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89B7DE" w14:textId="77777777" w:rsidR="00A913E9" w:rsidRPr="00BA10E7" w:rsidRDefault="00A913E9" w:rsidP="001801C2">
      <w:pPr>
        <w:spacing w:before="0" w:beforeAutospacing="0"/>
        <w:ind w:firstLine="709"/>
        <w:jc w:val="center"/>
        <w:rPr>
          <w:rFonts w:ascii="Arial" w:eastAsia="Calibri" w:hAnsi="Arial" w:cs="Arial"/>
          <w:b/>
          <w:lang w:eastAsia="en-US"/>
        </w:rPr>
      </w:pPr>
      <w:bookmarkStart w:id="0" w:name="_Hlk117778829"/>
      <w:r w:rsidRPr="00BA10E7">
        <w:rPr>
          <w:rFonts w:ascii="Arial" w:eastAsia="Calibri" w:hAnsi="Arial" w:cs="Arial"/>
          <w:b/>
          <w:lang w:eastAsia="en-US"/>
        </w:rPr>
        <w:t>Администрация Боготольского района</w:t>
      </w:r>
    </w:p>
    <w:p w14:paraId="3C5F82B6" w14:textId="77777777" w:rsidR="00A913E9" w:rsidRPr="00BA10E7" w:rsidRDefault="00A913E9" w:rsidP="00A913E9">
      <w:pPr>
        <w:spacing w:before="0" w:beforeAutospacing="0"/>
        <w:jc w:val="center"/>
        <w:rPr>
          <w:rFonts w:ascii="Arial" w:eastAsia="Calibri" w:hAnsi="Arial" w:cs="Arial"/>
          <w:b/>
          <w:lang w:eastAsia="en-US"/>
        </w:rPr>
      </w:pPr>
      <w:r w:rsidRPr="00BA10E7">
        <w:rPr>
          <w:rFonts w:ascii="Arial" w:eastAsia="Calibri" w:hAnsi="Arial" w:cs="Arial"/>
          <w:b/>
          <w:lang w:eastAsia="en-US"/>
        </w:rPr>
        <w:t>Красноярского края</w:t>
      </w:r>
    </w:p>
    <w:p w14:paraId="37264966" w14:textId="77777777" w:rsidR="00A913E9" w:rsidRPr="00BA10E7" w:rsidRDefault="00A913E9" w:rsidP="00A913E9">
      <w:pPr>
        <w:spacing w:before="0" w:beforeAutospacing="0"/>
        <w:jc w:val="center"/>
        <w:rPr>
          <w:rFonts w:ascii="Arial" w:eastAsia="Calibri" w:hAnsi="Arial" w:cs="Arial"/>
          <w:b/>
          <w:lang w:eastAsia="en-US"/>
        </w:rPr>
      </w:pPr>
    </w:p>
    <w:p w14:paraId="52DA9A42" w14:textId="77777777" w:rsidR="00A913E9" w:rsidRPr="00BA10E7" w:rsidRDefault="00A913E9" w:rsidP="00A913E9">
      <w:pPr>
        <w:spacing w:before="0" w:beforeAutospacing="0"/>
        <w:jc w:val="center"/>
        <w:rPr>
          <w:rFonts w:ascii="Arial" w:eastAsia="Calibri" w:hAnsi="Arial" w:cs="Arial"/>
          <w:b/>
          <w:lang w:eastAsia="en-US"/>
        </w:rPr>
      </w:pPr>
      <w:r w:rsidRPr="00BA10E7">
        <w:rPr>
          <w:rFonts w:ascii="Arial" w:eastAsia="Calibri" w:hAnsi="Arial" w:cs="Arial"/>
          <w:b/>
          <w:lang w:eastAsia="en-US"/>
        </w:rPr>
        <w:t>ПОСТАНОВЛЕНИЕ</w:t>
      </w:r>
    </w:p>
    <w:p w14:paraId="275CA567" w14:textId="77777777" w:rsidR="00A913E9" w:rsidRPr="00BA10E7" w:rsidRDefault="00A913E9" w:rsidP="00A913E9">
      <w:pPr>
        <w:spacing w:before="0" w:beforeAutospacing="0"/>
        <w:jc w:val="center"/>
        <w:rPr>
          <w:rFonts w:ascii="Arial" w:eastAsia="Calibri" w:hAnsi="Arial" w:cs="Arial"/>
          <w:b/>
          <w:lang w:eastAsia="en-US"/>
        </w:rPr>
      </w:pPr>
    </w:p>
    <w:p w14:paraId="28422893" w14:textId="77777777" w:rsidR="00A913E9" w:rsidRPr="00BA10E7" w:rsidRDefault="00A913E9" w:rsidP="00A913E9">
      <w:pPr>
        <w:spacing w:before="0" w:beforeAutospacing="0"/>
        <w:jc w:val="center"/>
        <w:rPr>
          <w:rFonts w:ascii="Arial" w:eastAsia="Calibri" w:hAnsi="Arial" w:cs="Arial"/>
          <w:lang w:eastAsia="en-US"/>
        </w:rPr>
      </w:pPr>
      <w:r w:rsidRPr="00BA10E7">
        <w:rPr>
          <w:rFonts w:ascii="Arial" w:eastAsia="Calibri" w:hAnsi="Arial" w:cs="Arial"/>
          <w:lang w:eastAsia="en-US"/>
        </w:rPr>
        <w:t>г. Боготол</w:t>
      </w:r>
    </w:p>
    <w:p w14:paraId="0D1B662C" w14:textId="56BE501C" w:rsidR="00A913E9" w:rsidRPr="00BA10E7" w:rsidRDefault="00A913E9" w:rsidP="00A913E9">
      <w:pPr>
        <w:spacing w:before="0" w:beforeAutospacing="0"/>
        <w:rPr>
          <w:rFonts w:ascii="Arial" w:eastAsia="Calibri" w:hAnsi="Arial" w:cs="Arial"/>
          <w:lang w:eastAsia="en-US"/>
        </w:rPr>
      </w:pPr>
      <w:r w:rsidRPr="00BA10E7">
        <w:rPr>
          <w:rFonts w:ascii="Arial" w:eastAsia="Calibri" w:hAnsi="Arial" w:cs="Arial"/>
          <w:lang w:eastAsia="en-US"/>
        </w:rPr>
        <w:t>«</w:t>
      </w:r>
      <w:r w:rsidR="007F34BA" w:rsidRPr="00BA10E7">
        <w:rPr>
          <w:rFonts w:ascii="Arial" w:eastAsia="Calibri" w:hAnsi="Arial" w:cs="Arial"/>
          <w:lang w:eastAsia="en-US"/>
        </w:rPr>
        <w:t>28</w:t>
      </w:r>
      <w:r w:rsidR="007C1C03" w:rsidRPr="00BA10E7">
        <w:rPr>
          <w:rFonts w:ascii="Arial" w:eastAsia="Calibri" w:hAnsi="Arial" w:cs="Arial"/>
          <w:lang w:eastAsia="en-US"/>
        </w:rPr>
        <w:t xml:space="preserve">» </w:t>
      </w:r>
      <w:r w:rsidR="007F34BA" w:rsidRPr="00BA10E7">
        <w:rPr>
          <w:rFonts w:ascii="Arial" w:eastAsia="Calibri" w:hAnsi="Arial" w:cs="Arial"/>
          <w:lang w:eastAsia="en-US"/>
        </w:rPr>
        <w:t>октября</w:t>
      </w:r>
      <w:r w:rsidR="007C1C03" w:rsidRPr="00BA10E7">
        <w:rPr>
          <w:rFonts w:ascii="Arial" w:eastAsia="Calibri" w:hAnsi="Arial" w:cs="Arial"/>
          <w:lang w:eastAsia="en-US"/>
        </w:rPr>
        <w:t xml:space="preserve"> 202</w:t>
      </w:r>
      <w:r w:rsidR="00CC6EC6" w:rsidRPr="00BA10E7">
        <w:rPr>
          <w:rFonts w:ascii="Arial" w:eastAsia="Calibri" w:hAnsi="Arial" w:cs="Arial"/>
          <w:lang w:eastAsia="en-US"/>
        </w:rPr>
        <w:t>4</w:t>
      </w:r>
      <w:r w:rsidRPr="00BA10E7">
        <w:rPr>
          <w:rFonts w:ascii="Arial" w:eastAsia="Calibri" w:hAnsi="Arial" w:cs="Arial"/>
          <w:lang w:eastAsia="en-US"/>
        </w:rPr>
        <w:t xml:space="preserve"> года</w:t>
      </w:r>
      <w:r w:rsidRPr="00BA10E7">
        <w:rPr>
          <w:rFonts w:ascii="Arial" w:eastAsia="Calibri" w:hAnsi="Arial" w:cs="Arial"/>
          <w:lang w:eastAsia="en-US"/>
        </w:rPr>
        <w:tab/>
      </w:r>
      <w:r w:rsidRPr="00BA10E7">
        <w:rPr>
          <w:rFonts w:ascii="Arial" w:eastAsia="Calibri" w:hAnsi="Arial" w:cs="Arial"/>
          <w:lang w:eastAsia="en-US"/>
        </w:rPr>
        <w:tab/>
      </w:r>
      <w:r w:rsidRPr="00BA10E7">
        <w:rPr>
          <w:rFonts w:ascii="Arial" w:eastAsia="Calibri" w:hAnsi="Arial" w:cs="Arial"/>
          <w:lang w:eastAsia="en-US"/>
        </w:rPr>
        <w:tab/>
      </w:r>
      <w:r w:rsidRPr="00BA10E7">
        <w:rPr>
          <w:rFonts w:ascii="Arial" w:eastAsia="Calibri" w:hAnsi="Arial" w:cs="Arial"/>
          <w:lang w:eastAsia="en-US"/>
        </w:rPr>
        <w:tab/>
      </w:r>
      <w:r w:rsidRPr="00BA10E7">
        <w:rPr>
          <w:rFonts w:ascii="Arial" w:eastAsia="Calibri" w:hAnsi="Arial" w:cs="Arial"/>
          <w:lang w:eastAsia="en-US"/>
        </w:rPr>
        <w:tab/>
      </w:r>
      <w:r w:rsidRPr="00BA10E7">
        <w:rPr>
          <w:rFonts w:ascii="Arial" w:eastAsia="Calibri" w:hAnsi="Arial" w:cs="Arial"/>
          <w:lang w:eastAsia="en-US"/>
        </w:rPr>
        <w:tab/>
      </w:r>
      <w:r w:rsidRPr="00BA10E7">
        <w:rPr>
          <w:rFonts w:ascii="Arial" w:eastAsia="Calibri" w:hAnsi="Arial" w:cs="Arial"/>
          <w:lang w:eastAsia="en-US"/>
        </w:rPr>
        <w:tab/>
      </w:r>
      <w:r w:rsidRPr="00BA10E7">
        <w:rPr>
          <w:rFonts w:ascii="Arial" w:eastAsia="Calibri" w:hAnsi="Arial" w:cs="Arial"/>
          <w:lang w:eastAsia="en-US"/>
        </w:rPr>
        <w:tab/>
        <w:t xml:space="preserve">№ </w:t>
      </w:r>
      <w:r w:rsidR="007F34BA" w:rsidRPr="00BA10E7">
        <w:rPr>
          <w:rFonts w:ascii="Arial" w:eastAsia="Calibri" w:hAnsi="Arial" w:cs="Arial"/>
          <w:lang w:eastAsia="en-US"/>
        </w:rPr>
        <w:t>555</w:t>
      </w:r>
      <w:r w:rsidRPr="00BA10E7">
        <w:rPr>
          <w:rFonts w:ascii="Arial" w:eastAsia="Calibri" w:hAnsi="Arial" w:cs="Arial"/>
          <w:lang w:eastAsia="en-US"/>
        </w:rPr>
        <w:t>-п</w:t>
      </w:r>
    </w:p>
    <w:p w14:paraId="6F2B667F" w14:textId="77777777" w:rsidR="00A913E9" w:rsidRPr="00BA10E7" w:rsidRDefault="00A913E9" w:rsidP="00A913E9">
      <w:pPr>
        <w:spacing w:before="0" w:beforeAutospacing="0"/>
        <w:rPr>
          <w:rFonts w:ascii="Arial" w:eastAsia="Calibri" w:hAnsi="Arial" w:cs="Arial"/>
          <w:lang w:eastAsia="en-US"/>
        </w:rPr>
      </w:pPr>
    </w:p>
    <w:p w14:paraId="6F07FF09" w14:textId="77777777" w:rsidR="00A913E9" w:rsidRPr="00BA10E7" w:rsidRDefault="00A913E9" w:rsidP="00485252">
      <w:pPr>
        <w:autoSpaceDE w:val="0"/>
        <w:autoSpaceDN w:val="0"/>
        <w:adjustRightInd w:val="0"/>
        <w:rPr>
          <w:rFonts w:ascii="Arial" w:eastAsia="Calibri" w:hAnsi="Arial" w:cs="Arial"/>
          <w:lang w:eastAsia="en-US"/>
        </w:rPr>
      </w:pPr>
      <w:r w:rsidRPr="00BA10E7">
        <w:rPr>
          <w:rFonts w:ascii="Arial" w:eastAsia="Calibri" w:hAnsi="Arial" w:cs="Arial"/>
          <w:bCs/>
        </w:rPr>
        <w:t xml:space="preserve">О внесении изменений в постановление администрации Боготольского района от 14.10.2013 № 780-п «Об утверждении муниципальной программы Боготольского района </w:t>
      </w:r>
      <w:r w:rsidRPr="00BA10E7">
        <w:rPr>
          <w:rFonts w:ascii="Arial" w:eastAsia="Calibri" w:hAnsi="Arial" w:cs="Arial"/>
          <w:bCs/>
          <w:lang w:eastAsia="en-US"/>
        </w:rPr>
        <w:t>«</w:t>
      </w:r>
      <w:r w:rsidRPr="00BA10E7">
        <w:rPr>
          <w:rFonts w:ascii="Arial" w:eastAsia="Calibri" w:hAnsi="Arial" w:cs="Arial"/>
          <w:lang w:eastAsia="en-US"/>
        </w:rPr>
        <w:t>Развитие образования Боготольского района</w:t>
      </w:r>
      <w:r w:rsidRPr="00BA10E7">
        <w:rPr>
          <w:rFonts w:ascii="Arial" w:eastAsia="Calibri" w:hAnsi="Arial" w:cs="Arial"/>
          <w:bCs/>
          <w:lang w:eastAsia="en-US"/>
        </w:rPr>
        <w:t>»</w:t>
      </w:r>
    </w:p>
    <w:p w14:paraId="20CFE180" w14:textId="77777777" w:rsidR="00A913E9" w:rsidRPr="00BA10E7" w:rsidRDefault="00A913E9" w:rsidP="00485252">
      <w:pPr>
        <w:autoSpaceDE w:val="0"/>
        <w:autoSpaceDN w:val="0"/>
        <w:adjustRightInd w:val="0"/>
        <w:ind w:firstLine="709"/>
        <w:outlineLvl w:val="0"/>
        <w:rPr>
          <w:rFonts w:ascii="Arial" w:eastAsia="Calibri" w:hAnsi="Arial" w:cs="Arial"/>
          <w:lang w:eastAsia="en-US"/>
        </w:rPr>
      </w:pPr>
      <w:r w:rsidRPr="00BA10E7">
        <w:rPr>
          <w:rFonts w:ascii="Arial" w:eastAsia="Calibri" w:hAnsi="Arial" w:cs="Arial"/>
        </w:rPr>
        <w:t>В соответствии со статьей 179 Бюджетного кодекса Российской Федерации, статьей 30 Устава Боготольского района, Постановлением администрации Боготольского района от 05.08.2013 № 560-п «Об утверждении Порядка принятия решений о разработке муниципальных программ Боготольского района, их формировании и реализации»,</w:t>
      </w:r>
    </w:p>
    <w:p w14:paraId="620AAE42" w14:textId="77777777" w:rsidR="00A913E9" w:rsidRPr="00BA10E7" w:rsidRDefault="00A913E9" w:rsidP="00485252">
      <w:pPr>
        <w:autoSpaceDE w:val="0"/>
        <w:autoSpaceDN w:val="0"/>
        <w:adjustRightInd w:val="0"/>
        <w:spacing w:before="0" w:beforeAutospacing="0" w:line="240" w:lineRule="atLeast"/>
        <w:ind w:firstLine="709"/>
        <w:outlineLvl w:val="0"/>
        <w:rPr>
          <w:rFonts w:ascii="Arial" w:eastAsia="Calibri" w:hAnsi="Arial" w:cs="Arial"/>
          <w:lang w:eastAsia="en-US"/>
        </w:rPr>
      </w:pPr>
      <w:r w:rsidRPr="00BA10E7">
        <w:rPr>
          <w:rFonts w:ascii="Arial" w:eastAsia="Calibri" w:hAnsi="Arial" w:cs="Arial"/>
          <w:lang w:eastAsia="en-US"/>
        </w:rPr>
        <w:t>ПОСТАНОВЛЯЮ:</w:t>
      </w:r>
    </w:p>
    <w:p w14:paraId="4ECC141C" w14:textId="77777777" w:rsidR="00A913E9" w:rsidRPr="00BA10E7" w:rsidRDefault="00A913E9" w:rsidP="00485252">
      <w:pPr>
        <w:autoSpaceDE w:val="0"/>
        <w:autoSpaceDN w:val="0"/>
        <w:adjustRightInd w:val="0"/>
        <w:spacing w:before="0" w:beforeAutospacing="0" w:line="240" w:lineRule="atLeast"/>
        <w:ind w:firstLine="709"/>
        <w:rPr>
          <w:rFonts w:ascii="Arial" w:eastAsia="Calibri" w:hAnsi="Arial" w:cs="Arial"/>
          <w:lang w:eastAsia="en-US"/>
        </w:rPr>
      </w:pPr>
      <w:r w:rsidRPr="00BA10E7">
        <w:rPr>
          <w:rFonts w:ascii="Arial" w:eastAsia="Calibri" w:hAnsi="Arial" w:cs="Arial"/>
          <w:lang w:eastAsia="en-US"/>
        </w:rPr>
        <w:t>1.Внести в постановление администрации Боготольского района от 14.10.2013 № 780-п «Об утверждении муниципальной программы Боготольского района «Развитие образования Боготольского района» следующие изменения:</w:t>
      </w:r>
    </w:p>
    <w:p w14:paraId="062C52DD" w14:textId="77777777" w:rsidR="00A913E9" w:rsidRPr="00BA10E7" w:rsidRDefault="00A913E9" w:rsidP="00485252">
      <w:pPr>
        <w:autoSpaceDE w:val="0"/>
        <w:autoSpaceDN w:val="0"/>
        <w:adjustRightInd w:val="0"/>
        <w:spacing w:before="0" w:beforeAutospacing="0"/>
        <w:ind w:firstLine="709"/>
        <w:rPr>
          <w:rFonts w:ascii="Arial" w:eastAsia="Calibri" w:hAnsi="Arial" w:cs="Arial"/>
          <w:lang w:eastAsia="en-US"/>
        </w:rPr>
      </w:pPr>
      <w:r w:rsidRPr="00BA10E7">
        <w:rPr>
          <w:rFonts w:ascii="Arial" w:eastAsia="Calibri" w:hAnsi="Arial" w:cs="Arial"/>
          <w:lang w:eastAsia="en-US"/>
        </w:rPr>
        <w:t>муниципальную программу Боготольского района «Развитие образования Боготольского района» изложить в новой редакции согласно приложению к настоящему постановлению.</w:t>
      </w:r>
    </w:p>
    <w:p w14:paraId="6D738FD8" w14:textId="656F98D9" w:rsidR="00A913E9" w:rsidRPr="00BA10E7" w:rsidRDefault="00A913E9" w:rsidP="00485252">
      <w:pPr>
        <w:tabs>
          <w:tab w:val="left" w:pos="0"/>
          <w:tab w:val="left" w:pos="709"/>
          <w:tab w:val="left" w:pos="1134"/>
        </w:tabs>
        <w:autoSpaceDE w:val="0"/>
        <w:autoSpaceDN w:val="0"/>
        <w:adjustRightInd w:val="0"/>
        <w:spacing w:before="0" w:beforeAutospacing="0"/>
        <w:ind w:firstLine="709"/>
        <w:contextualSpacing/>
        <w:rPr>
          <w:rFonts w:ascii="Arial" w:hAnsi="Arial" w:cs="Arial"/>
          <w:lang w:eastAsia="en-US"/>
        </w:rPr>
      </w:pPr>
      <w:r w:rsidRPr="00BA10E7">
        <w:rPr>
          <w:rFonts w:ascii="Arial" w:hAnsi="Arial" w:cs="Arial"/>
          <w:lang w:eastAsia="en-US"/>
        </w:rPr>
        <w:t xml:space="preserve">2.Контроль над исполнением настоящего постановления </w:t>
      </w:r>
      <w:r w:rsidR="00FF6BC4" w:rsidRPr="00BA10E7">
        <w:rPr>
          <w:rFonts w:ascii="Arial" w:hAnsi="Arial" w:cs="Arial"/>
          <w:lang w:eastAsia="en-US"/>
        </w:rPr>
        <w:t>возложить на заместителя Главы Боготольского района по социальным вопросам Н.А. Цупель.</w:t>
      </w:r>
    </w:p>
    <w:p w14:paraId="05624E14" w14:textId="77777777" w:rsidR="00A913E9" w:rsidRPr="00BA10E7" w:rsidRDefault="00A913E9" w:rsidP="00485252">
      <w:pPr>
        <w:tabs>
          <w:tab w:val="left" w:pos="0"/>
          <w:tab w:val="left" w:pos="709"/>
          <w:tab w:val="left" w:pos="1134"/>
        </w:tabs>
        <w:autoSpaceDE w:val="0"/>
        <w:autoSpaceDN w:val="0"/>
        <w:adjustRightInd w:val="0"/>
        <w:spacing w:before="0" w:beforeAutospacing="0"/>
        <w:ind w:firstLine="709"/>
        <w:contextualSpacing/>
        <w:rPr>
          <w:rFonts w:ascii="Arial" w:hAnsi="Arial" w:cs="Arial"/>
          <w:lang w:eastAsia="en-US"/>
        </w:rPr>
      </w:pPr>
      <w:r w:rsidRPr="00BA10E7">
        <w:rPr>
          <w:rFonts w:ascii="Arial" w:hAnsi="Arial" w:cs="Arial"/>
          <w:lang w:eastAsia="en-US"/>
        </w:rPr>
        <w:t xml:space="preserve">3.Опубликовать настоящее постановление в периодическом печатном издании «Официальный вестник Боготольского района» и разместить на официальном сайте Боготольского района в сети Интернет </w:t>
      </w:r>
      <w:hyperlink r:id="rId8" w:history="1">
        <w:r w:rsidRPr="00BA10E7">
          <w:rPr>
            <w:rStyle w:val="af2"/>
            <w:rFonts w:ascii="Arial" w:hAnsi="Arial" w:cs="Arial"/>
            <w:lang w:eastAsia="en-US"/>
          </w:rPr>
          <w:t>www.bogotol-r.ru</w:t>
        </w:r>
      </w:hyperlink>
      <w:r w:rsidRPr="00BA10E7">
        <w:rPr>
          <w:rFonts w:ascii="Arial" w:hAnsi="Arial" w:cs="Arial"/>
          <w:lang w:eastAsia="en-US"/>
        </w:rPr>
        <w:t xml:space="preserve">. </w:t>
      </w:r>
    </w:p>
    <w:p w14:paraId="275A0B71" w14:textId="0CF2CFC9" w:rsidR="00A913E9" w:rsidRPr="00BA10E7" w:rsidRDefault="00A913E9" w:rsidP="00485252">
      <w:pPr>
        <w:tabs>
          <w:tab w:val="left" w:pos="0"/>
          <w:tab w:val="left" w:pos="709"/>
          <w:tab w:val="left" w:pos="1134"/>
        </w:tabs>
        <w:autoSpaceDE w:val="0"/>
        <w:autoSpaceDN w:val="0"/>
        <w:adjustRightInd w:val="0"/>
        <w:spacing w:before="0" w:beforeAutospacing="0"/>
        <w:ind w:firstLine="709"/>
        <w:contextualSpacing/>
        <w:rPr>
          <w:rFonts w:ascii="Arial" w:eastAsia="Calibri" w:hAnsi="Arial" w:cs="Arial"/>
          <w:lang w:eastAsia="en-US"/>
        </w:rPr>
      </w:pPr>
      <w:r w:rsidRPr="00BA10E7">
        <w:rPr>
          <w:rFonts w:ascii="Arial" w:eastAsia="Calibri" w:hAnsi="Arial" w:cs="Arial"/>
          <w:lang w:eastAsia="en-US"/>
        </w:rPr>
        <w:t>4.Постановление вступает в силу в день, следующий за днем его официального опубликов</w:t>
      </w:r>
      <w:r w:rsidR="00B82FE4" w:rsidRPr="00BA10E7">
        <w:rPr>
          <w:rFonts w:ascii="Arial" w:eastAsia="Calibri" w:hAnsi="Arial" w:cs="Arial"/>
          <w:lang w:eastAsia="en-US"/>
        </w:rPr>
        <w:t>ания, но не ранее 01 января 202</w:t>
      </w:r>
      <w:r w:rsidR="00CC6EC6" w:rsidRPr="00BA10E7">
        <w:rPr>
          <w:rFonts w:ascii="Arial" w:eastAsia="Calibri" w:hAnsi="Arial" w:cs="Arial"/>
          <w:lang w:eastAsia="en-US"/>
        </w:rPr>
        <w:t>5</w:t>
      </w:r>
      <w:r w:rsidRPr="00BA10E7">
        <w:rPr>
          <w:rFonts w:ascii="Arial" w:eastAsia="Calibri" w:hAnsi="Arial" w:cs="Arial"/>
          <w:lang w:eastAsia="en-US"/>
        </w:rPr>
        <w:t xml:space="preserve"> года</w:t>
      </w:r>
      <w:r w:rsidRPr="00BA10E7">
        <w:rPr>
          <w:rFonts w:ascii="Arial" w:hAnsi="Arial" w:cs="Arial"/>
        </w:rPr>
        <w:t>.</w:t>
      </w:r>
    </w:p>
    <w:p w14:paraId="4475AE0A" w14:textId="77777777" w:rsidR="00A913E9" w:rsidRPr="00BA10E7" w:rsidRDefault="00A913E9" w:rsidP="00A913E9">
      <w:pPr>
        <w:tabs>
          <w:tab w:val="left" w:pos="0"/>
          <w:tab w:val="left" w:pos="1134"/>
          <w:tab w:val="left" w:pos="1260"/>
        </w:tabs>
        <w:autoSpaceDE w:val="0"/>
        <w:autoSpaceDN w:val="0"/>
        <w:adjustRightInd w:val="0"/>
        <w:contextualSpacing/>
        <w:rPr>
          <w:rFonts w:ascii="Arial" w:eastAsia="Calibri" w:hAnsi="Arial" w:cs="Arial"/>
          <w:lang w:eastAsia="en-US"/>
        </w:rPr>
      </w:pPr>
    </w:p>
    <w:p w14:paraId="71A2941D" w14:textId="77777777" w:rsidR="00A913E9" w:rsidRPr="00BA10E7" w:rsidRDefault="00A913E9" w:rsidP="00A913E9">
      <w:pPr>
        <w:tabs>
          <w:tab w:val="left" w:pos="0"/>
          <w:tab w:val="left" w:pos="1134"/>
          <w:tab w:val="left" w:pos="1260"/>
        </w:tabs>
        <w:autoSpaceDE w:val="0"/>
        <w:autoSpaceDN w:val="0"/>
        <w:adjustRightInd w:val="0"/>
        <w:contextualSpacing/>
        <w:rPr>
          <w:rFonts w:ascii="Arial" w:eastAsia="Calibri" w:hAnsi="Arial" w:cs="Arial"/>
          <w:lang w:eastAsia="en-US"/>
        </w:rPr>
      </w:pPr>
    </w:p>
    <w:p w14:paraId="2FB82D1A" w14:textId="058FBF65" w:rsidR="00A913E9" w:rsidRPr="00BA10E7" w:rsidRDefault="00FF6BC4" w:rsidP="00A913E9">
      <w:pPr>
        <w:spacing w:before="0" w:beforeAutospacing="0" w:line="240" w:lineRule="atLeast"/>
        <w:contextualSpacing/>
        <w:rPr>
          <w:rFonts w:ascii="Arial" w:hAnsi="Arial" w:cs="Arial"/>
        </w:rPr>
      </w:pPr>
      <w:r w:rsidRPr="00BA10E7">
        <w:rPr>
          <w:rFonts w:ascii="Arial" w:hAnsi="Arial" w:cs="Arial"/>
        </w:rPr>
        <w:t xml:space="preserve">И.п. </w:t>
      </w:r>
      <w:r w:rsidR="00A913E9" w:rsidRPr="00BA10E7">
        <w:rPr>
          <w:rFonts w:ascii="Arial" w:hAnsi="Arial" w:cs="Arial"/>
        </w:rPr>
        <w:t>Глав</w:t>
      </w:r>
      <w:r w:rsidRPr="00BA10E7">
        <w:rPr>
          <w:rFonts w:ascii="Arial" w:hAnsi="Arial" w:cs="Arial"/>
        </w:rPr>
        <w:t>ы</w:t>
      </w:r>
      <w:r w:rsidR="00A913E9" w:rsidRPr="00BA10E7">
        <w:rPr>
          <w:rFonts w:ascii="Arial" w:hAnsi="Arial" w:cs="Arial"/>
        </w:rPr>
        <w:t xml:space="preserve"> Боготольского района</w:t>
      </w:r>
      <w:r w:rsidR="00A913E9" w:rsidRPr="00BA10E7">
        <w:rPr>
          <w:rFonts w:ascii="Arial" w:hAnsi="Arial" w:cs="Arial"/>
        </w:rPr>
        <w:tab/>
      </w:r>
      <w:r w:rsidR="00A913E9" w:rsidRPr="00BA10E7">
        <w:rPr>
          <w:rFonts w:ascii="Arial" w:hAnsi="Arial" w:cs="Arial"/>
        </w:rPr>
        <w:tab/>
      </w:r>
      <w:r w:rsidR="00A913E9" w:rsidRPr="00BA10E7">
        <w:rPr>
          <w:rFonts w:ascii="Arial" w:hAnsi="Arial" w:cs="Arial"/>
        </w:rPr>
        <w:tab/>
      </w:r>
      <w:r w:rsidR="00A913E9" w:rsidRPr="00BA10E7">
        <w:rPr>
          <w:rFonts w:ascii="Arial" w:hAnsi="Arial" w:cs="Arial"/>
        </w:rPr>
        <w:tab/>
      </w:r>
      <w:r w:rsidR="00A913E9" w:rsidRPr="00BA10E7">
        <w:rPr>
          <w:rFonts w:ascii="Arial" w:hAnsi="Arial" w:cs="Arial"/>
        </w:rPr>
        <w:tab/>
      </w:r>
      <w:r w:rsidRPr="00BA10E7">
        <w:rPr>
          <w:rFonts w:ascii="Arial" w:hAnsi="Arial" w:cs="Arial"/>
        </w:rPr>
        <w:tab/>
        <w:t>Л</w:t>
      </w:r>
      <w:r w:rsidR="00092423" w:rsidRPr="00BA10E7">
        <w:rPr>
          <w:rFonts w:ascii="Arial" w:hAnsi="Arial" w:cs="Arial"/>
        </w:rPr>
        <w:t>.</w:t>
      </w:r>
      <w:r w:rsidRPr="00BA10E7">
        <w:rPr>
          <w:rFonts w:ascii="Arial" w:hAnsi="Arial" w:cs="Arial"/>
        </w:rPr>
        <w:t>С</w:t>
      </w:r>
      <w:r w:rsidR="00092423" w:rsidRPr="00BA10E7">
        <w:rPr>
          <w:rFonts w:ascii="Arial" w:hAnsi="Arial" w:cs="Arial"/>
        </w:rPr>
        <w:t>. Б</w:t>
      </w:r>
      <w:r w:rsidRPr="00BA10E7">
        <w:rPr>
          <w:rFonts w:ascii="Arial" w:hAnsi="Arial" w:cs="Arial"/>
        </w:rPr>
        <w:t>одрина</w:t>
      </w:r>
    </w:p>
    <w:p w14:paraId="47A6FD89" w14:textId="77777777" w:rsidR="00A913E9" w:rsidRPr="00BA10E7" w:rsidRDefault="00A913E9" w:rsidP="00A913E9">
      <w:pPr>
        <w:spacing w:before="0" w:beforeAutospacing="0" w:line="240" w:lineRule="atLeast"/>
        <w:contextualSpacing/>
        <w:rPr>
          <w:rFonts w:ascii="Arial" w:hAnsi="Arial" w:cs="Arial"/>
        </w:rPr>
      </w:pPr>
    </w:p>
    <w:p w14:paraId="49732C82" w14:textId="77777777" w:rsidR="00A01C55" w:rsidRPr="00BA10E7" w:rsidRDefault="00A01C55" w:rsidP="001801C2">
      <w:pPr>
        <w:autoSpaceDE w:val="0"/>
        <w:autoSpaceDN w:val="0"/>
        <w:adjustRightInd w:val="0"/>
        <w:ind w:left="5103"/>
        <w:jc w:val="right"/>
        <w:rPr>
          <w:rFonts w:ascii="Arial" w:eastAsia="Calibri" w:hAnsi="Arial" w:cs="Arial"/>
          <w:lang w:eastAsia="en-US"/>
        </w:rPr>
      </w:pPr>
      <w:bookmarkStart w:id="1" w:name="_Hlk181022989"/>
      <w:bookmarkStart w:id="2" w:name="_Hlk181022924"/>
      <w:bookmarkEnd w:id="0"/>
      <w:r w:rsidRPr="00BA10E7">
        <w:rPr>
          <w:rFonts w:ascii="Arial" w:eastAsia="Calibri" w:hAnsi="Arial" w:cs="Arial"/>
          <w:lang w:eastAsia="en-US"/>
        </w:rPr>
        <w:t xml:space="preserve">Приложение </w:t>
      </w:r>
    </w:p>
    <w:p w14:paraId="627F62BF" w14:textId="77777777" w:rsidR="00A01C55" w:rsidRPr="00BA10E7" w:rsidRDefault="00A01C55" w:rsidP="001801C2">
      <w:pPr>
        <w:autoSpaceDE w:val="0"/>
        <w:autoSpaceDN w:val="0"/>
        <w:adjustRightInd w:val="0"/>
        <w:spacing w:before="0" w:beforeAutospacing="0" w:line="240" w:lineRule="atLeast"/>
        <w:ind w:left="5103"/>
        <w:jc w:val="right"/>
        <w:rPr>
          <w:rFonts w:ascii="Arial" w:eastAsia="Calibri" w:hAnsi="Arial" w:cs="Arial"/>
          <w:lang w:eastAsia="en-US"/>
        </w:rPr>
      </w:pPr>
      <w:r w:rsidRPr="00BA10E7">
        <w:rPr>
          <w:rFonts w:ascii="Arial" w:eastAsia="Calibri" w:hAnsi="Arial" w:cs="Arial"/>
          <w:lang w:eastAsia="en-US"/>
        </w:rPr>
        <w:t>к постановлению администрации</w:t>
      </w:r>
    </w:p>
    <w:p w14:paraId="4BFC2C54" w14:textId="77777777" w:rsidR="00A01C55" w:rsidRPr="00BA10E7" w:rsidRDefault="00A01C55" w:rsidP="001801C2">
      <w:pPr>
        <w:autoSpaceDE w:val="0"/>
        <w:autoSpaceDN w:val="0"/>
        <w:adjustRightInd w:val="0"/>
        <w:spacing w:before="0" w:beforeAutospacing="0" w:line="240" w:lineRule="atLeast"/>
        <w:ind w:left="5103"/>
        <w:jc w:val="right"/>
        <w:rPr>
          <w:rFonts w:ascii="Arial" w:eastAsia="Calibri" w:hAnsi="Arial" w:cs="Arial"/>
          <w:lang w:eastAsia="en-US"/>
        </w:rPr>
      </w:pPr>
      <w:r w:rsidRPr="00BA10E7">
        <w:rPr>
          <w:rFonts w:ascii="Arial" w:eastAsia="Calibri" w:hAnsi="Arial" w:cs="Arial"/>
          <w:lang w:eastAsia="en-US"/>
        </w:rPr>
        <w:t xml:space="preserve">Боготольского района </w:t>
      </w:r>
    </w:p>
    <w:p w14:paraId="243D5E6C" w14:textId="46500758" w:rsidR="00A01C55" w:rsidRPr="00BA10E7" w:rsidRDefault="00A01C55" w:rsidP="001801C2">
      <w:pPr>
        <w:autoSpaceDE w:val="0"/>
        <w:autoSpaceDN w:val="0"/>
        <w:adjustRightInd w:val="0"/>
        <w:spacing w:before="0" w:beforeAutospacing="0" w:line="240" w:lineRule="atLeast"/>
        <w:ind w:left="5103"/>
        <w:jc w:val="right"/>
        <w:rPr>
          <w:rFonts w:ascii="Arial" w:eastAsia="Calibri" w:hAnsi="Arial" w:cs="Arial"/>
          <w:lang w:eastAsia="en-US"/>
        </w:rPr>
      </w:pPr>
      <w:r w:rsidRPr="00BA10E7">
        <w:rPr>
          <w:rFonts w:ascii="Arial" w:eastAsia="Calibri" w:hAnsi="Arial" w:cs="Arial"/>
          <w:lang w:eastAsia="en-US"/>
        </w:rPr>
        <w:t xml:space="preserve">от </w:t>
      </w:r>
      <w:r w:rsidR="007F34BA" w:rsidRPr="00BA10E7">
        <w:rPr>
          <w:rFonts w:ascii="Arial" w:eastAsia="Calibri" w:hAnsi="Arial" w:cs="Arial"/>
          <w:lang w:eastAsia="en-US"/>
        </w:rPr>
        <w:t>28.10.</w:t>
      </w:r>
      <w:r w:rsidR="007C1C03" w:rsidRPr="00BA10E7">
        <w:rPr>
          <w:rFonts w:ascii="Arial" w:eastAsia="Calibri" w:hAnsi="Arial" w:cs="Arial"/>
          <w:lang w:eastAsia="en-US"/>
        </w:rPr>
        <w:t>202</w:t>
      </w:r>
      <w:r w:rsidR="00CC6EC6" w:rsidRPr="00BA10E7">
        <w:rPr>
          <w:rFonts w:ascii="Arial" w:eastAsia="Calibri" w:hAnsi="Arial" w:cs="Arial"/>
          <w:lang w:eastAsia="en-US"/>
        </w:rPr>
        <w:t>4</w:t>
      </w:r>
      <w:r w:rsidR="00A20A05" w:rsidRPr="00BA10E7">
        <w:rPr>
          <w:rFonts w:ascii="Arial" w:eastAsia="Calibri" w:hAnsi="Arial" w:cs="Arial"/>
          <w:lang w:eastAsia="en-US"/>
        </w:rPr>
        <w:t xml:space="preserve"> </w:t>
      </w:r>
      <w:r w:rsidRPr="00BA10E7">
        <w:rPr>
          <w:rFonts w:ascii="Arial" w:eastAsia="Calibri" w:hAnsi="Arial" w:cs="Arial"/>
          <w:lang w:eastAsia="en-US"/>
        </w:rPr>
        <w:t xml:space="preserve">№ </w:t>
      </w:r>
      <w:r w:rsidR="007F34BA" w:rsidRPr="00BA10E7">
        <w:rPr>
          <w:rFonts w:ascii="Arial" w:eastAsia="Calibri" w:hAnsi="Arial" w:cs="Arial"/>
          <w:lang w:eastAsia="en-US"/>
        </w:rPr>
        <w:t>555</w:t>
      </w:r>
      <w:r w:rsidRPr="00BA10E7">
        <w:rPr>
          <w:rFonts w:ascii="Arial" w:eastAsia="Calibri" w:hAnsi="Arial" w:cs="Arial"/>
          <w:lang w:eastAsia="en-US"/>
        </w:rPr>
        <w:t>-п</w:t>
      </w:r>
    </w:p>
    <w:p w14:paraId="615C08C9" w14:textId="77777777" w:rsidR="00A01C55" w:rsidRPr="00BA10E7" w:rsidRDefault="00A01C55" w:rsidP="00A01C55">
      <w:pPr>
        <w:spacing w:before="0" w:beforeAutospacing="0"/>
        <w:jc w:val="left"/>
        <w:rPr>
          <w:rFonts w:ascii="Arial" w:eastAsiaTheme="minorHAnsi" w:hAnsi="Arial" w:cs="Arial"/>
          <w:lang w:eastAsia="en-US"/>
        </w:rPr>
      </w:pPr>
    </w:p>
    <w:p w14:paraId="22C9DFA9" w14:textId="77777777" w:rsidR="00A01C55" w:rsidRPr="00BA10E7" w:rsidRDefault="00A01C55" w:rsidP="00A01C55">
      <w:pPr>
        <w:autoSpaceDE w:val="0"/>
        <w:autoSpaceDN w:val="0"/>
        <w:adjustRightInd w:val="0"/>
        <w:spacing w:before="0" w:beforeAutospacing="0"/>
        <w:contextualSpacing/>
        <w:jc w:val="center"/>
        <w:rPr>
          <w:rFonts w:ascii="Arial" w:eastAsia="Calibri" w:hAnsi="Arial" w:cs="Arial"/>
          <w:bCs/>
          <w:lang w:eastAsia="en-US"/>
        </w:rPr>
      </w:pPr>
      <w:r w:rsidRPr="00BA10E7">
        <w:rPr>
          <w:rFonts w:ascii="Arial" w:eastAsia="Calibri" w:hAnsi="Arial" w:cs="Arial"/>
          <w:bCs/>
          <w:lang w:eastAsia="en-US"/>
        </w:rPr>
        <w:t xml:space="preserve">Муниципальная программа Боготольского района </w:t>
      </w:r>
    </w:p>
    <w:p w14:paraId="35962BAA" w14:textId="77777777" w:rsidR="00A01C55" w:rsidRPr="00BA10E7" w:rsidRDefault="00A01C55" w:rsidP="00A01C55">
      <w:pPr>
        <w:spacing w:before="0" w:beforeAutospacing="0"/>
        <w:jc w:val="center"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>«Развитие образования Боготольского района»</w:t>
      </w:r>
    </w:p>
    <w:p w14:paraId="5D15E75B" w14:textId="77777777" w:rsidR="00A01C55" w:rsidRPr="00BA10E7" w:rsidRDefault="00A01C55" w:rsidP="00A01C55">
      <w:pPr>
        <w:spacing w:before="0" w:beforeAutospacing="0"/>
        <w:jc w:val="center"/>
        <w:rPr>
          <w:rFonts w:ascii="Arial" w:eastAsiaTheme="minorHAnsi" w:hAnsi="Arial" w:cs="Arial"/>
          <w:lang w:eastAsia="en-US"/>
        </w:rPr>
      </w:pPr>
    </w:p>
    <w:p w14:paraId="2C597CA7" w14:textId="77777777" w:rsidR="00A01C55" w:rsidRPr="00BA10E7" w:rsidRDefault="007B61BC" w:rsidP="00A01C55">
      <w:pPr>
        <w:autoSpaceDE w:val="0"/>
        <w:autoSpaceDN w:val="0"/>
        <w:adjustRightInd w:val="0"/>
        <w:spacing w:before="0" w:beforeAutospacing="0"/>
        <w:contextualSpacing/>
        <w:jc w:val="center"/>
        <w:rPr>
          <w:rFonts w:ascii="Arial" w:eastAsia="Calibri" w:hAnsi="Arial" w:cs="Arial"/>
          <w:lang w:eastAsia="en-US"/>
        </w:rPr>
      </w:pPr>
      <w:r w:rsidRPr="00BA10E7">
        <w:rPr>
          <w:rFonts w:ascii="Arial" w:eastAsia="Calibri" w:hAnsi="Arial" w:cs="Arial"/>
          <w:lang w:eastAsia="en-US"/>
        </w:rPr>
        <w:t>1</w:t>
      </w:r>
      <w:r w:rsidR="00A01C55" w:rsidRPr="00BA10E7">
        <w:rPr>
          <w:rFonts w:ascii="Arial" w:eastAsia="Calibri" w:hAnsi="Arial" w:cs="Arial"/>
          <w:lang w:eastAsia="en-US"/>
        </w:rPr>
        <w:t>.Паспорт муниципальной программы</w:t>
      </w:r>
    </w:p>
    <w:p w14:paraId="000FF068" w14:textId="77777777" w:rsidR="00A01C55" w:rsidRPr="00BA10E7" w:rsidRDefault="00A01C55" w:rsidP="00A01C55">
      <w:pPr>
        <w:spacing w:before="0" w:beforeAutospacing="0"/>
        <w:jc w:val="center"/>
        <w:rPr>
          <w:rFonts w:ascii="Arial" w:eastAsiaTheme="minorHAnsi" w:hAnsi="Arial" w:cs="Arial"/>
          <w:lang w:eastAsia="en-US"/>
        </w:rPr>
      </w:pPr>
    </w:p>
    <w:tbl>
      <w:tblPr>
        <w:tblStyle w:val="af0"/>
        <w:tblW w:w="9464" w:type="dxa"/>
        <w:tblLook w:val="04A0" w:firstRow="1" w:lastRow="0" w:firstColumn="1" w:lastColumn="0" w:noHBand="0" w:noVBand="1"/>
      </w:tblPr>
      <w:tblGrid>
        <w:gridCol w:w="3652"/>
        <w:gridCol w:w="5812"/>
      </w:tblGrid>
      <w:tr w:rsidR="00A01C55" w:rsidRPr="00BA10E7" w14:paraId="79E8C264" w14:textId="77777777" w:rsidTr="00485252">
        <w:tc>
          <w:tcPr>
            <w:tcW w:w="3652" w:type="dxa"/>
          </w:tcPr>
          <w:p w14:paraId="7E86822C" w14:textId="77777777" w:rsidR="00A01C55" w:rsidRPr="00BA10E7" w:rsidRDefault="00A01C55" w:rsidP="00485252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="Calibri" w:hAnsi="Arial" w:cs="Arial"/>
                <w:lang w:eastAsia="en-US"/>
              </w:rPr>
              <w:t>Наименование муниципальной программы</w:t>
            </w:r>
          </w:p>
        </w:tc>
        <w:tc>
          <w:tcPr>
            <w:tcW w:w="5812" w:type="dxa"/>
          </w:tcPr>
          <w:p w14:paraId="093CBB44" w14:textId="77777777" w:rsidR="00A01C55" w:rsidRPr="00BA10E7" w:rsidRDefault="00A01C55" w:rsidP="00485252">
            <w:pPr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>«Развитие образования Боготольского района» (далее муниципальная программа)</w:t>
            </w:r>
          </w:p>
        </w:tc>
      </w:tr>
      <w:tr w:rsidR="00A01C55" w:rsidRPr="00BA10E7" w14:paraId="70DEDDE4" w14:textId="77777777" w:rsidTr="00485252">
        <w:tc>
          <w:tcPr>
            <w:tcW w:w="3652" w:type="dxa"/>
          </w:tcPr>
          <w:p w14:paraId="71767A59" w14:textId="77777777" w:rsidR="00A01C55" w:rsidRPr="00BA10E7" w:rsidRDefault="00A01C55" w:rsidP="00485252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="Calibri" w:hAnsi="Arial" w:cs="Arial"/>
                <w:lang w:eastAsia="en-US"/>
              </w:rPr>
              <w:t>Основания для разработки муниципальной программы</w:t>
            </w:r>
          </w:p>
        </w:tc>
        <w:tc>
          <w:tcPr>
            <w:tcW w:w="5812" w:type="dxa"/>
          </w:tcPr>
          <w:p w14:paraId="6940AAA1" w14:textId="77777777" w:rsidR="00A01C55" w:rsidRPr="00BA10E7" w:rsidRDefault="00A01C55" w:rsidP="00485252">
            <w:pPr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 xml:space="preserve">Статья 179 Бюджетного кодекса Российской Федерации, постановление администрации Боготольского района № 560-п от 05.08.2013 «Об утверждении порядка принятия решений о </w:t>
            </w:r>
            <w:r w:rsidRPr="00BA10E7">
              <w:rPr>
                <w:rFonts w:ascii="Arial" w:eastAsiaTheme="minorHAnsi" w:hAnsi="Arial" w:cs="Arial"/>
                <w:lang w:eastAsia="en-US"/>
              </w:rPr>
              <w:lastRenderedPageBreak/>
              <w:t>разработке муниципальных программ Боготольского района Красноярского края, их формирования и реализации»</w:t>
            </w:r>
            <w:r w:rsidR="00297DF3" w:rsidRPr="00BA10E7">
              <w:rPr>
                <w:rFonts w:ascii="Arial" w:eastAsiaTheme="minorHAnsi" w:hAnsi="Arial" w:cs="Arial"/>
                <w:lang w:eastAsia="en-US"/>
              </w:rPr>
              <w:t>, распоряжение</w:t>
            </w:r>
            <w:r w:rsidR="008B72AD" w:rsidRPr="00BA10E7">
              <w:rPr>
                <w:rFonts w:ascii="Arial" w:eastAsiaTheme="minorHAnsi" w:hAnsi="Arial" w:cs="Arial"/>
                <w:lang w:eastAsia="en-US"/>
              </w:rPr>
              <w:t xml:space="preserve"> Главы администрации Боготольского района от 07.08.2013 № 160-р «Об утверждении перечня муниципальных программ Боготольского района»</w:t>
            </w:r>
          </w:p>
        </w:tc>
      </w:tr>
      <w:tr w:rsidR="00A01C55" w:rsidRPr="00BA10E7" w14:paraId="7C76A3D1" w14:textId="77777777" w:rsidTr="00485252">
        <w:tc>
          <w:tcPr>
            <w:tcW w:w="3652" w:type="dxa"/>
          </w:tcPr>
          <w:p w14:paraId="30F37A40" w14:textId="77777777" w:rsidR="00A01C55" w:rsidRPr="00BA10E7" w:rsidRDefault="00A01C55" w:rsidP="00485252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="Calibri" w:hAnsi="Arial" w:cs="Arial"/>
                <w:lang w:eastAsia="en-US"/>
              </w:rPr>
              <w:lastRenderedPageBreak/>
              <w:t>Ответственный исполнитель муниципальной программы</w:t>
            </w:r>
          </w:p>
        </w:tc>
        <w:tc>
          <w:tcPr>
            <w:tcW w:w="5812" w:type="dxa"/>
          </w:tcPr>
          <w:p w14:paraId="07A5BDFF" w14:textId="7EDF95CD" w:rsidR="00A01C55" w:rsidRPr="00BA10E7" w:rsidRDefault="00B833BB" w:rsidP="00485252">
            <w:pPr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>Муниципальное казенное учреждение «</w:t>
            </w:r>
            <w:r w:rsidR="00A01C55" w:rsidRPr="00BA10E7">
              <w:rPr>
                <w:rFonts w:ascii="Arial" w:eastAsiaTheme="minorHAnsi" w:hAnsi="Arial" w:cs="Arial"/>
                <w:lang w:eastAsia="en-US"/>
              </w:rPr>
              <w:t>Управление образования Боготольского района</w:t>
            </w:r>
            <w:r w:rsidRPr="00BA10E7">
              <w:rPr>
                <w:rFonts w:ascii="Arial" w:eastAsiaTheme="minorHAnsi" w:hAnsi="Arial" w:cs="Arial"/>
                <w:lang w:eastAsia="en-US"/>
              </w:rPr>
              <w:t>»</w:t>
            </w:r>
          </w:p>
        </w:tc>
      </w:tr>
      <w:tr w:rsidR="00A01C55" w:rsidRPr="00BA10E7" w14:paraId="088B54F5" w14:textId="77777777" w:rsidTr="00485252">
        <w:tc>
          <w:tcPr>
            <w:tcW w:w="3652" w:type="dxa"/>
          </w:tcPr>
          <w:p w14:paraId="6E77945D" w14:textId="77777777" w:rsidR="00A01C55" w:rsidRPr="00BA10E7" w:rsidRDefault="00A01C55" w:rsidP="00485252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="Calibri" w:hAnsi="Arial" w:cs="Arial"/>
                <w:lang w:eastAsia="en-US"/>
              </w:rPr>
              <w:t>Соисполнители муниципальной программы</w:t>
            </w:r>
          </w:p>
        </w:tc>
        <w:tc>
          <w:tcPr>
            <w:tcW w:w="5812" w:type="dxa"/>
          </w:tcPr>
          <w:p w14:paraId="7C83B555" w14:textId="77777777" w:rsidR="00A01C55" w:rsidRPr="00BA10E7" w:rsidRDefault="00A01C55" w:rsidP="00485252">
            <w:pPr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>Администрация Боготольского района</w:t>
            </w:r>
            <w:r w:rsidR="00F4506E" w:rsidRPr="00BA10E7">
              <w:rPr>
                <w:rFonts w:ascii="Arial" w:eastAsiaTheme="minorHAnsi" w:hAnsi="Arial" w:cs="Arial"/>
                <w:lang w:eastAsia="en-US"/>
              </w:rPr>
              <w:t xml:space="preserve">, </w:t>
            </w:r>
          </w:p>
          <w:p w14:paraId="63D08054" w14:textId="77777777" w:rsidR="00F4506E" w:rsidRPr="00BA10E7" w:rsidRDefault="00F4506E" w:rsidP="00485252">
            <w:pPr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>Муниципальное казенное учреждение «Межведомственная централизованная бухгалтерия» Боготольского района,</w:t>
            </w:r>
          </w:p>
          <w:p w14:paraId="50D7F97F" w14:textId="77777777" w:rsidR="00F4506E" w:rsidRPr="00BA10E7" w:rsidRDefault="00F4506E" w:rsidP="00485252">
            <w:pPr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>Муниципальное бюджетное учреждение «Служба автотранспортных перевозок» Боготольского района</w:t>
            </w:r>
          </w:p>
        </w:tc>
      </w:tr>
      <w:tr w:rsidR="00A01C55" w:rsidRPr="00BA10E7" w14:paraId="0F5E03FB" w14:textId="77777777" w:rsidTr="00485252">
        <w:tc>
          <w:tcPr>
            <w:tcW w:w="3652" w:type="dxa"/>
          </w:tcPr>
          <w:p w14:paraId="6446E9FB" w14:textId="77777777" w:rsidR="00A01C55" w:rsidRPr="00BA10E7" w:rsidRDefault="00A01C55" w:rsidP="00485252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="Calibri" w:hAnsi="Arial" w:cs="Arial"/>
                <w:lang w:eastAsia="en-US"/>
              </w:rPr>
              <w:t>Перечень подпрограмм и отдельных мероприятий муниципальной программы</w:t>
            </w:r>
          </w:p>
        </w:tc>
        <w:tc>
          <w:tcPr>
            <w:tcW w:w="5812" w:type="dxa"/>
          </w:tcPr>
          <w:p w14:paraId="0F8B3E1E" w14:textId="77777777" w:rsidR="00A01C55" w:rsidRPr="00BA10E7" w:rsidRDefault="00244EF0" w:rsidP="00485252">
            <w:pPr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>1.</w:t>
            </w:r>
            <w:r w:rsidR="00A01C55" w:rsidRPr="00BA10E7">
              <w:rPr>
                <w:rFonts w:ascii="Arial" w:eastAsiaTheme="minorHAnsi" w:hAnsi="Arial" w:cs="Arial"/>
                <w:lang w:eastAsia="en-US"/>
              </w:rPr>
              <w:t xml:space="preserve"> «Развитие дошкольного, общего и дополнительного образования детей»;</w:t>
            </w:r>
          </w:p>
          <w:p w14:paraId="6BDAC902" w14:textId="77777777" w:rsidR="00A01C55" w:rsidRPr="00BA10E7" w:rsidRDefault="00A01C55" w:rsidP="00485252">
            <w:pPr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>2</w:t>
            </w:r>
            <w:r w:rsidR="00244EF0" w:rsidRPr="00BA10E7">
              <w:rPr>
                <w:rFonts w:ascii="Arial" w:eastAsiaTheme="minorHAnsi" w:hAnsi="Arial" w:cs="Arial"/>
                <w:lang w:eastAsia="en-US"/>
              </w:rPr>
              <w:t>.</w:t>
            </w:r>
            <w:r w:rsidRPr="00BA10E7">
              <w:rPr>
                <w:rFonts w:ascii="Arial" w:eastAsiaTheme="minorHAnsi" w:hAnsi="Arial" w:cs="Arial"/>
                <w:lang w:eastAsia="en-US"/>
              </w:rPr>
              <w:t xml:space="preserve"> «Обеспечение реализации муниципальной программы и прочие мероприятия в сфере образования»</w:t>
            </w:r>
            <w:r w:rsidR="00AD2634" w:rsidRPr="00BA10E7">
              <w:rPr>
                <w:rFonts w:ascii="Arial" w:eastAsiaTheme="minorHAnsi" w:hAnsi="Arial" w:cs="Arial"/>
                <w:lang w:eastAsia="en-US"/>
              </w:rPr>
              <w:t>;</w:t>
            </w:r>
          </w:p>
          <w:p w14:paraId="435E2FD6" w14:textId="77777777" w:rsidR="00AD2634" w:rsidRPr="00BA10E7" w:rsidRDefault="00AD2634" w:rsidP="00485252">
            <w:pPr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>3. «</w:t>
            </w:r>
            <w:r w:rsidR="00DA28CD" w:rsidRPr="00BA10E7">
              <w:rPr>
                <w:rFonts w:ascii="Arial" w:eastAsiaTheme="minorHAnsi" w:hAnsi="Arial" w:cs="Arial"/>
                <w:lang w:eastAsia="en-US"/>
              </w:rPr>
              <w:t>Формирование законопослушного поведения участников дорожного движения»</w:t>
            </w:r>
          </w:p>
        </w:tc>
      </w:tr>
      <w:tr w:rsidR="00A01C55" w:rsidRPr="00BA10E7" w14:paraId="502D2B1C" w14:textId="77777777" w:rsidTr="00485252">
        <w:tc>
          <w:tcPr>
            <w:tcW w:w="3652" w:type="dxa"/>
          </w:tcPr>
          <w:p w14:paraId="24CB627E" w14:textId="77777777" w:rsidR="00A01C55" w:rsidRPr="00BA10E7" w:rsidRDefault="00A01C55" w:rsidP="00485252">
            <w:pPr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="Calibri" w:hAnsi="Arial" w:cs="Arial"/>
                <w:lang w:eastAsia="en-US"/>
              </w:rPr>
              <w:t>Цель муниципальной программы</w:t>
            </w:r>
          </w:p>
        </w:tc>
        <w:tc>
          <w:tcPr>
            <w:tcW w:w="5812" w:type="dxa"/>
          </w:tcPr>
          <w:p w14:paraId="298E38FE" w14:textId="77777777" w:rsidR="00A01C55" w:rsidRPr="00BA10E7" w:rsidRDefault="00A01C55" w:rsidP="00485252">
            <w:pPr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 xml:space="preserve">Обеспечение высокого качества образования, соответствующего потребностям граждан </w:t>
            </w:r>
            <w:r w:rsidR="00244EF0" w:rsidRPr="00BA10E7">
              <w:rPr>
                <w:rFonts w:ascii="Arial" w:eastAsiaTheme="minorHAnsi" w:hAnsi="Arial" w:cs="Arial"/>
                <w:lang w:eastAsia="en-US"/>
              </w:rPr>
              <w:t>и перспективному развитию экономики Боготольского района, обеспечение отдыха и оздоровления детей в летний период.</w:t>
            </w:r>
          </w:p>
        </w:tc>
      </w:tr>
      <w:tr w:rsidR="00A01C55" w:rsidRPr="00BA10E7" w14:paraId="2A700D5C" w14:textId="77777777" w:rsidTr="00485252">
        <w:tc>
          <w:tcPr>
            <w:tcW w:w="3652" w:type="dxa"/>
          </w:tcPr>
          <w:p w14:paraId="6FDBABE8" w14:textId="77777777" w:rsidR="00A01C55" w:rsidRPr="00BA10E7" w:rsidRDefault="00A01C55" w:rsidP="00485252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="Calibri" w:hAnsi="Arial" w:cs="Arial"/>
                <w:lang w:eastAsia="en-US"/>
              </w:rPr>
              <w:t>Задачи муниципальной программы</w:t>
            </w:r>
          </w:p>
        </w:tc>
        <w:tc>
          <w:tcPr>
            <w:tcW w:w="5812" w:type="dxa"/>
          </w:tcPr>
          <w:p w14:paraId="595EE235" w14:textId="77777777" w:rsidR="00A01C55" w:rsidRPr="00BA10E7" w:rsidRDefault="00A01C55" w:rsidP="00485252">
            <w:pPr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>1. Создание в системе дошкольного, общего и дополнительного образования равных возможностей для современного качественного образования, позитивной социализации детей и отдыха, оздоровления детей в летний период;</w:t>
            </w:r>
          </w:p>
          <w:p w14:paraId="28190012" w14:textId="77777777" w:rsidR="00244EF0" w:rsidRPr="00BA10E7" w:rsidRDefault="00A01C55" w:rsidP="00485252">
            <w:pPr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>2. Создание условий для э</w:t>
            </w:r>
            <w:r w:rsidR="00244EF0" w:rsidRPr="00BA10E7">
              <w:rPr>
                <w:rFonts w:ascii="Arial" w:eastAsiaTheme="minorHAnsi" w:hAnsi="Arial" w:cs="Arial"/>
                <w:lang w:eastAsia="en-US"/>
              </w:rPr>
              <w:t>ффективного управления отраслью, исполнение переданных полномочий по опеке и попечительству.</w:t>
            </w:r>
          </w:p>
          <w:p w14:paraId="62246CD5" w14:textId="77777777" w:rsidR="00DA28CD" w:rsidRPr="00BA10E7" w:rsidRDefault="008B72AD" w:rsidP="00485252">
            <w:pPr>
              <w:jc w:val="both"/>
              <w:rPr>
                <w:rFonts w:ascii="Arial" w:eastAsiaTheme="minorHAnsi" w:hAnsi="Arial" w:cs="Arial"/>
                <w:lang w:eastAsia="en-US"/>
              </w:rPr>
            </w:pPr>
            <w:bookmarkStart w:id="3" w:name="_Hlk149053782"/>
            <w:r w:rsidRPr="00BA10E7">
              <w:rPr>
                <w:rFonts w:ascii="Arial" w:eastAsiaTheme="minorHAnsi" w:hAnsi="Arial" w:cs="Arial"/>
                <w:lang w:eastAsia="en-US"/>
              </w:rPr>
              <w:t>3. Предупреждение детского дорожно-транспортного травматизма через создание условий для повышения уровня правовой культуры и воспитание культуры поведения участников дорожного движения.</w:t>
            </w:r>
            <w:bookmarkEnd w:id="3"/>
          </w:p>
        </w:tc>
      </w:tr>
      <w:tr w:rsidR="00A01C55" w:rsidRPr="00BA10E7" w14:paraId="62C3C28A" w14:textId="77777777" w:rsidTr="00485252">
        <w:tc>
          <w:tcPr>
            <w:tcW w:w="3652" w:type="dxa"/>
          </w:tcPr>
          <w:p w14:paraId="27BD3E11" w14:textId="77777777" w:rsidR="00A01C55" w:rsidRPr="00BA10E7" w:rsidRDefault="00A01C55" w:rsidP="00485252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="Calibri" w:hAnsi="Arial" w:cs="Arial"/>
                <w:lang w:eastAsia="en-US"/>
              </w:rPr>
              <w:t>Этапы и сроки реализации муниципальной программы</w:t>
            </w:r>
          </w:p>
        </w:tc>
        <w:tc>
          <w:tcPr>
            <w:tcW w:w="5812" w:type="dxa"/>
          </w:tcPr>
          <w:p w14:paraId="2202DC22" w14:textId="77777777" w:rsidR="00A01C55" w:rsidRPr="00BA10E7" w:rsidRDefault="00A01C55" w:rsidP="00485252">
            <w:pPr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>2014 – 2030 годы без деления на этапы</w:t>
            </w:r>
          </w:p>
        </w:tc>
      </w:tr>
      <w:tr w:rsidR="00CC7F0C" w:rsidRPr="00BA10E7" w14:paraId="76FA3FBC" w14:textId="77777777" w:rsidTr="00485252">
        <w:tc>
          <w:tcPr>
            <w:tcW w:w="3652" w:type="dxa"/>
          </w:tcPr>
          <w:p w14:paraId="0B0B1F33" w14:textId="77777777" w:rsidR="00CC7F0C" w:rsidRPr="00BA10E7" w:rsidRDefault="00CC7F0C" w:rsidP="0048525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BA10E7">
              <w:rPr>
                <w:rFonts w:ascii="Arial" w:eastAsia="Calibri" w:hAnsi="Arial" w:cs="Arial"/>
              </w:rPr>
              <w:t xml:space="preserve">Перечень целевых показателей муниципальной программы с указанием планируемых к достижению значений в результате реализации муниципальной программы </w:t>
            </w:r>
          </w:p>
        </w:tc>
        <w:tc>
          <w:tcPr>
            <w:tcW w:w="5812" w:type="dxa"/>
          </w:tcPr>
          <w:p w14:paraId="44B88CB1" w14:textId="77777777" w:rsidR="00CC7F0C" w:rsidRPr="00BA10E7" w:rsidRDefault="00CC7F0C" w:rsidP="00485252">
            <w:pPr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="Calibri" w:hAnsi="Arial" w:cs="Arial"/>
              </w:rPr>
              <w:t xml:space="preserve">Представлены в </w:t>
            </w:r>
            <w:r w:rsidRPr="00BA10E7">
              <w:rPr>
                <w:rFonts w:ascii="Arial" w:eastAsia="Calibri" w:hAnsi="Arial" w:cs="Arial"/>
                <w:lang w:eastAsia="en-US"/>
              </w:rPr>
              <w:t>приложении к паспорту муниципальной программы</w:t>
            </w:r>
          </w:p>
        </w:tc>
      </w:tr>
      <w:tr w:rsidR="00A01C55" w:rsidRPr="00BA10E7" w14:paraId="757A7B23" w14:textId="77777777" w:rsidTr="00485252">
        <w:tc>
          <w:tcPr>
            <w:tcW w:w="3652" w:type="dxa"/>
          </w:tcPr>
          <w:p w14:paraId="796BFC8A" w14:textId="77777777" w:rsidR="00A01C55" w:rsidRPr="00BA10E7" w:rsidRDefault="00A01C55" w:rsidP="00485252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lang w:eastAsia="en-US"/>
              </w:rPr>
            </w:pPr>
            <w:r w:rsidRPr="00BA10E7">
              <w:rPr>
                <w:rFonts w:ascii="Arial" w:eastAsia="Calibri" w:hAnsi="Arial" w:cs="Arial"/>
              </w:rPr>
              <w:t xml:space="preserve">Информация по ресурсному обеспечению программы, в том числе по годам </w:t>
            </w:r>
            <w:r w:rsidRPr="00BA10E7">
              <w:rPr>
                <w:rFonts w:ascii="Arial" w:eastAsia="Calibri" w:hAnsi="Arial" w:cs="Arial"/>
              </w:rPr>
              <w:lastRenderedPageBreak/>
              <w:t>реализации программы</w:t>
            </w:r>
          </w:p>
        </w:tc>
        <w:tc>
          <w:tcPr>
            <w:tcW w:w="5812" w:type="dxa"/>
          </w:tcPr>
          <w:p w14:paraId="3EC4340B" w14:textId="4CBC3B53" w:rsidR="00744273" w:rsidRPr="00BA10E7" w:rsidRDefault="00744273" w:rsidP="00485252">
            <w:pPr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lastRenderedPageBreak/>
              <w:t xml:space="preserve">Объем финансирования программы составит </w:t>
            </w:r>
            <w:r w:rsidR="00E81E7A" w:rsidRPr="00BA10E7">
              <w:rPr>
                <w:rFonts w:ascii="Arial" w:eastAsiaTheme="minorHAnsi" w:hAnsi="Arial" w:cs="Arial"/>
                <w:lang w:eastAsia="en-US"/>
              </w:rPr>
              <w:t>46</w:t>
            </w:r>
            <w:r w:rsidR="00D35F4B" w:rsidRPr="00BA10E7">
              <w:rPr>
                <w:rFonts w:ascii="Arial" w:eastAsiaTheme="minorHAnsi" w:hAnsi="Arial" w:cs="Arial"/>
                <w:lang w:eastAsia="en-US"/>
              </w:rPr>
              <w:t>36</w:t>
            </w:r>
            <w:r w:rsidR="00E81E7A" w:rsidRPr="00BA10E7">
              <w:rPr>
                <w:rFonts w:ascii="Arial" w:eastAsiaTheme="minorHAnsi" w:hAnsi="Arial" w:cs="Arial"/>
                <w:lang w:eastAsia="en-US"/>
              </w:rPr>
              <w:t>9</w:t>
            </w:r>
            <w:r w:rsidR="00D35F4B" w:rsidRPr="00BA10E7">
              <w:rPr>
                <w:rFonts w:ascii="Arial" w:eastAsiaTheme="minorHAnsi" w:hAnsi="Arial" w:cs="Arial"/>
                <w:lang w:eastAsia="en-US"/>
              </w:rPr>
              <w:t>27</w:t>
            </w:r>
            <w:r w:rsidR="00E81E7A" w:rsidRPr="00BA10E7">
              <w:rPr>
                <w:rFonts w:ascii="Arial" w:eastAsiaTheme="minorHAnsi" w:hAnsi="Arial" w:cs="Arial"/>
                <w:lang w:eastAsia="en-US"/>
              </w:rPr>
              <w:t>,</w:t>
            </w:r>
            <w:r w:rsidR="00D35F4B" w:rsidRPr="00BA10E7">
              <w:rPr>
                <w:rFonts w:ascii="Arial" w:eastAsiaTheme="minorHAnsi" w:hAnsi="Arial" w:cs="Arial"/>
                <w:lang w:eastAsia="en-US"/>
              </w:rPr>
              <w:t>1</w:t>
            </w:r>
            <w:r w:rsidR="00C61C11" w:rsidRPr="00BA10E7">
              <w:rPr>
                <w:rFonts w:ascii="Arial" w:eastAsiaTheme="minorHAnsi" w:hAnsi="Arial" w:cs="Arial"/>
                <w:lang w:eastAsia="en-US"/>
              </w:rPr>
              <w:t xml:space="preserve"> </w:t>
            </w:r>
            <w:r w:rsidRPr="00BA10E7">
              <w:rPr>
                <w:rFonts w:ascii="Arial" w:eastAsiaTheme="minorHAnsi" w:hAnsi="Arial" w:cs="Arial"/>
                <w:lang w:eastAsia="en-US"/>
              </w:rPr>
              <w:t>тыс. рублей, в том числе по годам реализации:</w:t>
            </w:r>
          </w:p>
          <w:p w14:paraId="080D51DB" w14:textId="77777777" w:rsidR="00744273" w:rsidRPr="00BA10E7" w:rsidRDefault="00744273" w:rsidP="00485252">
            <w:pPr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lastRenderedPageBreak/>
              <w:t>2014 год – 204661,4 тыс. рублей;</w:t>
            </w:r>
          </w:p>
          <w:p w14:paraId="0209F975" w14:textId="77777777" w:rsidR="00744273" w:rsidRPr="00BA10E7" w:rsidRDefault="00744273" w:rsidP="00485252">
            <w:pPr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>2015 год – 216455,9 тыс. рублей;</w:t>
            </w:r>
          </w:p>
          <w:p w14:paraId="53B3A823" w14:textId="77777777" w:rsidR="00744273" w:rsidRPr="00BA10E7" w:rsidRDefault="00744273" w:rsidP="00485252">
            <w:pPr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>2016 год – 217677,6 тыс. рублей;</w:t>
            </w:r>
          </w:p>
          <w:p w14:paraId="2E462E1F" w14:textId="77777777" w:rsidR="00744273" w:rsidRPr="00BA10E7" w:rsidRDefault="00744273" w:rsidP="00485252">
            <w:pPr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 xml:space="preserve">2017 год – </w:t>
            </w:r>
            <w:r w:rsidR="00DE361D" w:rsidRPr="00BA10E7">
              <w:rPr>
                <w:rFonts w:ascii="Arial" w:eastAsiaTheme="minorHAnsi" w:hAnsi="Arial" w:cs="Arial"/>
                <w:lang w:eastAsia="en-US"/>
              </w:rPr>
              <w:t>231648</w:t>
            </w:r>
            <w:r w:rsidRPr="00BA10E7">
              <w:rPr>
                <w:rFonts w:ascii="Arial" w:eastAsiaTheme="minorHAnsi" w:hAnsi="Arial" w:cs="Arial"/>
                <w:lang w:eastAsia="en-US"/>
              </w:rPr>
              <w:t>,</w:t>
            </w:r>
            <w:r w:rsidR="00DE361D" w:rsidRPr="00BA10E7">
              <w:rPr>
                <w:rFonts w:ascii="Arial" w:eastAsiaTheme="minorHAnsi" w:hAnsi="Arial" w:cs="Arial"/>
                <w:lang w:eastAsia="en-US"/>
              </w:rPr>
              <w:t>1</w:t>
            </w:r>
            <w:r w:rsidRPr="00BA10E7">
              <w:rPr>
                <w:rFonts w:ascii="Arial" w:eastAsiaTheme="minorHAnsi" w:hAnsi="Arial" w:cs="Arial"/>
                <w:lang w:eastAsia="en-US"/>
              </w:rPr>
              <w:t xml:space="preserve"> тыс. рублей;</w:t>
            </w:r>
          </w:p>
          <w:p w14:paraId="556418DA" w14:textId="77777777" w:rsidR="00744273" w:rsidRPr="00BA10E7" w:rsidRDefault="00744273" w:rsidP="00485252">
            <w:pPr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 xml:space="preserve">2018 год – </w:t>
            </w:r>
            <w:r w:rsidR="00C61C11" w:rsidRPr="00BA10E7">
              <w:rPr>
                <w:rFonts w:ascii="Arial" w:eastAsiaTheme="minorHAnsi" w:hAnsi="Arial" w:cs="Arial"/>
                <w:lang w:eastAsia="en-US"/>
              </w:rPr>
              <w:t>2</w:t>
            </w:r>
            <w:r w:rsidR="00903F25" w:rsidRPr="00BA10E7">
              <w:rPr>
                <w:rFonts w:ascii="Arial" w:eastAsiaTheme="minorHAnsi" w:hAnsi="Arial" w:cs="Arial"/>
                <w:lang w:eastAsia="en-US"/>
              </w:rPr>
              <w:t>58475</w:t>
            </w:r>
            <w:r w:rsidR="00C61C11" w:rsidRPr="00BA10E7">
              <w:rPr>
                <w:rFonts w:ascii="Arial" w:eastAsiaTheme="minorHAnsi" w:hAnsi="Arial" w:cs="Arial"/>
                <w:lang w:eastAsia="en-US"/>
              </w:rPr>
              <w:t>,</w:t>
            </w:r>
            <w:r w:rsidR="00903F25" w:rsidRPr="00BA10E7">
              <w:rPr>
                <w:rFonts w:ascii="Arial" w:eastAsiaTheme="minorHAnsi" w:hAnsi="Arial" w:cs="Arial"/>
                <w:lang w:eastAsia="en-US"/>
              </w:rPr>
              <w:t>8</w:t>
            </w:r>
            <w:r w:rsidR="00C61C11" w:rsidRPr="00BA10E7">
              <w:rPr>
                <w:rFonts w:ascii="Arial" w:eastAsiaTheme="minorHAnsi" w:hAnsi="Arial" w:cs="Arial"/>
                <w:lang w:eastAsia="en-US"/>
              </w:rPr>
              <w:t xml:space="preserve"> </w:t>
            </w:r>
            <w:r w:rsidR="00DB1EF6" w:rsidRPr="00BA10E7">
              <w:rPr>
                <w:rFonts w:ascii="Arial" w:eastAsiaTheme="minorHAnsi" w:hAnsi="Arial" w:cs="Arial"/>
                <w:lang w:eastAsia="en-US"/>
              </w:rPr>
              <w:t>тыс. рублей;</w:t>
            </w:r>
          </w:p>
          <w:p w14:paraId="7C1A48DF" w14:textId="77777777" w:rsidR="00DE361D" w:rsidRPr="00BA10E7" w:rsidRDefault="00744273" w:rsidP="00485252">
            <w:pPr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 xml:space="preserve">2019 год – </w:t>
            </w:r>
            <w:r w:rsidR="00F72CB3" w:rsidRPr="00BA10E7">
              <w:rPr>
                <w:rFonts w:ascii="Arial" w:eastAsiaTheme="minorHAnsi" w:hAnsi="Arial" w:cs="Arial"/>
                <w:lang w:eastAsia="en-US"/>
              </w:rPr>
              <w:t>2</w:t>
            </w:r>
            <w:r w:rsidR="00903F25" w:rsidRPr="00BA10E7">
              <w:rPr>
                <w:rFonts w:ascii="Arial" w:eastAsiaTheme="minorHAnsi" w:hAnsi="Arial" w:cs="Arial"/>
                <w:lang w:eastAsia="en-US"/>
              </w:rPr>
              <w:t>7</w:t>
            </w:r>
            <w:r w:rsidR="00BD31F6" w:rsidRPr="00BA10E7">
              <w:rPr>
                <w:rFonts w:ascii="Arial" w:eastAsiaTheme="minorHAnsi" w:hAnsi="Arial" w:cs="Arial"/>
                <w:lang w:eastAsia="en-US"/>
              </w:rPr>
              <w:t>9</w:t>
            </w:r>
            <w:r w:rsidR="00903F25" w:rsidRPr="00BA10E7">
              <w:rPr>
                <w:rFonts w:ascii="Arial" w:eastAsiaTheme="minorHAnsi" w:hAnsi="Arial" w:cs="Arial"/>
                <w:lang w:eastAsia="en-US"/>
              </w:rPr>
              <w:t>2</w:t>
            </w:r>
            <w:r w:rsidR="00BD31F6" w:rsidRPr="00BA10E7">
              <w:rPr>
                <w:rFonts w:ascii="Arial" w:eastAsiaTheme="minorHAnsi" w:hAnsi="Arial" w:cs="Arial"/>
                <w:lang w:eastAsia="en-US"/>
              </w:rPr>
              <w:t>81</w:t>
            </w:r>
            <w:r w:rsidR="00903F25" w:rsidRPr="00BA10E7">
              <w:rPr>
                <w:rFonts w:ascii="Arial" w:eastAsiaTheme="minorHAnsi" w:hAnsi="Arial" w:cs="Arial"/>
                <w:lang w:eastAsia="en-US"/>
              </w:rPr>
              <w:t>,</w:t>
            </w:r>
            <w:r w:rsidR="00BD31F6" w:rsidRPr="00BA10E7">
              <w:rPr>
                <w:rFonts w:ascii="Arial" w:eastAsiaTheme="minorHAnsi" w:hAnsi="Arial" w:cs="Arial"/>
                <w:lang w:eastAsia="en-US"/>
              </w:rPr>
              <w:t>2</w:t>
            </w:r>
            <w:r w:rsidRPr="00BA10E7">
              <w:rPr>
                <w:rFonts w:ascii="Arial" w:eastAsiaTheme="minorHAnsi" w:hAnsi="Arial" w:cs="Arial"/>
                <w:lang w:eastAsia="en-US"/>
              </w:rPr>
              <w:t xml:space="preserve"> тыс. рублей</w:t>
            </w:r>
            <w:r w:rsidR="00DE361D" w:rsidRPr="00BA10E7">
              <w:rPr>
                <w:rFonts w:ascii="Arial" w:eastAsiaTheme="minorHAnsi" w:hAnsi="Arial" w:cs="Arial"/>
                <w:lang w:eastAsia="en-US"/>
              </w:rPr>
              <w:t>;</w:t>
            </w:r>
          </w:p>
          <w:p w14:paraId="176A7F83" w14:textId="77777777" w:rsidR="00744273" w:rsidRPr="00BA10E7" w:rsidRDefault="00DE361D" w:rsidP="00485252">
            <w:pPr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 xml:space="preserve">2020 год – </w:t>
            </w:r>
            <w:r w:rsidR="00E0082D" w:rsidRPr="00BA10E7">
              <w:rPr>
                <w:rFonts w:ascii="Arial" w:eastAsiaTheme="minorHAnsi" w:hAnsi="Arial" w:cs="Arial"/>
                <w:lang w:eastAsia="en-US"/>
              </w:rPr>
              <w:t>29</w:t>
            </w:r>
            <w:r w:rsidR="00605403" w:rsidRPr="00BA10E7">
              <w:rPr>
                <w:rFonts w:ascii="Arial" w:eastAsiaTheme="minorHAnsi" w:hAnsi="Arial" w:cs="Arial"/>
                <w:lang w:eastAsia="en-US"/>
              </w:rPr>
              <w:t>6812</w:t>
            </w:r>
            <w:r w:rsidR="00E0082D" w:rsidRPr="00BA10E7">
              <w:rPr>
                <w:rFonts w:ascii="Arial" w:eastAsiaTheme="minorHAnsi" w:hAnsi="Arial" w:cs="Arial"/>
                <w:lang w:eastAsia="en-US"/>
              </w:rPr>
              <w:t>,</w:t>
            </w:r>
            <w:r w:rsidR="00605403" w:rsidRPr="00BA10E7">
              <w:rPr>
                <w:rFonts w:ascii="Arial" w:eastAsiaTheme="minorHAnsi" w:hAnsi="Arial" w:cs="Arial"/>
                <w:lang w:eastAsia="en-US"/>
              </w:rPr>
              <w:t>4</w:t>
            </w:r>
            <w:r w:rsidRPr="00BA10E7">
              <w:rPr>
                <w:rFonts w:ascii="Arial" w:eastAsiaTheme="minorHAnsi" w:hAnsi="Arial" w:cs="Arial"/>
                <w:lang w:eastAsia="en-US"/>
              </w:rPr>
              <w:t xml:space="preserve"> тыс. рублей</w:t>
            </w:r>
            <w:r w:rsidR="009E39AD" w:rsidRPr="00BA10E7">
              <w:rPr>
                <w:rFonts w:ascii="Arial" w:eastAsiaTheme="minorHAnsi" w:hAnsi="Arial" w:cs="Arial"/>
                <w:lang w:eastAsia="en-US"/>
              </w:rPr>
              <w:t>;</w:t>
            </w:r>
          </w:p>
          <w:p w14:paraId="6BAA78AA" w14:textId="5E0D833D" w:rsidR="009E39AD" w:rsidRPr="00BA10E7" w:rsidRDefault="00C61C11" w:rsidP="00485252">
            <w:pPr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>2021 год –</w:t>
            </w:r>
            <w:r w:rsidR="00D628FF" w:rsidRPr="00BA10E7">
              <w:rPr>
                <w:rFonts w:ascii="Arial" w:eastAsiaTheme="minorHAnsi" w:hAnsi="Arial" w:cs="Arial"/>
                <w:lang w:eastAsia="en-US"/>
              </w:rPr>
              <w:t xml:space="preserve"> </w:t>
            </w:r>
            <w:r w:rsidR="00BD31F6" w:rsidRPr="00BA10E7">
              <w:rPr>
                <w:rFonts w:ascii="Arial" w:eastAsiaTheme="minorHAnsi" w:hAnsi="Arial" w:cs="Arial"/>
                <w:lang w:eastAsia="en-US"/>
              </w:rPr>
              <w:t>33</w:t>
            </w:r>
            <w:r w:rsidR="00605403" w:rsidRPr="00BA10E7">
              <w:rPr>
                <w:rFonts w:ascii="Arial" w:eastAsiaTheme="minorHAnsi" w:hAnsi="Arial" w:cs="Arial"/>
                <w:lang w:eastAsia="en-US"/>
              </w:rPr>
              <w:t>5387</w:t>
            </w:r>
            <w:r w:rsidR="00F72CB3" w:rsidRPr="00BA10E7">
              <w:rPr>
                <w:rFonts w:ascii="Arial" w:eastAsiaTheme="minorHAnsi" w:hAnsi="Arial" w:cs="Arial"/>
                <w:lang w:eastAsia="en-US"/>
              </w:rPr>
              <w:t>,</w:t>
            </w:r>
            <w:r w:rsidR="00BD31F6" w:rsidRPr="00BA10E7">
              <w:rPr>
                <w:rFonts w:ascii="Arial" w:eastAsiaTheme="minorHAnsi" w:hAnsi="Arial" w:cs="Arial"/>
                <w:lang w:eastAsia="en-US"/>
              </w:rPr>
              <w:t>6</w:t>
            </w:r>
            <w:r w:rsidRPr="00BA10E7">
              <w:rPr>
                <w:rFonts w:ascii="Arial" w:eastAsiaTheme="minorHAnsi" w:hAnsi="Arial" w:cs="Arial"/>
                <w:lang w:eastAsia="en-US"/>
              </w:rPr>
              <w:t xml:space="preserve"> </w:t>
            </w:r>
            <w:r w:rsidR="00DF5245" w:rsidRPr="00BA10E7">
              <w:rPr>
                <w:rFonts w:ascii="Arial" w:eastAsiaTheme="minorHAnsi" w:hAnsi="Arial" w:cs="Arial"/>
                <w:lang w:eastAsia="en-US"/>
              </w:rPr>
              <w:t>тыс. рублей;</w:t>
            </w:r>
          </w:p>
          <w:p w14:paraId="05E3F4D1" w14:textId="0854AA70" w:rsidR="00DF5245" w:rsidRPr="00BA10E7" w:rsidRDefault="00DF5245" w:rsidP="00485252">
            <w:pPr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 xml:space="preserve">2022 год </w:t>
            </w:r>
            <w:r w:rsidR="00F72CB3" w:rsidRPr="00BA10E7">
              <w:rPr>
                <w:rFonts w:ascii="Arial" w:eastAsiaTheme="minorHAnsi" w:hAnsi="Arial" w:cs="Arial"/>
                <w:lang w:eastAsia="en-US"/>
              </w:rPr>
              <w:t>–</w:t>
            </w:r>
            <w:r w:rsidRPr="00BA10E7">
              <w:rPr>
                <w:rFonts w:ascii="Arial" w:eastAsiaTheme="minorHAnsi" w:hAnsi="Arial" w:cs="Arial"/>
                <w:lang w:eastAsia="en-US"/>
              </w:rPr>
              <w:t xml:space="preserve"> </w:t>
            </w:r>
            <w:r w:rsidR="00605403" w:rsidRPr="00BA10E7">
              <w:rPr>
                <w:rFonts w:ascii="Arial" w:eastAsiaTheme="minorHAnsi" w:hAnsi="Arial" w:cs="Arial"/>
                <w:lang w:eastAsia="en-US"/>
              </w:rPr>
              <w:t>3</w:t>
            </w:r>
            <w:r w:rsidR="00D628FF" w:rsidRPr="00BA10E7">
              <w:rPr>
                <w:rFonts w:ascii="Arial" w:eastAsiaTheme="minorHAnsi" w:hAnsi="Arial" w:cs="Arial"/>
                <w:lang w:eastAsia="en-US"/>
              </w:rPr>
              <w:t>7</w:t>
            </w:r>
            <w:r w:rsidR="000D5DE3" w:rsidRPr="00BA10E7">
              <w:rPr>
                <w:rFonts w:ascii="Arial" w:eastAsiaTheme="minorHAnsi" w:hAnsi="Arial" w:cs="Arial"/>
                <w:lang w:eastAsia="en-US"/>
              </w:rPr>
              <w:t>5056</w:t>
            </w:r>
            <w:r w:rsidR="00F72CB3" w:rsidRPr="00BA10E7">
              <w:rPr>
                <w:rFonts w:ascii="Arial" w:eastAsiaTheme="minorHAnsi" w:hAnsi="Arial" w:cs="Arial"/>
                <w:lang w:eastAsia="en-US"/>
              </w:rPr>
              <w:t>,</w:t>
            </w:r>
            <w:r w:rsidR="000D5DE3" w:rsidRPr="00BA10E7">
              <w:rPr>
                <w:rFonts w:ascii="Arial" w:eastAsiaTheme="minorHAnsi" w:hAnsi="Arial" w:cs="Arial"/>
                <w:lang w:eastAsia="en-US"/>
              </w:rPr>
              <w:t>1</w:t>
            </w:r>
            <w:r w:rsidR="00BD31F6" w:rsidRPr="00BA10E7">
              <w:rPr>
                <w:rFonts w:ascii="Arial" w:eastAsiaTheme="minorHAnsi" w:hAnsi="Arial" w:cs="Arial"/>
                <w:lang w:eastAsia="en-US"/>
              </w:rPr>
              <w:t xml:space="preserve"> тыс. рублей;</w:t>
            </w:r>
          </w:p>
          <w:p w14:paraId="1533AE80" w14:textId="4CF2ECFE" w:rsidR="00BD31F6" w:rsidRPr="00BA10E7" w:rsidRDefault="00BD31F6" w:rsidP="00485252">
            <w:pPr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 xml:space="preserve">2023 год – </w:t>
            </w:r>
            <w:r w:rsidR="00E81E7A" w:rsidRPr="00BA10E7">
              <w:rPr>
                <w:rFonts w:ascii="Arial" w:eastAsiaTheme="minorHAnsi" w:hAnsi="Arial" w:cs="Arial"/>
                <w:lang w:eastAsia="en-US"/>
              </w:rPr>
              <w:t>419653</w:t>
            </w:r>
            <w:r w:rsidRPr="00BA10E7">
              <w:rPr>
                <w:rFonts w:ascii="Arial" w:eastAsiaTheme="minorHAnsi" w:hAnsi="Arial" w:cs="Arial"/>
                <w:lang w:eastAsia="en-US"/>
              </w:rPr>
              <w:t>,</w:t>
            </w:r>
            <w:r w:rsidR="00E81E7A" w:rsidRPr="00BA10E7">
              <w:rPr>
                <w:rFonts w:ascii="Arial" w:eastAsiaTheme="minorHAnsi" w:hAnsi="Arial" w:cs="Arial"/>
                <w:lang w:eastAsia="en-US"/>
              </w:rPr>
              <w:t>7</w:t>
            </w:r>
            <w:r w:rsidR="00605403" w:rsidRPr="00BA10E7">
              <w:rPr>
                <w:rFonts w:ascii="Arial" w:eastAsiaTheme="minorHAnsi" w:hAnsi="Arial" w:cs="Arial"/>
                <w:lang w:eastAsia="en-US"/>
              </w:rPr>
              <w:t xml:space="preserve"> тыс. рублей;</w:t>
            </w:r>
          </w:p>
          <w:p w14:paraId="7ABA1D4B" w14:textId="69036D5F" w:rsidR="00605403" w:rsidRPr="00BA10E7" w:rsidRDefault="00605403" w:rsidP="00485252">
            <w:pPr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 xml:space="preserve">2024 год – </w:t>
            </w:r>
            <w:r w:rsidR="00810A76" w:rsidRPr="00BA10E7">
              <w:rPr>
                <w:rFonts w:ascii="Arial" w:eastAsiaTheme="minorHAnsi" w:hAnsi="Arial" w:cs="Arial"/>
                <w:lang w:eastAsia="en-US"/>
              </w:rPr>
              <w:t>467041,6</w:t>
            </w:r>
            <w:r w:rsidR="00D628FF" w:rsidRPr="00BA10E7">
              <w:rPr>
                <w:rFonts w:ascii="Arial" w:eastAsiaTheme="minorHAnsi" w:hAnsi="Arial" w:cs="Arial"/>
                <w:lang w:eastAsia="en-US"/>
              </w:rPr>
              <w:t xml:space="preserve"> тыс. рублей;</w:t>
            </w:r>
          </w:p>
          <w:p w14:paraId="0310CDB7" w14:textId="73C7F61F" w:rsidR="00D628FF" w:rsidRPr="00BA10E7" w:rsidRDefault="00D628FF" w:rsidP="00485252">
            <w:pPr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 xml:space="preserve">2025 год – </w:t>
            </w:r>
            <w:r w:rsidR="00810A76" w:rsidRPr="00BA10E7">
              <w:rPr>
                <w:rFonts w:ascii="Arial" w:eastAsiaTheme="minorHAnsi" w:hAnsi="Arial" w:cs="Arial"/>
                <w:lang w:eastAsia="en-US"/>
              </w:rPr>
              <w:t>458241</w:t>
            </w:r>
            <w:r w:rsidRPr="00BA10E7">
              <w:rPr>
                <w:rFonts w:ascii="Arial" w:eastAsiaTheme="minorHAnsi" w:hAnsi="Arial" w:cs="Arial"/>
                <w:lang w:eastAsia="en-US"/>
              </w:rPr>
              <w:t>,</w:t>
            </w:r>
            <w:r w:rsidR="00810A76" w:rsidRPr="00BA10E7">
              <w:rPr>
                <w:rFonts w:ascii="Arial" w:eastAsiaTheme="minorHAnsi" w:hAnsi="Arial" w:cs="Arial"/>
                <w:lang w:eastAsia="en-US"/>
              </w:rPr>
              <w:t>8</w:t>
            </w:r>
            <w:r w:rsidRPr="00BA10E7">
              <w:rPr>
                <w:rFonts w:ascii="Arial" w:eastAsiaTheme="minorHAnsi" w:hAnsi="Arial" w:cs="Arial"/>
                <w:lang w:eastAsia="en-US"/>
              </w:rPr>
              <w:t xml:space="preserve"> тыс. рублей</w:t>
            </w:r>
            <w:r w:rsidR="000D5DE3" w:rsidRPr="00BA10E7">
              <w:rPr>
                <w:rFonts w:ascii="Arial" w:eastAsiaTheme="minorHAnsi" w:hAnsi="Arial" w:cs="Arial"/>
                <w:lang w:eastAsia="en-US"/>
              </w:rPr>
              <w:t>;</w:t>
            </w:r>
          </w:p>
          <w:p w14:paraId="56C1D2D8" w14:textId="73410D35" w:rsidR="00810A76" w:rsidRPr="00BA10E7" w:rsidRDefault="000D5DE3" w:rsidP="00485252">
            <w:pPr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 xml:space="preserve">2026 год – </w:t>
            </w:r>
            <w:r w:rsidR="00810A76" w:rsidRPr="00BA10E7">
              <w:rPr>
                <w:rFonts w:ascii="Arial" w:eastAsiaTheme="minorHAnsi" w:hAnsi="Arial" w:cs="Arial"/>
                <w:lang w:eastAsia="en-US"/>
              </w:rPr>
              <w:t>449042</w:t>
            </w:r>
            <w:r w:rsidRPr="00BA10E7">
              <w:rPr>
                <w:rFonts w:ascii="Arial" w:eastAsiaTheme="minorHAnsi" w:hAnsi="Arial" w:cs="Arial"/>
                <w:lang w:eastAsia="en-US"/>
              </w:rPr>
              <w:t>,</w:t>
            </w:r>
            <w:r w:rsidR="00810A76" w:rsidRPr="00BA10E7">
              <w:rPr>
                <w:rFonts w:ascii="Arial" w:eastAsiaTheme="minorHAnsi" w:hAnsi="Arial" w:cs="Arial"/>
                <w:lang w:eastAsia="en-US"/>
              </w:rPr>
              <w:t>6</w:t>
            </w:r>
            <w:r w:rsidRPr="00BA10E7">
              <w:rPr>
                <w:rFonts w:ascii="Arial" w:eastAsiaTheme="minorHAnsi" w:hAnsi="Arial" w:cs="Arial"/>
                <w:lang w:eastAsia="en-US"/>
              </w:rPr>
              <w:t xml:space="preserve"> тыс. рублей</w:t>
            </w:r>
            <w:r w:rsidR="00810A76" w:rsidRPr="00BA10E7">
              <w:rPr>
                <w:rFonts w:ascii="Arial" w:eastAsiaTheme="minorHAnsi" w:hAnsi="Arial" w:cs="Arial"/>
                <w:lang w:eastAsia="en-US"/>
              </w:rPr>
              <w:t>;</w:t>
            </w:r>
          </w:p>
          <w:p w14:paraId="1F723734" w14:textId="44D23AEC" w:rsidR="000D5DE3" w:rsidRPr="00BA10E7" w:rsidRDefault="00810A76" w:rsidP="00485252">
            <w:pPr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>2027 год – 427491,3 тыс</w:t>
            </w:r>
            <w:r w:rsidR="000D5DE3" w:rsidRPr="00BA10E7">
              <w:rPr>
                <w:rFonts w:ascii="Arial" w:eastAsiaTheme="minorHAnsi" w:hAnsi="Arial" w:cs="Arial"/>
                <w:lang w:eastAsia="en-US"/>
              </w:rPr>
              <w:t>.</w:t>
            </w:r>
            <w:r w:rsidRPr="00BA10E7">
              <w:rPr>
                <w:rFonts w:ascii="Arial" w:eastAsiaTheme="minorHAnsi" w:hAnsi="Arial" w:cs="Arial"/>
                <w:lang w:eastAsia="en-US"/>
              </w:rPr>
              <w:t xml:space="preserve"> рублей.</w:t>
            </w:r>
          </w:p>
          <w:p w14:paraId="5102BA4F" w14:textId="77777777" w:rsidR="00744273" w:rsidRPr="00BA10E7" w:rsidRDefault="00744273" w:rsidP="00485252">
            <w:pPr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>Из них:</w:t>
            </w:r>
          </w:p>
          <w:p w14:paraId="70B25079" w14:textId="7882B589" w:rsidR="00744273" w:rsidRPr="00BA10E7" w:rsidRDefault="00744273" w:rsidP="00485252">
            <w:pPr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 xml:space="preserve">из средств федерального бюджета – </w:t>
            </w:r>
            <w:r w:rsidR="004962E5" w:rsidRPr="00BA10E7">
              <w:rPr>
                <w:rFonts w:ascii="Arial" w:eastAsiaTheme="minorHAnsi" w:hAnsi="Arial" w:cs="Arial"/>
                <w:lang w:eastAsia="en-US"/>
              </w:rPr>
              <w:t>4669</w:t>
            </w:r>
            <w:r w:rsidRPr="00BA10E7">
              <w:rPr>
                <w:rFonts w:ascii="Arial" w:eastAsiaTheme="minorHAnsi" w:hAnsi="Arial" w:cs="Arial"/>
                <w:lang w:eastAsia="en-US"/>
              </w:rPr>
              <w:t>,</w:t>
            </w:r>
            <w:r w:rsidR="004962E5" w:rsidRPr="00BA10E7">
              <w:rPr>
                <w:rFonts w:ascii="Arial" w:eastAsiaTheme="minorHAnsi" w:hAnsi="Arial" w:cs="Arial"/>
                <w:lang w:eastAsia="en-US"/>
              </w:rPr>
              <w:t>7</w:t>
            </w:r>
            <w:r w:rsidR="00D628FF" w:rsidRPr="00BA10E7">
              <w:rPr>
                <w:rFonts w:ascii="Arial" w:eastAsiaTheme="minorHAnsi" w:hAnsi="Arial" w:cs="Arial"/>
                <w:lang w:eastAsia="en-US"/>
              </w:rPr>
              <w:t xml:space="preserve"> </w:t>
            </w:r>
            <w:r w:rsidRPr="00BA10E7">
              <w:rPr>
                <w:rFonts w:ascii="Arial" w:eastAsiaTheme="minorHAnsi" w:hAnsi="Arial" w:cs="Arial"/>
                <w:lang w:eastAsia="en-US"/>
              </w:rPr>
              <w:t>тыс. рублей, в том числе по годам:</w:t>
            </w:r>
          </w:p>
          <w:p w14:paraId="03C621C1" w14:textId="77777777" w:rsidR="00744273" w:rsidRPr="00BA10E7" w:rsidRDefault="00744273" w:rsidP="00485252">
            <w:pPr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>2014 год – 343,1 тыс. рублей;</w:t>
            </w:r>
          </w:p>
          <w:p w14:paraId="63099CE3" w14:textId="77777777" w:rsidR="00744273" w:rsidRPr="00BA10E7" w:rsidRDefault="00744273" w:rsidP="00485252">
            <w:pPr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>2015 год – 184,4 тыс. рублей;</w:t>
            </w:r>
          </w:p>
          <w:p w14:paraId="02D49E04" w14:textId="77777777" w:rsidR="00744273" w:rsidRPr="00BA10E7" w:rsidRDefault="00744273" w:rsidP="00485252">
            <w:pPr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>2016 год – 0,0 тыс. рублей;</w:t>
            </w:r>
          </w:p>
          <w:p w14:paraId="31BEA1FF" w14:textId="77777777" w:rsidR="00744273" w:rsidRPr="00BA10E7" w:rsidRDefault="00744273" w:rsidP="00485252">
            <w:pPr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>2017 го</w:t>
            </w:r>
            <w:r w:rsidR="00DE361D" w:rsidRPr="00BA10E7">
              <w:rPr>
                <w:rFonts w:ascii="Arial" w:eastAsiaTheme="minorHAnsi" w:hAnsi="Arial" w:cs="Arial"/>
                <w:lang w:eastAsia="en-US"/>
              </w:rPr>
              <w:t>д – 0</w:t>
            </w:r>
            <w:r w:rsidRPr="00BA10E7">
              <w:rPr>
                <w:rFonts w:ascii="Arial" w:eastAsiaTheme="minorHAnsi" w:hAnsi="Arial" w:cs="Arial"/>
                <w:lang w:eastAsia="en-US"/>
              </w:rPr>
              <w:t>,</w:t>
            </w:r>
            <w:r w:rsidR="00DE361D" w:rsidRPr="00BA10E7">
              <w:rPr>
                <w:rFonts w:ascii="Arial" w:eastAsiaTheme="minorHAnsi" w:hAnsi="Arial" w:cs="Arial"/>
                <w:lang w:eastAsia="en-US"/>
              </w:rPr>
              <w:t>0</w:t>
            </w:r>
            <w:r w:rsidRPr="00BA10E7">
              <w:rPr>
                <w:rFonts w:ascii="Arial" w:eastAsiaTheme="minorHAnsi" w:hAnsi="Arial" w:cs="Arial"/>
                <w:lang w:eastAsia="en-US"/>
              </w:rPr>
              <w:t xml:space="preserve"> тыс. рублей;</w:t>
            </w:r>
          </w:p>
          <w:p w14:paraId="7959835C" w14:textId="77777777" w:rsidR="00744273" w:rsidRPr="00BA10E7" w:rsidRDefault="00744273" w:rsidP="00485252">
            <w:pPr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>2018 год – 0,0 тыс. рублей;</w:t>
            </w:r>
          </w:p>
          <w:p w14:paraId="7A115B73" w14:textId="77777777" w:rsidR="00DE361D" w:rsidRPr="00BA10E7" w:rsidRDefault="00744273" w:rsidP="00485252">
            <w:pPr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 xml:space="preserve">2019 год – </w:t>
            </w:r>
            <w:r w:rsidR="00DB1EF6" w:rsidRPr="00BA10E7">
              <w:rPr>
                <w:rFonts w:ascii="Arial" w:eastAsiaTheme="minorHAnsi" w:hAnsi="Arial" w:cs="Arial"/>
                <w:lang w:eastAsia="en-US"/>
              </w:rPr>
              <w:t>0,0</w:t>
            </w:r>
            <w:r w:rsidRPr="00BA10E7">
              <w:rPr>
                <w:rFonts w:ascii="Arial" w:eastAsiaTheme="minorHAnsi" w:hAnsi="Arial" w:cs="Arial"/>
                <w:lang w:eastAsia="en-US"/>
              </w:rPr>
              <w:t xml:space="preserve"> тыс. рублей</w:t>
            </w:r>
            <w:r w:rsidR="009E39AD" w:rsidRPr="00BA10E7">
              <w:rPr>
                <w:rFonts w:ascii="Arial" w:eastAsiaTheme="minorHAnsi" w:hAnsi="Arial" w:cs="Arial"/>
                <w:lang w:eastAsia="en-US"/>
              </w:rPr>
              <w:t>;</w:t>
            </w:r>
          </w:p>
          <w:p w14:paraId="06EE54E0" w14:textId="77777777" w:rsidR="00744273" w:rsidRPr="00BA10E7" w:rsidRDefault="00DE361D" w:rsidP="00485252">
            <w:pPr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>2020 год – 0,0 тыс. рублей</w:t>
            </w:r>
            <w:r w:rsidR="009E39AD" w:rsidRPr="00BA10E7">
              <w:rPr>
                <w:rFonts w:ascii="Arial" w:eastAsiaTheme="minorHAnsi" w:hAnsi="Arial" w:cs="Arial"/>
                <w:lang w:eastAsia="en-US"/>
              </w:rPr>
              <w:t>;</w:t>
            </w:r>
          </w:p>
          <w:p w14:paraId="003ABFDD" w14:textId="77777777" w:rsidR="009E39AD" w:rsidRPr="00BA10E7" w:rsidRDefault="009E39AD" w:rsidP="00485252">
            <w:pPr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>2021</w:t>
            </w:r>
            <w:r w:rsidR="00DF5245" w:rsidRPr="00BA10E7">
              <w:rPr>
                <w:rFonts w:ascii="Arial" w:eastAsiaTheme="minorHAnsi" w:hAnsi="Arial" w:cs="Arial"/>
                <w:lang w:eastAsia="en-US"/>
              </w:rPr>
              <w:t xml:space="preserve"> год – 0,0 тыс. рублей;</w:t>
            </w:r>
          </w:p>
          <w:p w14:paraId="68DF3462" w14:textId="238F687E" w:rsidR="00DF5245" w:rsidRPr="00BA10E7" w:rsidRDefault="00DF5245" w:rsidP="00485252">
            <w:pPr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 xml:space="preserve">2022 год – </w:t>
            </w:r>
            <w:r w:rsidR="001E4715" w:rsidRPr="00BA10E7">
              <w:rPr>
                <w:rFonts w:ascii="Arial" w:eastAsiaTheme="minorHAnsi" w:hAnsi="Arial" w:cs="Arial"/>
                <w:lang w:eastAsia="en-US"/>
              </w:rPr>
              <w:t>2196</w:t>
            </w:r>
            <w:r w:rsidRPr="00BA10E7">
              <w:rPr>
                <w:rFonts w:ascii="Arial" w:eastAsiaTheme="minorHAnsi" w:hAnsi="Arial" w:cs="Arial"/>
                <w:lang w:eastAsia="en-US"/>
              </w:rPr>
              <w:t>,</w:t>
            </w:r>
            <w:r w:rsidR="001E4715" w:rsidRPr="00BA10E7">
              <w:rPr>
                <w:rFonts w:ascii="Arial" w:eastAsiaTheme="minorHAnsi" w:hAnsi="Arial" w:cs="Arial"/>
                <w:lang w:eastAsia="en-US"/>
              </w:rPr>
              <w:t>5</w:t>
            </w:r>
            <w:r w:rsidRPr="00BA10E7">
              <w:rPr>
                <w:rFonts w:ascii="Arial" w:eastAsiaTheme="minorHAnsi" w:hAnsi="Arial" w:cs="Arial"/>
                <w:lang w:eastAsia="en-US"/>
              </w:rPr>
              <w:t xml:space="preserve"> тыс. рублей;</w:t>
            </w:r>
          </w:p>
          <w:p w14:paraId="55E98F29" w14:textId="5B82AF56" w:rsidR="00DE2D09" w:rsidRPr="00BA10E7" w:rsidRDefault="00DE2D09" w:rsidP="00485252">
            <w:pPr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 xml:space="preserve">2023 год – </w:t>
            </w:r>
            <w:r w:rsidR="008D4B52" w:rsidRPr="00BA10E7">
              <w:rPr>
                <w:rFonts w:ascii="Arial" w:eastAsiaTheme="minorHAnsi" w:hAnsi="Arial" w:cs="Arial"/>
                <w:lang w:eastAsia="en-US"/>
              </w:rPr>
              <w:t>1945,7</w:t>
            </w:r>
            <w:r w:rsidRPr="00BA10E7">
              <w:rPr>
                <w:rFonts w:ascii="Arial" w:eastAsiaTheme="minorHAnsi" w:hAnsi="Arial" w:cs="Arial"/>
                <w:lang w:eastAsia="en-US"/>
              </w:rPr>
              <w:t xml:space="preserve"> тыс. рублей;</w:t>
            </w:r>
          </w:p>
          <w:p w14:paraId="7C25EDE9" w14:textId="77777777" w:rsidR="00605403" w:rsidRPr="00BA10E7" w:rsidRDefault="00605403" w:rsidP="00485252">
            <w:pPr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>2024 год - 0,0 тыс. рублей;</w:t>
            </w:r>
          </w:p>
          <w:p w14:paraId="587C82E0" w14:textId="244B7255" w:rsidR="00D628FF" w:rsidRPr="00BA10E7" w:rsidRDefault="00D628FF" w:rsidP="00485252">
            <w:pPr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>2025 год – 0,0 тыс. рублей;</w:t>
            </w:r>
          </w:p>
          <w:p w14:paraId="7D6DF3FA" w14:textId="502B4501" w:rsidR="000D5DE3" w:rsidRPr="00BA10E7" w:rsidRDefault="000D5DE3" w:rsidP="00485252">
            <w:pPr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>2026 год – 0,0 тыс. рублей;</w:t>
            </w:r>
          </w:p>
          <w:p w14:paraId="270305F7" w14:textId="60E03A12" w:rsidR="00810A76" w:rsidRPr="00BA10E7" w:rsidRDefault="00810A76" w:rsidP="00485252">
            <w:pPr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 xml:space="preserve">2027 год – </w:t>
            </w:r>
            <w:r w:rsidR="00D35F4B" w:rsidRPr="00BA10E7">
              <w:rPr>
                <w:rFonts w:ascii="Arial" w:eastAsiaTheme="minorHAnsi" w:hAnsi="Arial" w:cs="Arial"/>
                <w:lang w:eastAsia="en-US"/>
              </w:rPr>
              <w:t>0</w:t>
            </w:r>
            <w:r w:rsidRPr="00BA10E7">
              <w:rPr>
                <w:rFonts w:ascii="Arial" w:eastAsiaTheme="minorHAnsi" w:hAnsi="Arial" w:cs="Arial"/>
                <w:lang w:eastAsia="en-US"/>
              </w:rPr>
              <w:t>,0 тыс. рублей;</w:t>
            </w:r>
          </w:p>
          <w:p w14:paraId="5624F190" w14:textId="2FE47BD2" w:rsidR="00744273" w:rsidRPr="00BA10E7" w:rsidRDefault="00744273" w:rsidP="00485252">
            <w:pPr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 xml:space="preserve">из средств краевого бюджета – </w:t>
            </w:r>
            <w:r w:rsidR="00D628FF" w:rsidRPr="00BA10E7">
              <w:rPr>
                <w:rFonts w:ascii="Arial" w:eastAsiaTheme="minorHAnsi" w:hAnsi="Arial" w:cs="Arial"/>
                <w:lang w:eastAsia="en-US"/>
              </w:rPr>
              <w:t>2</w:t>
            </w:r>
            <w:r w:rsidR="008D4B52" w:rsidRPr="00BA10E7">
              <w:rPr>
                <w:rFonts w:ascii="Arial" w:eastAsiaTheme="minorHAnsi" w:hAnsi="Arial" w:cs="Arial"/>
                <w:lang w:eastAsia="en-US"/>
              </w:rPr>
              <w:t>7</w:t>
            </w:r>
            <w:r w:rsidR="001E4715" w:rsidRPr="00BA10E7">
              <w:rPr>
                <w:rFonts w:ascii="Arial" w:eastAsiaTheme="minorHAnsi" w:hAnsi="Arial" w:cs="Arial"/>
                <w:lang w:eastAsia="en-US"/>
              </w:rPr>
              <w:t>9</w:t>
            </w:r>
            <w:r w:rsidR="000E203A" w:rsidRPr="00BA10E7">
              <w:rPr>
                <w:rFonts w:ascii="Arial" w:eastAsiaTheme="minorHAnsi" w:hAnsi="Arial" w:cs="Arial"/>
                <w:lang w:eastAsia="en-US"/>
              </w:rPr>
              <w:t>2</w:t>
            </w:r>
            <w:r w:rsidR="008D4B52" w:rsidRPr="00BA10E7">
              <w:rPr>
                <w:rFonts w:ascii="Arial" w:eastAsiaTheme="minorHAnsi" w:hAnsi="Arial" w:cs="Arial"/>
                <w:lang w:eastAsia="en-US"/>
              </w:rPr>
              <w:t>557</w:t>
            </w:r>
            <w:r w:rsidR="00552959" w:rsidRPr="00BA10E7">
              <w:rPr>
                <w:rFonts w:ascii="Arial" w:eastAsiaTheme="minorHAnsi" w:hAnsi="Arial" w:cs="Arial"/>
                <w:lang w:eastAsia="en-US"/>
              </w:rPr>
              <w:t>,</w:t>
            </w:r>
            <w:r w:rsidR="008D4B52" w:rsidRPr="00BA10E7">
              <w:rPr>
                <w:rFonts w:ascii="Arial" w:eastAsiaTheme="minorHAnsi" w:hAnsi="Arial" w:cs="Arial"/>
                <w:lang w:eastAsia="en-US"/>
              </w:rPr>
              <w:t>5</w:t>
            </w:r>
            <w:r w:rsidR="000E203A" w:rsidRPr="00BA10E7">
              <w:rPr>
                <w:rFonts w:ascii="Arial" w:eastAsiaTheme="minorHAnsi" w:hAnsi="Arial" w:cs="Arial"/>
                <w:lang w:eastAsia="en-US"/>
              </w:rPr>
              <w:t xml:space="preserve"> </w:t>
            </w:r>
            <w:r w:rsidRPr="00BA10E7">
              <w:rPr>
                <w:rFonts w:ascii="Arial" w:eastAsiaTheme="minorHAnsi" w:hAnsi="Arial" w:cs="Arial"/>
                <w:lang w:eastAsia="en-US"/>
              </w:rPr>
              <w:t>тыс. рублей, в том числе по годам:</w:t>
            </w:r>
          </w:p>
          <w:p w14:paraId="62540D22" w14:textId="77777777" w:rsidR="00744273" w:rsidRPr="00BA10E7" w:rsidRDefault="00744273" w:rsidP="00485252">
            <w:pPr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>2014 год – 119095,1 тыс. рублей;</w:t>
            </w:r>
          </w:p>
          <w:p w14:paraId="4D88B9CD" w14:textId="77777777" w:rsidR="00744273" w:rsidRPr="00BA10E7" w:rsidRDefault="00744273" w:rsidP="00485252">
            <w:pPr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>2015 год – 120127,0 тыс. рублей;</w:t>
            </w:r>
          </w:p>
          <w:p w14:paraId="114CCF42" w14:textId="77777777" w:rsidR="00744273" w:rsidRPr="00BA10E7" w:rsidRDefault="00744273" w:rsidP="00485252">
            <w:pPr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>2016 год – 1</w:t>
            </w:r>
            <w:r w:rsidR="00401357" w:rsidRPr="00BA10E7">
              <w:rPr>
                <w:rFonts w:ascii="Arial" w:eastAsiaTheme="minorHAnsi" w:hAnsi="Arial" w:cs="Arial"/>
                <w:lang w:eastAsia="en-US"/>
              </w:rPr>
              <w:t>389</w:t>
            </w:r>
            <w:r w:rsidRPr="00BA10E7">
              <w:rPr>
                <w:rFonts w:ascii="Arial" w:eastAsiaTheme="minorHAnsi" w:hAnsi="Arial" w:cs="Arial"/>
                <w:lang w:eastAsia="en-US"/>
              </w:rPr>
              <w:t>7</w:t>
            </w:r>
            <w:r w:rsidR="00401357" w:rsidRPr="00BA10E7">
              <w:rPr>
                <w:rFonts w:ascii="Arial" w:eastAsiaTheme="minorHAnsi" w:hAnsi="Arial" w:cs="Arial"/>
                <w:lang w:eastAsia="en-US"/>
              </w:rPr>
              <w:t>3</w:t>
            </w:r>
            <w:r w:rsidRPr="00BA10E7">
              <w:rPr>
                <w:rFonts w:ascii="Arial" w:eastAsiaTheme="minorHAnsi" w:hAnsi="Arial" w:cs="Arial"/>
                <w:lang w:eastAsia="en-US"/>
              </w:rPr>
              <w:t>,</w:t>
            </w:r>
            <w:r w:rsidR="00401357" w:rsidRPr="00BA10E7">
              <w:rPr>
                <w:rFonts w:ascii="Arial" w:eastAsiaTheme="minorHAnsi" w:hAnsi="Arial" w:cs="Arial"/>
                <w:lang w:eastAsia="en-US"/>
              </w:rPr>
              <w:t>0</w:t>
            </w:r>
            <w:r w:rsidRPr="00BA10E7">
              <w:rPr>
                <w:rFonts w:ascii="Arial" w:eastAsiaTheme="minorHAnsi" w:hAnsi="Arial" w:cs="Arial"/>
                <w:lang w:eastAsia="en-US"/>
              </w:rPr>
              <w:t xml:space="preserve"> тыс. рублей;</w:t>
            </w:r>
          </w:p>
          <w:p w14:paraId="4AB7CC07" w14:textId="77777777" w:rsidR="00744273" w:rsidRPr="00BA10E7" w:rsidRDefault="00744273" w:rsidP="00485252">
            <w:pPr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>2017 год – 1</w:t>
            </w:r>
            <w:r w:rsidR="00401357" w:rsidRPr="00BA10E7">
              <w:rPr>
                <w:rFonts w:ascii="Arial" w:eastAsiaTheme="minorHAnsi" w:hAnsi="Arial" w:cs="Arial"/>
                <w:lang w:eastAsia="en-US"/>
              </w:rPr>
              <w:t>4</w:t>
            </w:r>
            <w:r w:rsidR="00873132" w:rsidRPr="00BA10E7">
              <w:rPr>
                <w:rFonts w:ascii="Arial" w:eastAsiaTheme="minorHAnsi" w:hAnsi="Arial" w:cs="Arial"/>
                <w:lang w:eastAsia="en-US"/>
              </w:rPr>
              <w:t>6</w:t>
            </w:r>
            <w:r w:rsidR="00401357" w:rsidRPr="00BA10E7">
              <w:rPr>
                <w:rFonts w:ascii="Arial" w:eastAsiaTheme="minorHAnsi" w:hAnsi="Arial" w:cs="Arial"/>
                <w:lang w:eastAsia="en-US"/>
              </w:rPr>
              <w:t>0</w:t>
            </w:r>
            <w:r w:rsidR="00873132" w:rsidRPr="00BA10E7">
              <w:rPr>
                <w:rFonts w:ascii="Arial" w:eastAsiaTheme="minorHAnsi" w:hAnsi="Arial" w:cs="Arial"/>
                <w:lang w:eastAsia="en-US"/>
              </w:rPr>
              <w:t>88</w:t>
            </w:r>
            <w:r w:rsidR="00401357" w:rsidRPr="00BA10E7">
              <w:rPr>
                <w:rFonts w:ascii="Arial" w:eastAsiaTheme="minorHAnsi" w:hAnsi="Arial" w:cs="Arial"/>
                <w:lang w:eastAsia="en-US"/>
              </w:rPr>
              <w:t>,3</w:t>
            </w:r>
            <w:r w:rsidRPr="00BA10E7">
              <w:rPr>
                <w:rFonts w:ascii="Arial" w:eastAsiaTheme="minorHAnsi" w:hAnsi="Arial" w:cs="Arial"/>
                <w:lang w:eastAsia="en-US"/>
              </w:rPr>
              <w:t xml:space="preserve"> тыс. рублей;</w:t>
            </w:r>
          </w:p>
          <w:p w14:paraId="081AF31A" w14:textId="77777777" w:rsidR="00744273" w:rsidRPr="00BA10E7" w:rsidRDefault="00744273" w:rsidP="00485252">
            <w:pPr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 xml:space="preserve">2018 год – </w:t>
            </w:r>
            <w:r w:rsidR="00C61C11" w:rsidRPr="00BA10E7">
              <w:rPr>
                <w:rFonts w:ascii="Arial" w:eastAsiaTheme="minorHAnsi" w:hAnsi="Arial" w:cs="Arial"/>
                <w:lang w:eastAsia="en-US"/>
              </w:rPr>
              <w:t>1</w:t>
            </w:r>
            <w:r w:rsidR="00903F25" w:rsidRPr="00BA10E7">
              <w:rPr>
                <w:rFonts w:ascii="Arial" w:eastAsiaTheme="minorHAnsi" w:hAnsi="Arial" w:cs="Arial"/>
                <w:lang w:eastAsia="en-US"/>
              </w:rPr>
              <w:t>57620</w:t>
            </w:r>
            <w:r w:rsidR="00C61C11" w:rsidRPr="00BA10E7">
              <w:rPr>
                <w:rFonts w:ascii="Arial" w:eastAsiaTheme="minorHAnsi" w:hAnsi="Arial" w:cs="Arial"/>
                <w:lang w:eastAsia="en-US"/>
              </w:rPr>
              <w:t>,</w:t>
            </w:r>
            <w:r w:rsidR="00903F25" w:rsidRPr="00BA10E7">
              <w:rPr>
                <w:rFonts w:ascii="Arial" w:eastAsiaTheme="minorHAnsi" w:hAnsi="Arial" w:cs="Arial"/>
                <w:lang w:eastAsia="en-US"/>
              </w:rPr>
              <w:t>5</w:t>
            </w:r>
            <w:r w:rsidR="00C61C11" w:rsidRPr="00BA10E7">
              <w:rPr>
                <w:rFonts w:ascii="Arial" w:eastAsiaTheme="minorHAnsi" w:hAnsi="Arial" w:cs="Arial"/>
                <w:lang w:eastAsia="en-US"/>
              </w:rPr>
              <w:t xml:space="preserve"> </w:t>
            </w:r>
            <w:r w:rsidRPr="00BA10E7">
              <w:rPr>
                <w:rFonts w:ascii="Arial" w:eastAsiaTheme="minorHAnsi" w:hAnsi="Arial" w:cs="Arial"/>
                <w:lang w:eastAsia="en-US"/>
              </w:rPr>
              <w:t>тыс. рублей;</w:t>
            </w:r>
          </w:p>
          <w:p w14:paraId="0CECD5A9" w14:textId="77777777" w:rsidR="00DE361D" w:rsidRPr="00BA10E7" w:rsidRDefault="00744273" w:rsidP="00485252">
            <w:pPr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 xml:space="preserve">2019 год – </w:t>
            </w:r>
            <w:r w:rsidR="00F72CB3" w:rsidRPr="00BA10E7">
              <w:rPr>
                <w:rFonts w:ascii="Arial" w:eastAsiaTheme="minorHAnsi" w:hAnsi="Arial" w:cs="Arial"/>
                <w:lang w:eastAsia="en-US"/>
              </w:rPr>
              <w:t>15</w:t>
            </w:r>
            <w:r w:rsidR="00BD31F6" w:rsidRPr="00BA10E7">
              <w:rPr>
                <w:rFonts w:ascii="Arial" w:eastAsiaTheme="minorHAnsi" w:hAnsi="Arial" w:cs="Arial"/>
                <w:lang w:eastAsia="en-US"/>
              </w:rPr>
              <w:t>914</w:t>
            </w:r>
            <w:r w:rsidR="00F72CB3" w:rsidRPr="00BA10E7">
              <w:rPr>
                <w:rFonts w:ascii="Arial" w:eastAsiaTheme="minorHAnsi" w:hAnsi="Arial" w:cs="Arial"/>
                <w:lang w:eastAsia="en-US"/>
              </w:rPr>
              <w:t>1,</w:t>
            </w:r>
            <w:r w:rsidR="00BD31F6" w:rsidRPr="00BA10E7">
              <w:rPr>
                <w:rFonts w:ascii="Arial" w:eastAsiaTheme="minorHAnsi" w:hAnsi="Arial" w:cs="Arial"/>
                <w:lang w:eastAsia="en-US"/>
              </w:rPr>
              <w:t>8</w:t>
            </w:r>
            <w:r w:rsidR="00C61C11" w:rsidRPr="00BA10E7">
              <w:rPr>
                <w:rFonts w:ascii="Arial" w:eastAsiaTheme="minorHAnsi" w:hAnsi="Arial" w:cs="Arial"/>
                <w:lang w:eastAsia="en-US"/>
              </w:rPr>
              <w:t xml:space="preserve"> </w:t>
            </w:r>
            <w:r w:rsidRPr="00BA10E7">
              <w:rPr>
                <w:rFonts w:ascii="Arial" w:eastAsiaTheme="minorHAnsi" w:hAnsi="Arial" w:cs="Arial"/>
                <w:lang w:eastAsia="en-US"/>
              </w:rPr>
              <w:t>тыс. рублей</w:t>
            </w:r>
            <w:r w:rsidR="00DE361D" w:rsidRPr="00BA10E7">
              <w:rPr>
                <w:rFonts w:ascii="Arial" w:eastAsiaTheme="minorHAnsi" w:hAnsi="Arial" w:cs="Arial"/>
                <w:lang w:eastAsia="en-US"/>
              </w:rPr>
              <w:t>;</w:t>
            </w:r>
          </w:p>
          <w:p w14:paraId="74CD641F" w14:textId="77777777" w:rsidR="00DE361D" w:rsidRPr="00BA10E7" w:rsidRDefault="00DE361D" w:rsidP="00485252">
            <w:pPr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 xml:space="preserve">2020 год – </w:t>
            </w:r>
            <w:r w:rsidR="00E0082D" w:rsidRPr="00BA10E7">
              <w:rPr>
                <w:rFonts w:ascii="Arial" w:eastAsiaTheme="minorHAnsi" w:hAnsi="Arial" w:cs="Arial"/>
                <w:lang w:eastAsia="en-US"/>
              </w:rPr>
              <w:t>16</w:t>
            </w:r>
            <w:r w:rsidR="00605403" w:rsidRPr="00BA10E7">
              <w:rPr>
                <w:rFonts w:ascii="Arial" w:eastAsiaTheme="minorHAnsi" w:hAnsi="Arial" w:cs="Arial"/>
                <w:lang w:eastAsia="en-US"/>
              </w:rPr>
              <w:t>7652</w:t>
            </w:r>
            <w:r w:rsidR="00E0082D" w:rsidRPr="00BA10E7">
              <w:rPr>
                <w:rFonts w:ascii="Arial" w:eastAsiaTheme="minorHAnsi" w:hAnsi="Arial" w:cs="Arial"/>
                <w:lang w:eastAsia="en-US"/>
              </w:rPr>
              <w:t>,</w:t>
            </w:r>
            <w:r w:rsidR="00605403" w:rsidRPr="00BA10E7">
              <w:rPr>
                <w:rFonts w:ascii="Arial" w:eastAsiaTheme="minorHAnsi" w:hAnsi="Arial" w:cs="Arial"/>
                <w:lang w:eastAsia="en-US"/>
              </w:rPr>
              <w:t>1</w:t>
            </w:r>
            <w:r w:rsidR="00C61C11" w:rsidRPr="00BA10E7">
              <w:rPr>
                <w:rFonts w:ascii="Arial" w:eastAsiaTheme="minorHAnsi" w:hAnsi="Arial" w:cs="Arial"/>
                <w:lang w:eastAsia="en-US"/>
              </w:rPr>
              <w:t xml:space="preserve"> </w:t>
            </w:r>
            <w:r w:rsidRPr="00BA10E7">
              <w:rPr>
                <w:rFonts w:ascii="Arial" w:eastAsiaTheme="minorHAnsi" w:hAnsi="Arial" w:cs="Arial"/>
                <w:lang w:eastAsia="en-US"/>
              </w:rPr>
              <w:t>тыс. рублей</w:t>
            </w:r>
            <w:r w:rsidR="009E39AD" w:rsidRPr="00BA10E7">
              <w:rPr>
                <w:rFonts w:ascii="Arial" w:eastAsiaTheme="minorHAnsi" w:hAnsi="Arial" w:cs="Arial"/>
                <w:lang w:eastAsia="en-US"/>
              </w:rPr>
              <w:t>;</w:t>
            </w:r>
          </w:p>
          <w:p w14:paraId="0686EE27" w14:textId="77777777" w:rsidR="009E39AD" w:rsidRPr="00BA10E7" w:rsidRDefault="009E39AD" w:rsidP="00485252">
            <w:pPr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 xml:space="preserve">2021 год </w:t>
            </w:r>
            <w:r w:rsidR="00C61C11" w:rsidRPr="00BA10E7">
              <w:rPr>
                <w:rFonts w:ascii="Arial" w:eastAsiaTheme="minorHAnsi" w:hAnsi="Arial" w:cs="Arial"/>
                <w:lang w:eastAsia="en-US"/>
              </w:rPr>
              <w:t>–</w:t>
            </w:r>
            <w:r w:rsidRPr="00BA10E7">
              <w:rPr>
                <w:rFonts w:ascii="Arial" w:eastAsiaTheme="minorHAnsi" w:hAnsi="Arial" w:cs="Arial"/>
                <w:lang w:eastAsia="en-US"/>
              </w:rPr>
              <w:t xml:space="preserve"> </w:t>
            </w:r>
            <w:r w:rsidR="00F72CB3" w:rsidRPr="00BA10E7">
              <w:rPr>
                <w:rFonts w:ascii="Arial" w:eastAsiaTheme="minorHAnsi" w:hAnsi="Arial" w:cs="Arial"/>
                <w:lang w:eastAsia="en-US"/>
              </w:rPr>
              <w:t>19</w:t>
            </w:r>
            <w:r w:rsidR="00605403" w:rsidRPr="00BA10E7">
              <w:rPr>
                <w:rFonts w:ascii="Arial" w:eastAsiaTheme="minorHAnsi" w:hAnsi="Arial" w:cs="Arial"/>
                <w:lang w:eastAsia="en-US"/>
              </w:rPr>
              <w:t>4773</w:t>
            </w:r>
            <w:r w:rsidR="00F72CB3" w:rsidRPr="00BA10E7">
              <w:rPr>
                <w:rFonts w:ascii="Arial" w:eastAsiaTheme="minorHAnsi" w:hAnsi="Arial" w:cs="Arial"/>
                <w:lang w:eastAsia="en-US"/>
              </w:rPr>
              <w:t>,</w:t>
            </w:r>
            <w:r w:rsidR="00605403" w:rsidRPr="00BA10E7">
              <w:rPr>
                <w:rFonts w:ascii="Arial" w:eastAsiaTheme="minorHAnsi" w:hAnsi="Arial" w:cs="Arial"/>
                <w:lang w:eastAsia="en-US"/>
              </w:rPr>
              <w:t>0</w:t>
            </w:r>
            <w:r w:rsidR="00C61C11" w:rsidRPr="00BA10E7">
              <w:rPr>
                <w:rFonts w:ascii="Arial" w:eastAsiaTheme="minorHAnsi" w:hAnsi="Arial" w:cs="Arial"/>
                <w:lang w:eastAsia="en-US"/>
              </w:rPr>
              <w:t xml:space="preserve"> </w:t>
            </w:r>
            <w:r w:rsidR="00DF5245" w:rsidRPr="00BA10E7">
              <w:rPr>
                <w:rFonts w:ascii="Arial" w:eastAsiaTheme="minorHAnsi" w:hAnsi="Arial" w:cs="Arial"/>
                <w:lang w:eastAsia="en-US"/>
              </w:rPr>
              <w:t>тыс. рублей;</w:t>
            </w:r>
          </w:p>
          <w:p w14:paraId="016B0F6F" w14:textId="55591FFB" w:rsidR="00DF5245" w:rsidRPr="00BA10E7" w:rsidRDefault="00DF5245" w:rsidP="00485252">
            <w:pPr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 xml:space="preserve">2022 год – </w:t>
            </w:r>
            <w:r w:rsidR="00D628FF" w:rsidRPr="00BA10E7">
              <w:rPr>
                <w:rFonts w:ascii="Arial" w:eastAsiaTheme="minorHAnsi" w:hAnsi="Arial" w:cs="Arial"/>
                <w:lang w:eastAsia="en-US"/>
              </w:rPr>
              <w:t>2</w:t>
            </w:r>
            <w:r w:rsidR="000D5DE3" w:rsidRPr="00BA10E7">
              <w:rPr>
                <w:rFonts w:ascii="Arial" w:eastAsiaTheme="minorHAnsi" w:hAnsi="Arial" w:cs="Arial"/>
                <w:lang w:eastAsia="en-US"/>
              </w:rPr>
              <w:t>30494</w:t>
            </w:r>
            <w:r w:rsidR="00F72CB3" w:rsidRPr="00BA10E7">
              <w:rPr>
                <w:rFonts w:ascii="Arial" w:eastAsiaTheme="minorHAnsi" w:hAnsi="Arial" w:cs="Arial"/>
                <w:lang w:eastAsia="en-US"/>
              </w:rPr>
              <w:t>,</w:t>
            </w:r>
            <w:r w:rsidR="000D5DE3" w:rsidRPr="00BA10E7">
              <w:rPr>
                <w:rFonts w:ascii="Arial" w:eastAsiaTheme="minorHAnsi" w:hAnsi="Arial" w:cs="Arial"/>
                <w:lang w:eastAsia="en-US"/>
              </w:rPr>
              <w:t>0</w:t>
            </w:r>
            <w:r w:rsidR="00BD31F6" w:rsidRPr="00BA10E7">
              <w:rPr>
                <w:rFonts w:ascii="Arial" w:eastAsiaTheme="minorHAnsi" w:hAnsi="Arial" w:cs="Arial"/>
                <w:lang w:eastAsia="en-US"/>
              </w:rPr>
              <w:t xml:space="preserve"> тыс. рублей;</w:t>
            </w:r>
          </w:p>
          <w:p w14:paraId="033BD0D2" w14:textId="31FC08BA" w:rsidR="00BD31F6" w:rsidRPr="00BA10E7" w:rsidRDefault="00BD31F6" w:rsidP="00485252">
            <w:pPr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 xml:space="preserve">2023 год – </w:t>
            </w:r>
            <w:r w:rsidR="00D628FF" w:rsidRPr="00BA10E7">
              <w:rPr>
                <w:rFonts w:ascii="Arial" w:eastAsiaTheme="minorHAnsi" w:hAnsi="Arial" w:cs="Arial"/>
                <w:lang w:eastAsia="en-US"/>
              </w:rPr>
              <w:t>2</w:t>
            </w:r>
            <w:r w:rsidR="002733CA" w:rsidRPr="00BA10E7">
              <w:rPr>
                <w:rFonts w:ascii="Arial" w:eastAsiaTheme="minorHAnsi" w:hAnsi="Arial" w:cs="Arial"/>
                <w:lang w:eastAsia="en-US"/>
              </w:rPr>
              <w:t>57558</w:t>
            </w:r>
            <w:r w:rsidRPr="00BA10E7">
              <w:rPr>
                <w:rFonts w:ascii="Arial" w:eastAsiaTheme="minorHAnsi" w:hAnsi="Arial" w:cs="Arial"/>
                <w:lang w:eastAsia="en-US"/>
              </w:rPr>
              <w:t>,</w:t>
            </w:r>
            <w:r w:rsidR="002733CA" w:rsidRPr="00BA10E7">
              <w:rPr>
                <w:rFonts w:ascii="Arial" w:eastAsiaTheme="minorHAnsi" w:hAnsi="Arial" w:cs="Arial"/>
                <w:lang w:eastAsia="en-US"/>
              </w:rPr>
              <w:t>4</w:t>
            </w:r>
            <w:r w:rsidR="00DE2D09" w:rsidRPr="00BA10E7">
              <w:rPr>
                <w:rFonts w:ascii="Arial" w:eastAsiaTheme="minorHAnsi" w:hAnsi="Arial" w:cs="Arial"/>
                <w:lang w:eastAsia="en-US"/>
              </w:rPr>
              <w:t xml:space="preserve"> тыс. рублей;</w:t>
            </w:r>
          </w:p>
          <w:p w14:paraId="28C6C44F" w14:textId="4E61E764" w:rsidR="00605403" w:rsidRPr="00BA10E7" w:rsidRDefault="00605403" w:rsidP="00485252">
            <w:pPr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 xml:space="preserve">2024 год – </w:t>
            </w:r>
            <w:r w:rsidR="00D628FF" w:rsidRPr="00BA10E7">
              <w:rPr>
                <w:rFonts w:ascii="Arial" w:eastAsiaTheme="minorHAnsi" w:hAnsi="Arial" w:cs="Arial"/>
                <w:lang w:eastAsia="en-US"/>
              </w:rPr>
              <w:t>2</w:t>
            </w:r>
            <w:r w:rsidR="002733CA" w:rsidRPr="00BA10E7">
              <w:rPr>
                <w:rFonts w:ascii="Arial" w:eastAsiaTheme="minorHAnsi" w:hAnsi="Arial" w:cs="Arial"/>
                <w:lang w:eastAsia="en-US"/>
              </w:rPr>
              <w:t>95529</w:t>
            </w:r>
            <w:r w:rsidRPr="00BA10E7">
              <w:rPr>
                <w:rFonts w:ascii="Arial" w:eastAsiaTheme="minorHAnsi" w:hAnsi="Arial" w:cs="Arial"/>
                <w:lang w:eastAsia="en-US"/>
              </w:rPr>
              <w:t>,</w:t>
            </w:r>
            <w:r w:rsidR="000D5DE3" w:rsidRPr="00BA10E7">
              <w:rPr>
                <w:rFonts w:ascii="Arial" w:eastAsiaTheme="minorHAnsi" w:hAnsi="Arial" w:cs="Arial"/>
                <w:lang w:eastAsia="en-US"/>
              </w:rPr>
              <w:t>9</w:t>
            </w:r>
            <w:r w:rsidRPr="00BA10E7">
              <w:rPr>
                <w:rFonts w:ascii="Arial" w:eastAsiaTheme="minorHAnsi" w:hAnsi="Arial" w:cs="Arial"/>
                <w:lang w:eastAsia="en-US"/>
              </w:rPr>
              <w:t xml:space="preserve"> тыс. рублей;</w:t>
            </w:r>
          </w:p>
          <w:p w14:paraId="002D1402" w14:textId="0A1FDE5E" w:rsidR="00D628FF" w:rsidRPr="00BA10E7" w:rsidRDefault="00D628FF" w:rsidP="00485252">
            <w:pPr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>2025 год – 2</w:t>
            </w:r>
            <w:r w:rsidR="002733CA" w:rsidRPr="00BA10E7">
              <w:rPr>
                <w:rFonts w:ascii="Arial" w:eastAsiaTheme="minorHAnsi" w:hAnsi="Arial" w:cs="Arial"/>
                <w:lang w:eastAsia="en-US"/>
              </w:rPr>
              <w:t>69885</w:t>
            </w:r>
            <w:r w:rsidRPr="00BA10E7">
              <w:rPr>
                <w:rFonts w:ascii="Arial" w:eastAsiaTheme="minorHAnsi" w:hAnsi="Arial" w:cs="Arial"/>
                <w:lang w:eastAsia="en-US"/>
              </w:rPr>
              <w:t>,</w:t>
            </w:r>
            <w:r w:rsidR="002733CA" w:rsidRPr="00BA10E7">
              <w:rPr>
                <w:rFonts w:ascii="Arial" w:eastAsiaTheme="minorHAnsi" w:hAnsi="Arial" w:cs="Arial"/>
                <w:lang w:eastAsia="en-US"/>
              </w:rPr>
              <w:t>4</w:t>
            </w:r>
            <w:r w:rsidRPr="00BA10E7">
              <w:rPr>
                <w:rFonts w:ascii="Arial" w:eastAsiaTheme="minorHAnsi" w:hAnsi="Arial" w:cs="Arial"/>
                <w:lang w:eastAsia="en-US"/>
              </w:rPr>
              <w:t xml:space="preserve"> тыс. рублей;</w:t>
            </w:r>
          </w:p>
          <w:p w14:paraId="7EEC5EFB" w14:textId="0E1D111B" w:rsidR="000D5DE3" w:rsidRPr="00BA10E7" w:rsidRDefault="000D5DE3" w:rsidP="00485252">
            <w:pPr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>2026 год – 2</w:t>
            </w:r>
            <w:r w:rsidR="002733CA" w:rsidRPr="00BA10E7">
              <w:rPr>
                <w:rFonts w:ascii="Arial" w:eastAsiaTheme="minorHAnsi" w:hAnsi="Arial" w:cs="Arial"/>
                <w:lang w:eastAsia="en-US"/>
              </w:rPr>
              <w:t>69089</w:t>
            </w:r>
            <w:r w:rsidRPr="00BA10E7">
              <w:rPr>
                <w:rFonts w:ascii="Arial" w:eastAsiaTheme="minorHAnsi" w:hAnsi="Arial" w:cs="Arial"/>
                <w:lang w:eastAsia="en-US"/>
              </w:rPr>
              <w:t>,</w:t>
            </w:r>
            <w:r w:rsidR="002733CA" w:rsidRPr="00BA10E7">
              <w:rPr>
                <w:rFonts w:ascii="Arial" w:eastAsiaTheme="minorHAnsi" w:hAnsi="Arial" w:cs="Arial"/>
                <w:lang w:eastAsia="en-US"/>
              </w:rPr>
              <w:t>7</w:t>
            </w:r>
            <w:r w:rsidRPr="00BA10E7">
              <w:rPr>
                <w:rFonts w:ascii="Arial" w:eastAsiaTheme="minorHAnsi" w:hAnsi="Arial" w:cs="Arial"/>
                <w:lang w:eastAsia="en-US"/>
              </w:rPr>
              <w:t xml:space="preserve"> тыс. рублей;</w:t>
            </w:r>
          </w:p>
          <w:p w14:paraId="0C25E578" w14:textId="7AD8BD1C" w:rsidR="002733CA" w:rsidRPr="00BA10E7" w:rsidRDefault="002733CA" w:rsidP="00485252">
            <w:pPr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>2027 год – 266529,3 тыс. рублей;</w:t>
            </w:r>
          </w:p>
          <w:p w14:paraId="6C65DCA1" w14:textId="2F7C465F" w:rsidR="00744273" w:rsidRPr="00BA10E7" w:rsidRDefault="00744273" w:rsidP="00485252">
            <w:pPr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 xml:space="preserve">из средств местного бюджета – </w:t>
            </w:r>
            <w:r w:rsidR="008A5290" w:rsidRPr="00BA10E7">
              <w:rPr>
                <w:rFonts w:ascii="Arial" w:eastAsiaTheme="minorHAnsi" w:hAnsi="Arial" w:cs="Arial"/>
                <w:lang w:eastAsia="en-US"/>
              </w:rPr>
              <w:t>1823216</w:t>
            </w:r>
            <w:r w:rsidR="00552959" w:rsidRPr="00BA10E7">
              <w:rPr>
                <w:rFonts w:ascii="Arial" w:eastAsiaTheme="minorHAnsi" w:hAnsi="Arial" w:cs="Arial"/>
                <w:lang w:eastAsia="en-US"/>
              </w:rPr>
              <w:t>,</w:t>
            </w:r>
            <w:r w:rsidR="000E203A" w:rsidRPr="00BA10E7">
              <w:rPr>
                <w:rFonts w:ascii="Arial" w:eastAsiaTheme="minorHAnsi" w:hAnsi="Arial" w:cs="Arial"/>
                <w:lang w:eastAsia="en-US"/>
              </w:rPr>
              <w:t>8</w:t>
            </w:r>
            <w:r w:rsidR="00C61C11" w:rsidRPr="00BA10E7">
              <w:rPr>
                <w:rFonts w:ascii="Arial" w:eastAsiaTheme="minorHAnsi" w:hAnsi="Arial" w:cs="Arial"/>
                <w:lang w:eastAsia="en-US"/>
              </w:rPr>
              <w:t xml:space="preserve"> </w:t>
            </w:r>
            <w:r w:rsidRPr="00BA10E7">
              <w:rPr>
                <w:rFonts w:ascii="Arial" w:eastAsiaTheme="minorHAnsi" w:hAnsi="Arial" w:cs="Arial"/>
                <w:lang w:eastAsia="en-US"/>
              </w:rPr>
              <w:t>тыс. рублей, в том числе по годам:</w:t>
            </w:r>
          </w:p>
          <w:p w14:paraId="1ACDFA73" w14:textId="77777777" w:rsidR="00744273" w:rsidRPr="00BA10E7" w:rsidRDefault="00744273" w:rsidP="00485252">
            <w:pPr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>2014 год – 84610,6 тыс. рублей;</w:t>
            </w:r>
          </w:p>
          <w:p w14:paraId="6B0DC380" w14:textId="77777777" w:rsidR="00744273" w:rsidRPr="00BA10E7" w:rsidRDefault="00744273" w:rsidP="00485252">
            <w:pPr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>2015 год – 95486,0 тыс. рублей;</w:t>
            </w:r>
          </w:p>
          <w:p w14:paraId="0A11E869" w14:textId="77777777" w:rsidR="00744273" w:rsidRPr="00BA10E7" w:rsidRDefault="00744273" w:rsidP="00485252">
            <w:pPr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 xml:space="preserve">2016 год – </w:t>
            </w:r>
            <w:r w:rsidR="00401357" w:rsidRPr="00BA10E7">
              <w:rPr>
                <w:rFonts w:ascii="Arial" w:eastAsiaTheme="minorHAnsi" w:hAnsi="Arial" w:cs="Arial"/>
                <w:lang w:eastAsia="en-US"/>
              </w:rPr>
              <w:t>77828</w:t>
            </w:r>
            <w:r w:rsidRPr="00BA10E7">
              <w:rPr>
                <w:rFonts w:ascii="Arial" w:eastAsiaTheme="minorHAnsi" w:hAnsi="Arial" w:cs="Arial"/>
                <w:lang w:eastAsia="en-US"/>
              </w:rPr>
              <w:t>,</w:t>
            </w:r>
            <w:r w:rsidR="00401357" w:rsidRPr="00BA10E7">
              <w:rPr>
                <w:rFonts w:ascii="Arial" w:eastAsiaTheme="minorHAnsi" w:hAnsi="Arial" w:cs="Arial"/>
                <w:lang w:eastAsia="en-US"/>
              </w:rPr>
              <w:t>4</w:t>
            </w:r>
            <w:r w:rsidRPr="00BA10E7">
              <w:rPr>
                <w:rFonts w:ascii="Arial" w:eastAsiaTheme="minorHAnsi" w:hAnsi="Arial" w:cs="Arial"/>
                <w:lang w:eastAsia="en-US"/>
              </w:rPr>
              <w:t xml:space="preserve"> тыс. рублей;</w:t>
            </w:r>
          </w:p>
          <w:p w14:paraId="6C0DAEA0" w14:textId="77777777" w:rsidR="00744273" w:rsidRPr="00BA10E7" w:rsidRDefault="00744273" w:rsidP="00485252">
            <w:pPr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 xml:space="preserve">2017 год – </w:t>
            </w:r>
            <w:r w:rsidR="00C75EE2" w:rsidRPr="00BA10E7">
              <w:rPr>
                <w:rFonts w:ascii="Arial" w:eastAsiaTheme="minorHAnsi" w:hAnsi="Arial" w:cs="Arial"/>
                <w:lang w:eastAsia="en-US"/>
              </w:rPr>
              <w:t>84379</w:t>
            </w:r>
            <w:r w:rsidRPr="00BA10E7">
              <w:rPr>
                <w:rFonts w:ascii="Arial" w:eastAsiaTheme="minorHAnsi" w:hAnsi="Arial" w:cs="Arial"/>
                <w:lang w:eastAsia="en-US"/>
              </w:rPr>
              <w:t>,</w:t>
            </w:r>
            <w:r w:rsidR="00401357" w:rsidRPr="00BA10E7">
              <w:rPr>
                <w:rFonts w:ascii="Arial" w:eastAsiaTheme="minorHAnsi" w:hAnsi="Arial" w:cs="Arial"/>
                <w:lang w:eastAsia="en-US"/>
              </w:rPr>
              <w:t>2</w:t>
            </w:r>
            <w:r w:rsidRPr="00BA10E7">
              <w:rPr>
                <w:rFonts w:ascii="Arial" w:eastAsiaTheme="minorHAnsi" w:hAnsi="Arial" w:cs="Arial"/>
                <w:lang w:eastAsia="en-US"/>
              </w:rPr>
              <w:t xml:space="preserve"> тыс. рублей;</w:t>
            </w:r>
          </w:p>
          <w:p w14:paraId="63F12FF3" w14:textId="77777777" w:rsidR="00744273" w:rsidRPr="00BA10E7" w:rsidRDefault="00744273" w:rsidP="00485252">
            <w:pPr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lastRenderedPageBreak/>
              <w:t xml:space="preserve">2018 год – </w:t>
            </w:r>
            <w:r w:rsidR="00903F25" w:rsidRPr="00BA10E7">
              <w:rPr>
                <w:rFonts w:ascii="Arial" w:eastAsiaTheme="minorHAnsi" w:hAnsi="Arial" w:cs="Arial"/>
                <w:lang w:eastAsia="en-US"/>
              </w:rPr>
              <w:t>99750</w:t>
            </w:r>
            <w:r w:rsidR="00C61C11" w:rsidRPr="00BA10E7">
              <w:rPr>
                <w:rFonts w:ascii="Arial" w:eastAsiaTheme="minorHAnsi" w:hAnsi="Arial" w:cs="Arial"/>
                <w:lang w:eastAsia="en-US"/>
              </w:rPr>
              <w:t>,</w:t>
            </w:r>
            <w:r w:rsidR="00903F25" w:rsidRPr="00BA10E7">
              <w:rPr>
                <w:rFonts w:ascii="Arial" w:eastAsiaTheme="minorHAnsi" w:hAnsi="Arial" w:cs="Arial"/>
                <w:lang w:eastAsia="en-US"/>
              </w:rPr>
              <w:t>5</w:t>
            </w:r>
            <w:r w:rsidR="00C61C11" w:rsidRPr="00BA10E7">
              <w:rPr>
                <w:rFonts w:ascii="Arial" w:eastAsiaTheme="minorHAnsi" w:hAnsi="Arial" w:cs="Arial"/>
                <w:lang w:eastAsia="en-US"/>
              </w:rPr>
              <w:t xml:space="preserve"> </w:t>
            </w:r>
            <w:r w:rsidR="00401357" w:rsidRPr="00BA10E7">
              <w:rPr>
                <w:rFonts w:ascii="Arial" w:eastAsiaTheme="minorHAnsi" w:hAnsi="Arial" w:cs="Arial"/>
                <w:lang w:eastAsia="en-US"/>
              </w:rPr>
              <w:t>тыс. рублей;</w:t>
            </w:r>
          </w:p>
          <w:p w14:paraId="36C978FC" w14:textId="77777777" w:rsidR="00DE361D" w:rsidRPr="00BA10E7" w:rsidRDefault="00744273" w:rsidP="00485252">
            <w:pPr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 xml:space="preserve">2019 год – </w:t>
            </w:r>
            <w:r w:rsidR="0085537E" w:rsidRPr="00BA10E7">
              <w:rPr>
                <w:rFonts w:ascii="Arial" w:eastAsiaTheme="minorHAnsi" w:hAnsi="Arial" w:cs="Arial"/>
                <w:lang w:eastAsia="en-US"/>
              </w:rPr>
              <w:t>1</w:t>
            </w:r>
            <w:r w:rsidR="005E1C13" w:rsidRPr="00BA10E7">
              <w:rPr>
                <w:rFonts w:ascii="Arial" w:eastAsiaTheme="minorHAnsi" w:hAnsi="Arial" w:cs="Arial"/>
                <w:lang w:eastAsia="en-US"/>
              </w:rPr>
              <w:t>18</w:t>
            </w:r>
            <w:r w:rsidR="00BD31F6" w:rsidRPr="00BA10E7">
              <w:rPr>
                <w:rFonts w:ascii="Arial" w:eastAsiaTheme="minorHAnsi" w:hAnsi="Arial" w:cs="Arial"/>
                <w:lang w:eastAsia="en-US"/>
              </w:rPr>
              <w:t>944</w:t>
            </w:r>
            <w:r w:rsidR="0085537E" w:rsidRPr="00BA10E7">
              <w:rPr>
                <w:rFonts w:ascii="Arial" w:eastAsiaTheme="minorHAnsi" w:hAnsi="Arial" w:cs="Arial"/>
                <w:lang w:eastAsia="en-US"/>
              </w:rPr>
              <w:t>,</w:t>
            </w:r>
            <w:r w:rsidR="005E1C13" w:rsidRPr="00BA10E7">
              <w:rPr>
                <w:rFonts w:ascii="Arial" w:eastAsiaTheme="minorHAnsi" w:hAnsi="Arial" w:cs="Arial"/>
                <w:lang w:eastAsia="en-US"/>
              </w:rPr>
              <w:t>2</w:t>
            </w:r>
            <w:r w:rsidR="00C61C11" w:rsidRPr="00BA10E7">
              <w:rPr>
                <w:rFonts w:ascii="Arial" w:eastAsiaTheme="minorHAnsi" w:hAnsi="Arial" w:cs="Arial"/>
                <w:lang w:eastAsia="en-US"/>
              </w:rPr>
              <w:t xml:space="preserve"> </w:t>
            </w:r>
            <w:r w:rsidR="00401357" w:rsidRPr="00BA10E7">
              <w:rPr>
                <w:rFonts w:ascii="Arial" w:eastAsiaTheme="minorHAnsi" w:hAnsi="Arial" w:cs="Arial"/>
                <w:lang w:eastAsia="en-US"/>
              </w:rPr>
              <w:t>тыс. рублей</w:t>
            </w:r>
            <w:r w:rsidR="00DE361D" w:rsidRPr="00BA10E7">
              <w:rPr>
                <w:rFonts w:ascii="Arial" w:eastAsiaTheme="minorHAnsi" w:hAnsi="Arial" w:cs="Arial"/>
                <w:lang w:eastAsia="en-US"/>
              </w:rPr>
              <w:t>;</w:t>
            </w:r>
          </w:p>
          <w:p w14:paraId="6A33311D" w14:textId="77777777" w:rsidR="00DE361D" w:rsidRPr="00BA10E7" w:rsidRDefault="00DE361D" w:rsidP="00485252">
            <w:pPr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 xml:space="preserve">2020 год – </w:t>
            </w:r>
            <w:r w:rsidR="00E0082D" w:rsidRPr="00BA10E7">
              <w:rPr>
                <w:rFonts w:ascii="Arial" w:eastAsiaTheme="minorHAnsi" w:hAnsi="Arial" w:cs="Arial"/>
                <w:lang w:eastAsia="en-US"/>
              </w:rPr>
              <w:t>12</w:t>
            </w:r>
            <w:r w:rsidR="00605403" w:rsidRPr="00BA10E7">
              <w:rPr>
                <w:rFonts w:ascii="Arial" w:eastAsiaTheme="minorHAnsi" w:hAnsi="Arial" w:cs="Arial"/>
                <w:lang w:eastAsia="en-US"/>
              </w:rPr>
              <w:t>8422</w:t>
            </w:r>
            <w:r w:rsidR="00E0082D" w:rsidRPr="00BA10E7">
              <w:rPr>
                <w:rFonts w:ascii="Arial" w:eastAsiaTheme="minorHAnsi" w:hAnsi="Arial" w:cs="Arial"/>
                <w:lang w:eastAsia="en-US"/>
              </w:rPr>
              <w:t>,</w:t>
            </w:r>
            <w:r w:rsidR="00605403" w:rsidRPr="00BA10E7">
              <w:rPr>
                <w:rFonts w:ascii="Arial" w:eastAsiaTheme="minorHAnsi" w:hAnsi="Arial" w:cs="Arial"/>
                <w:lang w:eastAsia="en-US"/>
              </w:rPr>
              <w:t>2</w:t>
            </w:r>
            <w:r w:rsidRPr="00BA10E7">
              <w:rPr>
                <w:rFonts w:ascii="Arial" w:eastAsiaTheme="minorHAnsi" w:hAnsi="Arial" w:cs="Arial"/>
                <w:lang w:eastAsia="en-US"/>
              </w:rPr>
              <w:t xml:space="preserve"> тыс. рублей</w:t>
            </w:r>
            <w:r w:rsidR="009E39AD" w:rsidRPr="00BA10E7">
              <w:rPr>
                <w:rFonts w:ascii="Arial" w:eastAsiaTheme="minorHAnsi" w:hAnsi="Arial" w:cs="Arial"/>
                <w:lang w:eastAsia="en-US"/>
              </w:rPr>
              <w:t>;</w:t>
            </w:r>
          </w:p>
          <w:p w14:paraId="48F01002" w14:textId="77777777" w:rsidR="009E39AD" w:rsidRPr="00BA10E7" w:rsidRDefault="009E39AD" w:rsidP="00485252">
            <w:pPr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 xml:space="preserve">2021 год </w:t>
            </w:r>
            <w:r w:rsidR="00C61C11" w:rsidRPr="00BA10E7">
              <w:rPr>
                <w:rFonts w:ascii="Arial" w:eastAsiaTheme="minorHAnsi" w:hAnsi="Arial" w:cs="Arial"/>
                <w:lang w:eastAsia="en-US"/>
              </w:rPr>
              <w:t>–</w:t>
            </w:r>
            <w:r w:rsidRPr="00BA10E7">
              <w:rPr>
                <w:rFonts w:ascii="Arial" w:eastAsiaTheme="minorHAnsi" w:hAnsi="Arial" w:cs="Arial"/>
                <w:lang w:eastAsia="en-US"/>
              </w:rPr>
              <w:t xml:space="preserve"> </w:t>
            </w:r>
            <w:r w:rsidR="00BD31F6" w:rsidRPr="00BA10E7">
              <w:rPr>
                <w:rFonts w:ascii="Arial" w:eastAsiaTheme="minorHAnsi" w:hAnsi="Arial" w:cs="Arial"/>
                <w:lang w:eastAsia="en-US"/>
              </w:rPr>
              <w:t>1</w:t>
            </w:r>
            <w:r w:rsidR="00BC039C" w:rsidRPr="00BA10E7">
              <w:rPr>
                <w:rFonts w:ascii="Arial" w:eastAsiaTheme="minorHAnsi" w:hAnsi="Arial" w:cs="Arial"/>
                <w:lang w:eastAsia="en-US"/>
              </w:rPr>
              <w:t>3</w:t>
            </w:r>
            <w:r w:rsidR="00605403" w:rsidRPr="00BA10E7">
              <w:rPr>
                <w:rFonts w:ascii="Arial" w:eastAsiaTheme="minorHAnsi" w:hAnsi="Arial" w:cs="Arial"/>
                <w:lang w:eastAsia="en-US"/>
              </w:rPr>
              <w:t>9642</w:t>
            </w:r>
            <w:r w:rsidR="0085537E" w:rsidRPr="00BA10E7">
              <w:rPr>
                <w:rFonts w:ascii="Arial" w:eastAsiaTheme="minorHAnsi" w:hAnsi="Arial" w:cs="Arial"/>
                <w:lang w:eastAsia="en-US"/>
              </w:rPr>
              <w:t>,</w:t>
            </w:r>
            <w:r w:rsidR="00605403" w:rsidRPr="00BA10E7">
              <w:rPr>
                <w:rFonts w:ascii="Arial" w:eastAsiaTheme="minorHAnsi" w:hAnsi="Arial" w:cs="Arial"/>
                <w:lang w:eastAsia="en-US"/>
              </w:rPr>
              <w:t>1</w:t>
            </w:r>
            <w:r w:rsidR="00C61C11" w:rsidRPr="00BA10E7">
              <w:rPr>
                <w:rFonts w:ascii="Arial" w:eastAsiaTheme="minorHAnsi" w:hAnsi="Arial" w:cs="Arial"/>
                <w:lang w:eastAsia="en-US"/>
              </w:rPr>
              <w:t xml:space="preserve"> </w:t>
            </w:r>
            <w:r w:rsidR="00DF5245" w:rsidRPr="00BA10E7">
              <w:rPr>
                <w:rFonts w:ascii="Arial" w:eastAsiaTheme="minorHAnsi" w:hAnsi="Arial" w:cs="Arial"/>
                <w:lang w:eastAsia="en-US"/>
              </w:rPr>
              <w:t>тыс. рублей;</w:t>
            </w:r>
          </w:p>
          <w:p w14:paraId="3CA2FAD6" w14:textId="73046B10" w:rsidR="00DF5245" w:rsidRPr="00BA10E7" w:rsidRDefault="00DF5245" w:rsidP="00485252">
            <w:pPr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 xml:space="preserve">2022 год – </w:t>
            </w:r>
            <w:r w:rsidR="00605403" w:rsidRPr="00BA10E7">
              <w:rPr>
                <w:rFonts w:ascii="Arial" w:eastAsiaTheme="minorHAnsi" w:hAnsi="Arial" w:cs="Arial"/>
                <w:lang w:eastAsia="en-US"/>
              </w:rPr>
              <w:t>1</w:t>
            </w:r>
            <w:r w:rsidR="00D628FF" w:rsidRPr="00BA10E7">
              <w:rPr>
                <w:rFonts w:ascii="Arial" w:eastAsiaTheme="minorHAnsi" w:hAnsi="Arial" w:cs="Arial"/>
                <w:lang w:eastAsia="en-US"/>
              </w:rPr>
              <w:t>4</w:t>
            </w:r>
            <w:r w:rsidR="000D5DE3" w:rsidRPr="00BA10E7">
              <w:rPr>
                <w:rFonts w:ascii="Arial" w:eastAsiaTheme="minorHAnsi" w:hAnsi="Arial" w:cs="Arial"/>
                <w:lang w:eastAsia="en-US"/>
              </w:rPr>
              <w:t>1057</w:t>
            </w:r>
            <w:r w:rsidR="0085537E" w:rsidRPr="00BA10E7">
              <w:rPr>
                <w:rFonts w:ascii="Arial" w:eastAsiaTheme="minorHAnsi" w:hAnsi="Arial" w:cs="Arial"/>
                <w:lang w:eastAsia="en-US"/>
              </w:rPr>
              <w:t>,</w:t>
            </w:r>
            <w:r w:rsidR="000D5DE3" w:rsidRPr="00BA10E7">
              <w:rPr>
                <w:rFonts w:ascii="Arial" w:eastAsiaTheme="minorHAnsi" w:hAnsi="Arial" w:cs="Arial"/>
                <w:lang w:eastAsia="en-US"/>
              </w:rPr>
              <w:t>1</w:t>
            </w:r>
            <w:r w:rsidRPr="00BA10E7">
              <w:rPr>
                <w:rFonts w:ascii="Arial" w:eastAsiaTheme="minorHAnsi" w:hAnsi="Arial" w:cs="Arial"/>
                <w:lang w:eastAsia="en-US"/>
              </w:rPr>
              <w:t xml:space="preserve"> тыс. рублей;</w:t>
            </w:r>
          </w:p>
          <w:p w14:paraId="537DC2FA" w14:textId="2F99B20C" w:rsidR="00DE2D09" w:rsidRPr="00BA10E7" w:rsidRDefault="00DE2D09" w:rsidP="00485252">
            <w:pPr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 xml:space="preserve">2023 год – </w:t>
            </w:r>
            <w:r w:rsidR="00D628FF" w:rsidRPr="00BA10E7">
              <w:rPr>
                <w:rFonts w:ascii="Arial" w:eastAsiaTheme="minorHAnsi" w:hAnsi="Arial" w:cs="Arial"/>
                <w:lang w:eastAsia="en-US"/>
              </w:rPr>
              <w:t>15</w:t>
            </w:r>
            <w:r w:rsidR="002733CA" w:rsidRPr="00BA10E7">
              <w:rPr>
                <w:rFonts w:ascii="Arial" w:eastAsiaTheme="minorHAnsi" w:hAnsi="Arial" w:cs="Arial"/>
                <w:lang w:eastAsia="en-US"/>
              </w:rPr>
              <w:t>8579</w:t>
            </w:r>
            <w:r w:rsidRPr="00BA10E7">
              <w:rPr>
                <w:rFonts w:ascii="Arial" w:eastAsiaTheme="minorHAnsi" w:hAnsi="Arial" w:cs="Arial"/>
                <w:lang w:eastAsia="en-US"/>
              </w:rPr>
              <w:t>,</w:t>
            </w:r>
            <w:r w:rsidR="002733CA" w:rsidRPr="00BA10E7">
              <w:rPr>
                <w:rFonts w:ascii="Arial" w:eastAsiaTheme="minorHAnsi" w:hAnsi="Arial" w:cs="Arial"/>
                <w:lang w:eastAsia="en-US"/>
              </w:rPr>
              <w:t>5</w:t>
            </w:r>
            <w:r w:rsidRPr="00BA10E7">
              <w:rPr>
                <w:rFonts w:ascii="Arial" w:eastAsiaTheme="minorHAnsi" w:hAnsi="Arial" w:cs="Arial"/>
                <w:lang w:eastAsia="en-US"/>
              </w:rPr>
              <w:t xml:space="preserve"> тыс. рублей;</w:t>
            </w:r>
          </w:p>
          <w:p w14:paraId="1AADC57E" w14:textId="709D7A87" w:rsidR="00605403" w:rsidRPr="00BA10E7" w:rsidRDefault="00605403" w:rsidP="00485252">
            <w:pPr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>2024 год – 1</w:t>
            </w:r>
            <w:r w:rsidR="000D5DE3" w:rsidRPr="00BA10E7">
              <w:rPr>
                <w:rFonts w:ascii="Arial" w:eastAsiaTheme="minorHAnsi" w:hAnsi="Arial" w:cs="Arial"/>
                <w:lang w:eastAsia="en-US"/>
              </w:rPr>
              <w:t>6</w:t>
            </w:r>
            <w:r w:rsidR="002733CA" w:rsidRPr="00BA10E7">
              <w:rPr>
                <w:rFonts w:ascii="Arial" w:eastAsiaTheme="minorHAnsi" w:hAnsi="Arial" w:cs="Arial"/>
                <w:lang w:eastAsia="en-US"/>
              </w:rPr>
              <w:t>9511</w:t>
            </w:r>
            <w:r w:rsidRPr="00BA10E7">
              <w:rPr>
                <w:rFonts w:ascii="Arial" w:eastAsiaTheme="minorHAnsi" w:hAnsi="Arial" w:cs="Arial"/>
                <w:lang w:eastAsia="en-US"/>
              </w:rPr>
              <w:t>,</w:t>
            </w:r>
            <w:r w:rsidR="002733CA" w:rsidRPr="00BA10E7">
              <w:rPr>
                <w:rFonts w:ascii="Arial" w:eastAsiaTheme="minorHAnsi" w:hAnsi="Arial" w:cs="Arial"/>
                <w:lang w:eastAsia="en-US"/>
              </w:rPr>
              <w:t>7</w:t>
            </w:r>
            <w:r w:rsidRPr="00BA10E7">
              <w:rPr>
                <w:rFonts w:ascii="Arial" w:eastAsiaTheme="minorHAnsi" w:hAnsi="Arial" w:cs="Arial"/>
                <w:lang w:eastAsia="en-US"/>
              </w:rPr>
              <w:t xml:space="preserve"> тыс. рублей;</w:t>
            </w:r>
          </w:p>
          <w:p w14:paraId="2DF5D7B7" w14:textId="01C231A4" w:rsidR="00656DBE" w:rsidRPr="00BA10E7" w:rsidRDefault="00656DBE" w:rsidP="00485252">
            <w:pPr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>2025 год – 1</w:t>
            </w:r>
            <w:r w:rsidR="002733CA" w:rsidRPr="00BA10E7">
              <w:rPr>
                <w:rFonts w:ascii="Arial" w:eastAsiaTheme="minorHAnsi" w:hAnsi="Arial" w:cs="Arial"/>
                <w:lang w:eastAsia="en-US"/>
              </w:rPr>
              <w:t>8</w:t>
            </w:r>
            <w:r w:rsidR="000D5DE3" w:rsidRPr="00BA10E7">
              <w:rPr>
                <w:rFonts w:ascii="Arial" w:eastAsiaTheme="minorHAnsi" w:hAnsi="Arial" w:cs="Arial"/>
                <w:lang w:eastAsia="en-US"/>
              </w:rPr>
              <w:t>69</w:t>
            </w:r>
            <w:r w:rsidR="002733CA" w:rsidRPr="00BA10E7">
              <w:rPr>
                <w:rFonts w:ascii="Arial" w:eastAsiaTheme="minorHAnsi" w:hAnsi="Arial" w:cs="Arial"/>
                <w:lang w:eastAsia="en-US"/>
              </w:rPr>
              <w:t>34</w:t>
            </w:r>
            <w:r w:rsidRPr="00BA10E7">
              <w:rPr>
                <w:rFonts w:ascii="Arial" w:eastAsiaTheme="minorHAnsi" w:hAnsi="Arial" w:cs="Arial"/>
                <w:lang w:eastAsia="en-US"/>
              </w:rPr>
              <w:t>,</w:t>
            </w:r>
            <w:r w:rsidR="000D5DE3" w:rsidRPr="00BA10E7">
              <w:rPr>
                <w:rFonts w:ascii="Arial" w:eastAsiaTheme="minorHAnsi" w:hAnsi="Arial" w:cs="Arial"/>
                <w:lang w:eastAsia="en-US"/>
              </w:rPr>
              <w:t>4</w:t>
            </w:r>
            <w:r w:rsidRPr="00BA10E7">
              <w:rPr>
                <w:rFonts w:ascii="Arial" w:eastAsiaTheme="minorHAnsi" w:hAnsi="Arial" w:cs="Arial"/>
                <w:lang w:eastAsia="en-US"/>
              </w:rPr>
              <w:t xml:space="preserve"> тыс. рублей;</w:t>
            </w:r>
          </w:p>
          <w:p w14:paraId="79309FF2" w14:textId="707D095C" w:rsidR="000D5DE3" w:rsidRPr="00BA10E7" w:rsidRDefault="000D5DE3" w:rsidP="00485252">
            <w:pPr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 xml:space="preserve">2026 год </w:t>
            </w:r>
            <w:r w:rsidR="00BC1FCC" w:rsidRPr="00BA10E7">
              <w:rPr>
                <w:rFonts w:ascii="Arial" w:eastAsiaTheme="minorHAnsi" w:hAnsi="Arial" w:cs="Arial"/>
                <w:lang w:eastAsia="en-US"/>
              </w:rPr>
              <w:t>–</w:t>
            </w:r>
            <w:r w:rsidRPr="00BA10E7">
              <w:rPr>
                <w:rFonts w:ascii="Arial" w:eastAsiaTheme="minorHAnsi" w:hAnsi="Arial" w:cs="Arial"/>
                <w:lang w:eastAsia="en-US"/>
              </w:rPr>
              <w:t xml:space="preserve"> </w:t>
            </w:r>
            <w:r w:rsidR="00BC1FCC" w:rsidRPr="00BA10E7">
              <w:rPr>
                <w:rFonts w:ascii="Arial" w:eastAsiaTheme="minorHAnsi" w:hAnsi="Arial" w:cs="Arial"/>
                <w:lang w:eastAsia="en-US"/>
              </w:rPr>
              <w:t>1</w:t>
            </w:r>
            <w:r w:rsidR="002733CA" w:rsidRPr="00BA10E7">
              <w:rPr>
                <w:rFonts w:ascii="Arial" w:eastAsiaTheme="minorHAnsi" w:hAnsi="Arial" w:cs="Arial"/>
                <w:lang w:eastAsia="en-US"/>
              </w:rPr>
              <w:t>78530</w:t>
            </w:r>
            <w:r w:rsidR="00BC1FCC" w:rsidRPr="00BA10E7">
              <w:rPr>
                <w:rFonts w:ascii="Arial" w:eastAsiaTheme="minorHAnsi" w:hAnsi="Arial" w:cs="Arial"/>
                <w:lang w:eastAsia="en-US"/>
              </w:rPr>
              <w:t>,9 тыс. рублей;</w:t>
            </w:r>
          </w:p>
          <w:p w14:paraId="07DCF839" w14:textId="6602F05A" w:rsidR="002733CA" w:rsidRPr="00BA10E7" w:rsidRDefault="002733CA" w:rsidP="00485252">
            <w:pPr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>2027 год – 159540,0 тыс. рублей;</w:t>
            </w:r>
          </w:p>
          <w:p w14:paraId="177E2FFE" w14:textId="7F63C6F4" w:rsidR="00744273" w:rsidRPr="00BA10E7" w:rsidRDefault="00744273" w:rsidP="00485252">
            <w:pPr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 xml:space="preserve">из внебюджетных источников – </w:t>
            </w:r>
            <w:r w:rsidR="00605403" w:rsidRPr="00BA10E7">
              <w:rPr>
                <w:rFonts w:ascii="Arial" w:eastAsiaTheme="minorHAnsi" w:hAnsi="Arial" w:cs="Arial"/>
                <w:lang w:eastAsia="en-US"/>
              </w:rPr>
              <w:t>1</w:t>
            </w:r>
            <w:r w:rsidR="00734B5C" w:rsidRPr="00BA10E7">
              <w:rPr>
                <w:rFonts w:ascii="Arial" w:eastAsiaTheme="minorHAnsi" w:hAnsi="Arial" w:cs="Arial"/>
                <w:lang w:eastAsia="en-US"/>
              </w:rPr>
              <w:t>6483</w:t>
            </w:r>
            <w:r w:rsidR="00552959" w:rsidRPr="00BA10E7">
              <w:rPr>
                <w:rFonts w:ascii="Arial" w:eastAsiaTheme="minorHAnsi" w:hAnsi="Arial" w:cs="Arial"/>
                <w:lang w:eastAsia="en-US"/>
              </w:rPr>
              <w:t>,</w:t>
            </w:r>
            <w:r w:rsidR="00734B5C" w:rsidRPr="00BA10E7">
              <w:rPr>
                <w:rFonts w:ascii="Arial" w:eastAsiaTheme="minorHAnsi" w:hAnsi="Arial" w:cs="Arial"/>
                <w:lang w:eastAsia="en-US"/>
              </w:rPr>
              <w:t>1</w:t>
            </w:r>
            <w:r w:rsidRPr="00BA10E7">
              <w:rPr>
                <w:rFonts w:ascii="Arial" w:eastAsiaTheme="minorHAnsi" w:hAnsi="Arial" w:cs="Arial"/>
                <w:lang w:eastAsia="en-US"/>
              </w:rPr>
              <w:t xml:space="preserve"> тыс. рублей, в том числе по годам:</w:t>
            </w:r>
          </w:p>
          <w:p w14:paraId="5F03E61C" w14:textId="77777777" w:rsidR="00744273" w:rsidRPr="00BA10E7" w:rsidRDefault="00744273" w:rsidP="00485252">
            <w:pPr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>2014 год – 612,6 тыс. рублей;</w:t>
            </w:r>
          </w:p>
          <w:p w14:paraId="339F9AE9" w14:textId="77777777" w:rsidR="00744273" w:rsidRPr="00BA10E7" w:rsidRDefault="00744273" w:rsidP="00485252">
            <w:pPr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 xml:space="preserve">2015 год – </w:t>
            </w:r>
            <w:r w:rsidR="00401357" w:rsidRPr="00BA10E7">
              <w:rPr>
                <w:rFonts w:ascii="Arial" w:eastAsiaTheme="minorHAnsi" w:hAnsi="Arial" w:cs="Arial"/>
                <w:lang w:eastAsia="en-US"/>
              </w:rPr>
              <w:t>658</w:t>
            </w:r>
            <w:r w:rsidRPr="00BA10E7">
              <w:rPr>
                <w:rFonts w:ascii="Arial" w:eastAsiaTheme="minorHAnsi" w:hAnsi="Arial" w:cs="Arial"/>
                <w:lang w:eastAsia="en-US"/>
              </w:rPr>
              <w:t>,</w:t>
            </w:r>
            <w:r w:rsidR="00401357" w:rsidRPr="00BA10E7">
              <w:rPr>
                <w:rFonts w:ascii="Arial" w:eastAsiaTheme="minorHAnsi" w:hAnsi="Arial" w:cs="Arial"/>
                <w:lang w:eastAsia="en-US"/>
              </w:rPr>
              <w:t>5</w:t>
            </w:r>
            <w:r w:rsidRPr="00BA10E7">
              <w:rPr>
                <w:rFonts w:ascii="Arial" w:eastAsiaTheme="minorHAnsi" w:hAnsi="Arial" w:cs="Arial"/>
                <w:lang w:eastAsia="en-US"/>
              </w:rPr>
              <w:t xml:space="preserve"> тыс. рублей;</w:t>
            </w:r>
          </w:p>
          <w:p w14:paraId="0D06B537" w14:textId="77777777" w:rsidR="00744273" w:rsidRPr="00BA10E7" w:rsidRDefault="00744273" w:rsidP="00485252">
            <w:pPr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>2016 год – 876,2 тыс. рублей;</w:t>
            </w:r>
          </w:p>
          <w:p w14:paraId="5562A6EB" w14:textId="77777777" w:rsidR="00744273" w:rsidRPr="00BA10E7" w:rsidRDefault="00401357" w:rsidP="00485252">
            <w:pPr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 xml:space="preserve">2017 год – </w:t>
            </w:r>
            <w:r w:rsidR="00DE361D" w:rsidRPr="00BA10E7">
              <w:rPr>
                <w:rFonts w:ascii="Arial" w:eastAsiaTheme="minorHAnsi" w:hAnsi="Arial" w:cs="Arial"/>
                <w:lang w:eastAsia="en-US"/>
              </w:rPr>
              <w:t>1180</w:t>
            </w:r>
            <w:r w:rsidR="00744273" w:rsidRPr="00BA10E7">
              <w:rPr>
                <w:rFonts w:ascii="Arial" w:eastAsiaTheme="minorHAnsi" w:hAnsi="Arial" w:cs="Arial"/>
                <w:lang w:eastAsia="en-US"/>
              </w:rPr>
              <w:t>,</w:t>
            </w:r>
            <w:r w:rsidRPr="00BA10E7">
              <w:rPr>
                <w:rFonts w:ascii="Arial" w:eastAsiaTheme="minorHAnsi" w:hAnsi="Arial" w:cs="Arial"/>
                <w:lang w:eastAsia="en-US"/>
              </w:rPr>
              <w:t>6</w:t>
            </w:r>
            <w:r w:rsidR="00744273" w:rsidRPr="00BA10E7">
              <w:rPr>
                <w:rFonts w:ascii="Arial" w:eastAsiaTheme="minorHAnsi" w:hAnsi="Arial" w:cs="Arial"/>
                <w:lang w:eastAsia="en-US"/>
              </w:rPr>
              <w:t xml:space="preserve"> тыс. рублей;</w:t>
            </w:r>
          </w:p>
          <w:p w14:paraId="44AA5818" w14:textId="77777777" w:rsidR="00A01C55" w:rsidRPr="00BA10E7" w:rsidRDefault="00744273" w:rsidP="00485252">
            <w:pPr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 xml:space="preserve">2018 год – </w:t>
            </w:r>
            <w:r w:rsidR="00C61C11" w:rsidRPr="00BA10E7">
              <w:rPr>
                <w:rFonts w:ascii="Arial" w:eastAsiaTheme="minorHAnsi" w:hAnsi="Arial" w:cs="Arial"/>
                <w:lang w:eastAsia="en-US"/>
              </w:rPr>
              <w:t>1</w:t>
            </w:r>
            <w:r w:rsidR="005E1C13" w:rsidRPr="00BA10E7">
              <w:rPr>
                <w:rFonts w:ascii="Arial" w:eastAsiaTheme="minorHAnsi" w:hAnsi="Arial" w:cs="Arial"/>
                <w:lang w:eastAsia="en-US"/>
              </w:rPr>
              <w:t>104</w:t>
            </w:r>
            <w:r w:rsidR="00C61C11" w:rsidRPr="00BA10E7">
              <w:rPr>
                <w:rFonts w:ascii="Arial" w:eastAsiaTheme="minorHAnsi" w:hAnsi="Arial" w:cs="Arial"/>
                <w:lang w:eastAsia="en-US"/>
              </w:rPr>
              <w:t>,8</w:t>
            </w:r>
            <w:r w:rsidR="00401357" w:rsidRPr="00BA10E7">
              <w:rPr>
                <w:rFonts w:ascii="Arial" w:eastAsiaTheme="minorHAnsi" w:hAnsi="Arial" w:cs="Arial"/>
                <w:lang w:eastAsia="en-US"/>
              </w:rPr>
              <w:t xml:space="preserve"> тыс. рублей;</w:t>
            </w:r>
          </w:p>
          <w:p w14:paraId="56025893" w14:textId="77777777" w:rsidR="00744273" w:rsidRPr="00BA10E7" w:rsidRDefault="00744273" w:rsidP="00485252">
            <w:pPr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>2019</w:t>
            </w:r>
            <w:r w:rsidR="00401357" w:rsidRPr="00BA10E7">
              <w:rPr>
                <w:rFonts w:ascii="Arial" w:eastAsiaTheme="minorHAnsi" w:hAnsi="Arial" w:cs="Arial"/>
                <w:lang w:eastAsia="en-US"/>
              </w:rPr>
              <w:t xml:space="preserve"> год – </w:t>
            </w:r>
            <w:r w:rsidR="00ED12EE" w:rsidRPr="00BA10E7">
              <w:rPr>
                <w:rFonts w:ascii="Arial" w:eastAsiaTheme="minorHAnsi" w:hAnsi="Arial" w:cs="Arial"/>
                <w:lang w:eastAsia="en-US"/>
              </w:rPr>
              <w:t>1</w:t>
            </w:r>
            <w:r w:rsidR="005E1C13" w:rsidRPr="00BA10E7">
              <w:rPr>
                <w:rFonts w:ascii="Arial" w:eastAsiaTheme="minorHAnsi" w:hAnsi="Arial" w:cs="Arial"/>
                <w:lang w:eastAsia="en-US"/>
              </w:rPr>
              <w:t>1</w:t>
            </w:r>
            <w:r w:rsidR="00DE2D09" w:rsidRPr="00BA10E7">
              <w:rPr>
                <w:rFonts w:ascii="Arial" w:eastAsiaTheme="minorHAnsi" w:hAnsi="Arial" w:cs="Arial"/>
                <w:lang w:eastAsia="en-US"/>
              </w:rPr>
              <w:t>95</w:t>
            </w:r>
            <w:r w:rsidR="00ED12EE" w:rsidRPr="00BA10E7">
              <w:rPr>
                <w:rFonts w:ascii="Arial" w:eastAsiaTheme="minorHAnsi" w:hAnsi="Arial" w:cs="Arial"/>
                <w:lang w:eastAsia="en-US"/>
              </w:rPr>
              <w:t>,</w:t>
            </w:r>
            <w:r w:rsidR="005E1C13" w:rsidRPr="00BA10E7">
              <w:rPr>
                <w:rFonts w:ascii="Arial" w:eastAsiaTheme="minorHAnsi" w:hAnsi="Arial" w:cs="Arial"/>
                <w:lang w:eastAsia="en-US"/>
              </w:rPr>
              <w:t>2</w:t>
            </w:r>
            <w:r w:rsidR="00C61C11" w:rsidRPr="00BA10E7">
              <w:rPr>
                <w:rFonts w:ascii="Arial" w:eastAsiaTheme="minorHAnsi" w:hAnsi="Arial" w:cs="Arial"/>
                <w:lang w:eastAsia="en-US"/>
              </w:rPr>
              <w:t xml:space="preserve"> </w:t>
            </w:r>
            <w:r w:rsidRPr="00BA10E7">
              <w:rPr>
                <w:rFonts w:ascii="Arial" w:eastAsiaTheme="minorHAnsi" w:hAnsi="Arial" w:cs="Arial"/>
                <w:lang w:eastAsia="en-US"/>
              </w:rPr>
              <w:t>тыс. рублей</w:t>
            </w:r>
            <w:r w:rsidR="00DE361D" w:rsidRPr="00BA10E7">
              <w:rPr>
                <w:rFonts w:ascii="Arial" w:eastAsiaTheme="minorHAnsi" w:hAnsi="Arial" w:cs="Arial"/>
                <w:lang w:eastAsia="en-US"/>
              </w:rPr>
              <w:t>;</w:t>
            </w:r>
          </w:p>
          <w:p w14:paraId="330CE0A9" w14:textId="77777777" w:rsidR="00DE361D" w:rsidRPr="00BA10E7" w:rsidRDefault="00DE361D" w:rsidP="00485252">
            <w:pPr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 xml:space="preserve">2020 год – </w:t>
            </w:r>
            <w:r w:rsidR="00605403" w:rsidRPr="00BA10E7">
              <w:rPr>
                <w:rFonts w:ascii="Arial" w:eastAsiaTheme="minorHAnsi" w:hAnsi="Arial" w:cs="Arial"/>
                <w:lang w:eastAsia="en-US"/>
              </w:rPr>
              <w:t>738</w:t>
            </w:r>
            <w:r w:rsidR="00E0082D" w:rsidRPr="00BA10E7">
              <w:rPr>
                <w:rFonts w:ascii="Arial" w:eastAsiaTheme="minorHAnsi" w:hAnsi="Arial" w:cs="Arial"/>
                <w:lang w:eastAsia="en-US"/>
              </w:rPr>
              <w:t>,</w:t>
            </w:r>
            <w:r w:rsidR="00605403" w:rsidRPr="00BA10E7">
              <w:rPr>
                <w:rFonts w:ascii="Arial" w:eastAsiaTheme="minorHAnsi" w:hAnsi="Arial" w:cs="Arial"/>
                <w:lang w:eastAsia="en-US"/>
              </w:rPr>
              <w:t>1</w:t>
            </w:r>
            <w:r w:rsidRPr="00BA10E7">
              <w:rPr>
                <w:rFonts w:ascii="Arial" w:eastAsiaTheme="minorHAnsi" w:hAnsi="Arial" w:cs="Arial"/>
                <w:lang w:eastAsia="en-US"/>
              </w:rPr>
              <w:t xml:space="preserve"> тыс. рублей</w:t>
            </w:r>
            <w:r w:rsidR="009E39AD" w:rsidRPr="00BA10E7">
              <w:rPr>
                <w:rFonts w:ascii="Arial" w:eastAsiaTheme="minorHAnsi" w:hAnsi="Arial" w:cs="Arial"/>
                <w:lang w:eastAsia="en-US"/>
              </w:rPr>
              <w:t>;</w:t>
            </w:r>
          </w:p>
          <w:p w14:paraId="10138465" w14:textId="77777777" w:rsidR="009E39AD" w:rsidRPr="00BA10E7" w:rsidRDefault="009E39AD" w:rsidP="00485252">
            <w:pPr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 xml:space="preserve">2021 год </w:t>
            </w:r>
            <w:r w:rsidR="00C61C11" w:rsidRPr="00BA10E7">
              <w:rPr>
                <w:rFonts w:ascii="Arial" w:eastAsiaTheme="minorHAnsi" w:hAnsi="Arial" w:cs="Arial"/>
                <w:lang w:eastAsia="en-US"/>
              </w:rPr>
              <w:t>–</w:t>
            </w:r>
            <w:r w:rsidRPr="00BA10E7">
              <w:rPr>
                <w:rFonts w:ascii="Arial" w:eastAsiaTheme="minorHAnsi" w:hAnsi="Arial" w:cs="Arial"/>
                <w:lang w:eastAsia="en-US"/>
              </w:rPr>
              <w:t xml:space="preserve"> </w:t>
            </w:r>
            <w:r w:rsidR="00605403" w:rsidRPr="00BA10E7">
              <w:rPr>
                <w:rFonts w:ascii="Arial" w:eastAsiaTheme="minorHAnsi" w:hAnsi="Arial" w:cs="Arial"/>
                <w:lang w:eastAsia="en-US"/>
              </w:rPr>
              <w:t>972</w:t>
            </w:r>
            <w:r w:rsidR="00ED12EE" w:rsidRPr="00BA10E7">
              <w:rPr>
                <w:rFonts w:ascii="Arial" w:eastAsiaTheme="minorHAnsi" w:hAnsi="Arial" w:cs="Arial"/>
                <w:lang w:eastAsia="en-US"/>
              </w:rPr>
              <w:t>,</w:t>
            </w:r>
            <w:r w:rsidR="00605403" w:rsidRPr="00BA10E7">
              <w:rPr>
                <w:rFonts w:ascii="Arial" w:eastAsiaTheme="minorHAnsi" w:hAnsi="Arial" w:cs="Arial"/>
                <w:lang w:eastAsia="en-US"/>
              </w:rPr>
              <w:t>5</w:t>
            </w:r>
            <w:r w:rsidR="00DF5245" w:rsidRPr="00BA10E7">
              <w:rPr>
                <w:rFonts w:ascii="Arial" w:eastAsiaTheme="minorHAnsi" w:hAnsi="Arial" w:cs="Arial"/>
                <w:lang w:eastAsia="en-US"/>
              </w:rPr>
              <w:t xml:space="preserve"> тыс. рублей;</w:t>
            </w:r>
          </w:p>
          <w:p w14:paraId="57CAD7BA" w14:textId="16C4F13F" w:rsidR="00DF5245" w:rsidRPr="00BA10E7" w:rsidRDefault="00DF5245" w:rsidP="00485252">
            <w:pPr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 xml:space="preserve">2022 год – </w:t>
            </w:r>
            <w:r w:rsidR="00605403" w:rsidRPr="00BA10E7">
              <w:rPr>
                <w:rFonts w:ascii="Arial" w:eastAsiaTheme="minorHAnsi" w:hAnsi="Arial" w:cs="Arial"/>
                <w:lang w:eastAsia="en-US"/>
              </w:rPr>
              <w:t>1</w:t>
            </w:r>
            <w:r w:rsidR="000D5DE3" w:rsidRPr="00BA10E7">
              <w:rPr>
                <w:rFonts w:ascii="Arial" w:eastAsiaTheme="minorHAnsi" w:hAnsi="Arial" w:cs="Arial"/>
                <w:lang w:eastAsia="en-US"/>
              </w:rPr>
              <w:t>3</w:t>
            </w:r>
            <w:r w:rsidR="00656DBE" w:rsidRPr="00BA10E7">
              <w:rPr>
                <w:rFonts w:ascii="Arial" w:eastAsiaTheme="minorHAnsi" w:hAnsi="Arial" w:cs="Arial"/>
                <w:lang w:eastAsia="en-US"/>
              </w:rPr>
              <w:t>0</w:t>
            </w:r>
            <w:r w:rsidR="000D5DE3" w:rsidRPr="00BA10E7">
              <w:rPr>
                <w:rFonts w:ascii="Arial" w:eastAsiaTheme="minorHAnsi" w:hAnsi="Arial" w:cs="Arial"/>
                <w:lang w:eastAsia="en-US"/>
              </w:rPr>
              <w:t>8</w:t>
            </w:r>
            <w:r w:rsidR="00ED12EE" w:rsidRPr="00BA10E7">
              <w:rPr>
                <w:rFonts w:ascii="Arial" w:eastAsiaTheme="minorHAnsi" w:hAnsi="Arial" w:cs="Arial"/>
                <w:lang w:eastAsia="en-US"/>
              </w:rPr>
              <w:t>,</w:t>
            </w:r>
            <w:r w:rsidR="000D5DE3" w:rsidRPr="00BA10E7">
              <w:rPr>
                <w:rFonts w:ascii="Arial" w:eastAsiaTheme="minorHAnsi" w:hAnsi="Arial" w:cs="Arial"/>
                <w:lang w:eastAsia="en-US"/>
              </w:rPr>
              <w:t>5</w:t>
            </w:r>
            <w:r w:rsidR="00DE2D09" w:rsidRPr="00BA10E7">
              <w:rPr>
                <w:rFonts w:ascii="Arial" w:eastAsiaTheme="minorHAnsi" w:hAnsi="Arial" w:cs="Arial"/>
                <w:lang w:eastAsia="en-US"/>
              </w:rPr>
              <w:t xml:space="preserve"> тыс. рублей;</w:t>
            </w:r>
          </w:p>
          <w:p w14:paraId="1BC2EDE3" w14:textId="5FC99A73" w:rsidR="00DE2D09" w:rsidRPr="00BA10E7" w:rsidRDefault="00605403" w:rsidP="00485252">
            <w:pPr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>2023 год – 1</w:t>
            </w:r>
            <w:r w:rsidR="002733CA" w:rsidRPr="00BA10E7">
              <w:rPr>
                <w:rFonts w:ascii="Arial" w:eastAsiaTheme="minorHAnsi" w:hAnsi="Arial" w:cs="Arial"/>
                <w:lang w:eastAsia="en-US"/>
              </w:rPr>
              <w:t>570</w:t>
            </w:r>
            <w:r w:rsidRPr="00BA10E7">
              <w:rPr>
                <w:rFonts w:ascii="Arial" w:eastAsiaTheme="minorHAnsi" w:hAnsi="Arial" w:cs="Arial"/>
                <w:lang w:eastAsia="en-US"/>
              </w:rPr>
              <w:t>,</w:t>
            </w:r>
            <w:r w:rsidR="002733CA" w:rsidRPr="00BA10E7">
              <w:rPr>
                <w:rFonts w:ascii="Arial" w:eastAsiaTheme="minorHAnsi" w:hAnsi="Arial" w:cs="Arial"/>
                <w:lang w:eastAsia="en-US"/>
              </w:rPr>
              <w:t>1</w:t>
            </w:r>
            <w:r w:rsidRPr="00BA10E7">
              <w:rPr>
                <w:rFonts w:ascii="Arial" w:eastAsiaTheme="minorHAnsi" w:hAnsi="Arial" w:cs="Arial"/>
                <w:lang w:eastAsia="en-US"/>
              </w:rPr>
              <w:t xml:space="preserve"> тыс. рублей;</w:t>
            </w:r>
          </w:p>
          <w:p w14:paraId="294A8AA5" w14:textId="5E1BCF3D" w:rsidR="00A01C55" w:rsidRPr="00BA10E7" w:rsidRDefault="00605403" w:rsidP="00485252">
            <w:pPr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 xml:space="preserve">2024 год – </w:t>
            </w:r>
            <w:r w:rsidR="000D5DE3" w:rsidRPr="00BA10E7">
              <w:rPr>
                <w:rFonts w:ascii="Arial" w:eastAsiaTheme="minorHAnsi" w:hAnsi="Arial" w:cs="Arial"/>
                <w:lang w:eastAsia="en-US"/>
              </w:rPr>
              <w:t>2000</w:t>
            </w:r>
            <w:r w:rsidRPr="00BA10E7">
              <w:rPr>
                <w:rFonts w:ascii="Arial" w:eastAsiaTheme="minorHAnsi" w:hAnsi="Arial" w:cs="Arial"/>
                <w:lang w:eastAsia="en-US"/>
              </w:rPr>
              <w:t>,</w:t>
            </w:r>
            <w:r w:rsidR="00656DBE" w:rsidRPr="00BA10E7">
              <w:rPr>
                <w:rFonts w:ascii="Arial" w:eastAsiaTheme="minorHAnsi" w:hAnsi="Arial" w:cs="Arial"/>
                <w:lang w:eastAsia="en-US"/>
              </w:rPr>
              <w:t>0</w:t>
            </w:r>
            <w:r w:rsidRPr="00BA10E7">
              <w:rPr>
                <w:rFonts w:ascii="Arial" w:eastAsiaTheme="minorHAnsi" w:hAnsi="Arial" w:cs="Arial"/>
                <w:lang w:eastAsia="en-US"/>
              </w:rPr>
              <w:t xml:space="preserve"> </w:t>
            </w:r>
            <w:r w:rsidR="00656DBE" w:rsidRPr="00BA10E7">
              <w:rPr>
                <w:rFonts w:ascii="Arial" w:eastAsiaTheme="minorHAnsi" w:hAnsi="Arial" w:cs="Arial"/>
                <w:lang w:eastAsia="en-US"/>
              </w:rPr>
              <w:t>тыс. рублей;</w:t>
            </w:r>
          </w:p>
          <w:p w14:paraId="7C929BD2" w14:textId="7ADD8A28" w:rsidR="00656DBE" w:rsidRPr="00BA10E7" w:rsidRDefault="00656DBE" w:rsidP="00485252">
            <w:pPr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>2025 год – 1</w:t>
            </w:r>
            <w:r w:rsidR="002733CA" w:rsidRPr="00BA10E7">
              <w:rPr>
                <w:rFonts w:ascii="Arial" w:eastAsiaTheme="minorHAnsi" w:hAnsi="Arial" w:cs="Arial"/>
                <w:lang w:eastAsia="en-US"/>
              </w:rPr>
              <w:t>422</w:t>
            </w:r>
            <w:r w:rsidRPr="00BA10E7">
              <w:rPr>
                <w:rFonts w:ascii="Arial" w:eastAsiaTheme="minorHAnsi" w:hAnsi="Arial" w:cs="Arial"/>
                <w:lang w:eastAsia="en-US"/>
              </w:rPr>
              <w:t>,0 тыс. рублей</w:t>
            </w:r>
            <w:r w:rsidR="00BC1FCC" w:rsidRPr="00BA10E7">
              <w:rPr>
                <w:rFonts w:ascii="Arial" w:eastAsiaTheme="minorHAnsi" w:hAnsi="Arial" w:cs="Arial"/>
                <w:lang w:eastAsia="en-US"/>
              </w:rPr>
              <w:t>;</w:t>
            </w:r>
          </w:p>
          <w:p w14:paraId="0FE69F18" w14:textId="77777777" w:rsidR="00BC1FCC" w:rsidRPr="00BA10E7" w:rsidRDefault="00BC1FCC" w:rsidP="00485252">
            <w:pPr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>2026 год – 1</w:t>
            </w:r>
            <w:r w:rsidR="002733CA" w:rsidRPr="00BA10E7">
              <w:rPr>
                <w:rFonts w:ascii="Arial" w:eastAsiaTheme="minorHAnsi" w:hAnsi="Arial" w:cs="Arial"/>
                <w:lang w:eastAsia="en-US"/>
              </w:rPr>
              <w:t>422</w:t>
            </w:r>
            <w:r w:rsidRPr="00BA10E7">
              <w:rPr>
                <w:rFonts w:ascii="Arial" w:eastAsiaTheme="minorHAnsi" w:hAnsi="Arial" w:cs="Arial"/>
                <w:lang w:eastAsia="en-US"/>
              </w:rPr>
              <w:t>,0 тыс. рублей</w:t>
            </w:r>
            <w:r w:rsidR="002733CA" w:rsidRPr="00BA10E7">
              <w:rPr>
                <w:rFonts w:ascii="Arial" w:eastAsiaTheme="minorHAnsi" w:hAnsi="Arial" w:cs="Arial"/>
                <w:lang w:eastAsia="en-US"/>
              </w:rPr>
              <w:t>;</w:t>
            </w:r>
          </w:p>
          <w:p w14:paraId="202CE5D9" w14:textId="0F10E0B5" w:rsidR="002733CA" w:rsidRPr="00BA10E7" w:rsidRDefault="002733CA" w:rsidP="00485252">
            <w:pPr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>2027 год – 1422,0 тыс. рублей.</w:t>
            </w:r>
          </w:p>
        </w:tc>
      </w:tr>
    </w:tbl>
    <w:p w14:paraId="76D2EE97" w14:textId="2BB5B495" w:rsidR="00A01C55" w:rsidRPr="00BA10E7" w:rsidRDefault="00A01C55" w:rsidP="00A01C55">
      <w:pPr>
        <w:spacing w:before="0" w:beforeAutospacing="0"/>
        <w:jc w:val="center"/>
        <w:rPr>
          <w:rFonts w:ascii="Arial" w:eastAsiaTheme="minorHAnsi" w:hAnsi="Arial" w:cs="Arial"/>
          <w:lang w:eastAsia="en-US"/>
        </w:rPr>
      </w:pPr>
    </w:p>
    <w:bookmarkEnd w:id="1"/>
    <w:p w14:paraId="151800E2" w14:textId="77777777" w:rsidR="00B56AB9" w:rsidRPr="00BA10E7" w:rsidRDefault="00B56AB9" w:rsidP="00A01C55">
      <w:pPr>
        <w:spacing w:before="0" w:beforeAutospacing="0"/>
        <w:ind w:right="141"/>
        <w:jc w:val="center"/>
        <w:rPr>
          <w:rFonts w:ascii="Arial" w:eastAsiaTheme="minorHAnsi" w:hAnsi="Arial" w:cs="Arial"/>
          <w:lang w:eastAsia="en-US"/>
        </w:rPr>
      </w:pPr>
    </w:p>
    <w:p w14:paraId="54E6927A" w14:textId="77777777" w:rsidR="00E11CD0" w:rsidRPr="00BA10E7" w:rsidRDefault="007B61BC" w:rsidP="00A01C55">
      <w:pPr>
        <w:spacing w:before="0" w:beforeAutospacing="0"/>
        <w:ind w:right="141"/>
        <w:jc w:val="center"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>2</w:t>
      </w:r>
      <w:r w:rsidR="00A01C55" w:rsidRPr="00BA10E7">
        <w:rPr>
          <w:rFonts w:ascii="Arial" w:eastAsiaTheme="minorHAnsi" w:hAnsi="Arial" w:cs="Arial"/>
          <w:lang w:eastAsia="en-US"/>
        </w:rPr>
        <w:t xml:space="preserve">.Характеристика текущего состояния </w:t>
      </w:r>
      <w:r w:rsidR="00B56AB9" w:rsidRPr="00BA10E7">
        <w:rPr>
          <w:rFonts w:ascii="Arial" w:eastAsiaTheme="minorHAnsi" w:hAnsi="Arial" w:cs="Arial"/>
          <w:lang w:eastAsia="en-US"/>
        </w:rPr>
        <w:t xml:space="preserve">социально-экономического развития </w:t>
      </w:r>
      <w:r w:rsidR="00A01C55" w:rsidRPr="00BA10E7">
        <w:rPr>
          <w:rFonts w:ascii="Arial" w:eastAsiaTheme="minorHAnsi" w:hAnsi="Arial" w:cs="Arial"/>
          <w:lang w:eastAsia="en-US"/>
        </w:rPr>
        <w:t>сферы образования</w:t>
      </w:r>
      <w:r w:rsidR="00B56AB9" w:rsidRPr="00BA10E7">
        <w:rPr>
          <w:rFonts w:ascii="Arial" w:eastAsiaTheme="minorHAnsi" w:hAnsi="Arial" w:cs="Arial"/>
          <w:lang w:eastAsia="en-US"/>
        </w:rPr>
        <w:t xml:space="preserve"> с указанием основных показателей</w:t>
      </w:r>
      <w:r w:rsidR="00A01C55" w:rsidRPr="00BA10E7">
        <w:rPr>
          <w:rFonts w:ascii="Arial" w:eastAsiaTheme="minorHAnsi" w:hAnsi="Arial" w:cs="Arial"/>
          <w:lang w:eastAsia="en-US"/>
        </w:rPr>
        <w:t xml:space="preserve"> </w:t>
      </w:r>
    </w:p>
    <w:p w14:paraId="2C8E2AE3" w14:textId="77777777" w:rsidR="00A01C55" w:rsidRPr="00BA10E7" w:rsidRDefault="00A01C55" w:rsidP="00A01C55">
      <w:pPr>
        <w:spacing w:before="0" w:beforeAutospacing="0"/>
        <w:ind w:right="141"/>
        <w:jc w:val="center"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>социально-экономического развития Боготольского района</w:t>
      </w:r>
    </w:p>
    <w:p w14:paraId="651014C3" w14:textId="77777777" w:rsidR="00A01C55" w:rsidRPr="00BA10E7" w:rsidRDefault="00A01C55" w:rsidP="00A01C55">
      <w:pPr>
        <w:spacing w:before="0" w:beforeAutospacing="0"/>
        <w:ind w:right="141"/>
        <w:jc w:val="center"/>
        <w:rPr>
          <w:rFonts w:ascii="Arial" w:eastAsiaTheme="minorHAnsi" w:hAnsi="Arial" w:cs="Arial"/>
          <w:lang w:eastAsia="en-US"/>
        </w:rPr>
      </w:pPr>
    </w:p>
    <w:p w14:paraId="612DCCF4" w14:textId="41B45EA1" w:rsidR="00977E47" w:rsidRPr="00BA10E7" w:rsidRDefault="00A01C55" w:rsidP="00485252">
      <w:pPr>
        <w:spacing w:before="0" w:beforeAutospacing="0"/>
        <w:ind w:firstLine="709"/>
        <w:rPr>
          <w:rFonts w:ascii="Arial" w:eastAsiaTheme="minorHAnsi" w:hAnsi="Arial" w:cs="Arial"/>
          <w:lang w:eastAsia="en-US"/>
        </w:rPr>
      </w:pPr>
      <w:bookmarkStart w:id="4" w:name="_Hlk181023050"/>
      <w:r w:rsidRPr="00BA10E7">
        <w:rPr>
          <w:rFonts w:ascii="Arial" w:eastAsiaTheme="minorHAnsi" w:hAnsi="Arial" w:cs="Arial"/>
          <w:lang w:eastAsia="en-US"/>
        </w:rPr>
        <w:t>Система образования Боготольского ра</w:t>
      </w:r>
      <w:r w:rsidR="00F66566" w:rsidRPr="00BA10E7">
        <w:rPr>
          <w:rFonts w:ascii="Arial" w:eastAsiaTheme="minorHAnsi" w:hAnsi="Arial" w:cs="Arial"/>
          <w:lang w:eastAsia="en-US"/>
        </w:rPr>
        <w:t>йона представлена муниципальными бюджетными</w:t>
      </w:r>
      <w:r w:rsidRPr="00BA10E7">
        <w:rPr>
          <w:rFonts w:ascii="Arial" w:eastAsiaTheme="minorHAnsi" w:hAnsi="Arial" w:cs="Arial"/>
          <w:lang w:eastAsia="en-US"/>
        </w:rPr>
        <w:t xml:space="preserve"> и казенными образовательными учреждениями. На протяжении </w:t>
      </w:r>
      <w:r w:rsidR="008C10D1" w:rsidRPr="00BA10E7">
        <w:rPr>
          <w:rFonts w:ascii="Arial" w:eastAsiaTheme="minorHAnsi" w:hAnsi="Arial" w:cs="Arial"/>
          <w:lang w:eastAsia="en-US"/>
        </w:rPr>
        <w:t>многих</w:t>
      </w:r>
      <w:r w:rsidRPr="00BA10E7">
        <w:rPr>
          <w:rFonts w:ascii="Arial" w:eastAsiaTheme="minorHAnsi" w:hAnsi="Arial" w:cs="Arial"/>
          <w:lang w:eastAsia="en-US"/>
        </w:rPr>
        <w:t xml:space="preserve"> лет сеть образовательных учреждений </w:t>
      </w:r>
      <w:r w:rsidR="001D7BDC" w:rsidRPr="00BA10E7">
        <w:rPr>
          <w:rFonts w:ascii="Arial" w:eastAsiaTheme="minorHAnsi" w:hAnsi="Arial" w:cs="Arial"/>
          <w:lang w:eastAsia="en-US"/>
        </w:rPr>
        <w:t xml:space="preserve">была </w:t>
      </w:r>
      <w:r w:rsidR="00744273" w:rsidRPr="00BA10E7">
        <w:rPr>
          <w:rFonts w:ascii="Arial" w:eastAsiaTheme="minorHAnsi" w:hAnsi="Arial" w:cs="Arial"/>
          <w:lang w:eastAsia="en-US"/>
        </w:rPr>
        <w:t xml:space="preserve">практически </w:t>
      </w:r>
      <w:r w:rsidR="00582425" w:rsidRPr="00BA10E7">
        <w:rPr>
          <w:rFonts w:ascii="Arial" w:eastAsiaTheme="minorHAnsi" w:hAnsi="Arial" w:cs="Arial"/>
          <w:lang w:eastAsia="en-US"/>
        </w:rPr>
        <w:t xml:space="preserve">стабильна. </w:t>
      </w:r>
      <w:r w:rsidR="00BE7973" w:rsidRPr="00BA10E7">
        <w:rPr>
          <w:rFonts w:ascii="Arial" w:eastAsiaTheme="minorHAnsi" w:hAnsi="Arial" w:cs="Arial"/>
          <w:lang w:eastAsia="en-US"/>
        </w:rPr>
        <w:t>Н</w:t>
      </w:r>
      <w:r w:rsidRPr="00BA10E7">
        <w:rPr>
          <w:rFonts w:ascii="Arial" w:eastAsiaTheme="minorHAnsi" w:hAnsi="Arial" w:cs="Arial"/>
          <w:lang w:eastAsia="en-US"/>
        </w:rPr>
        <w:t>а территории района функционир</w:t>
      </w:r>
      <w:r w:rsidR="00106413" w:rsidRPr="00BA10E7">
        <w:rPr>
          <w:rFonts w:ascii="Arial" w:eastAsiaTheme="minorHAnsi" w:hAnsi="Arial" w:cs="Arial"/>
          <w:lang w:eastAsia="en-US"/>
        </w:rPr>
        <w:t>овало</w:t>
      </w:r>
      <w:r w:rsidRPr="00BA10E7">
        <w:rPr>
          <w:rFonts w:ascii="Arial" w:eastAsiaTheme="minorHAnsi" w:hAnsi="Arial" w:cs="Arial"/>
          <w:lang w:eastAsia="en-US"/>
        </w:rPr>
        <w:t xml:space="preserve"> </w:t>
      </w:r>
      <w:r w:rsidR="00582425" w:rsidRPr="00BA10E7">
        <w:rPr>
          <w:rFonts w:ascii="Arial" w:eastAsiaTheme="minorHAnsi" w:hAnsi="Arial" w:cs="Arial"/>
          <w:lang w:eastAsia="en-US"/>
        </w:rPr>
        <w:t>19 учреждений</w:t>
      </w:r>
      <w:r w:rsidR="00977E47" w:rsidRPr="00BA10E7">
        <w:rPr>
          <w:rFonts w:ascii="Arial" w:eastAsiaTheme="minorHAnsi" w:hAnsi="Arial" w:cs="Arial"/>
          <w:lang w:eastAsia="en-US"/>
        </w:rPr>
        <w:t xml:space="preserve"> в 12 населенных пунктах. Ограниченность финансовых, кадровых ресурсов побуждает к оптимизации использования площадей помещений, энерго- и трудозатрат, концентрации материальных ресурсов. Уже в настоящее время в 6 школах осуществляется подвоз учащихся из малонаселенных пунктов школьными автобусами. Наряду с этим, практически все школы района </w:t>
      </w:r>
      <w:r w:rsidR="00106413" w:rsidRPr="00BA10E7">
        <w:rPr>
          <w:rFonts w:ascii="Arial" w:eastAsiaTheme="minorHAnsi" w:hAnsi="Arial" w:cs="Arial"/>
          <w:lang w:eastAsia="en-US"/>
        </w:rPr>
        <w:t xml:space="preserve">и часть детских садов </w:t>
      </w:r>
      <w:r w:rsidR="00977E47" w:rsidRPr="00BA10E7">
        <w:rPr>
          <w:rFonts w:ascii="Arial" w:eastAsiaTheme="minorHAnsi" w:hAnsi="Arial" w:cs="Arial"/>
          <w:lang w:eastAsia="en-US"/>
        </w:rPr>
        <w:t xml:space="preserve">укомплектованы не в полном объеме в соответствии с проектной мощностью. </w:t>
      </w:r>
      <w:r w:rsidR="000C67CB" w:rsidRPr="00BA10E7">
        <w:rPr>
          <w:rFonts w:ascii="Arial" w:eastAsiaTheme="minorHAnsi" w:hAnsi="Arial" w:cs="Arial"/>
          <w:lang w:eastAsia="en-US"/>
        </w:rPr>
        <w:t>В</w:t>
      </w:r>
      <w:r w:rsidR="009D309A" w:rsidRPr="00BA10E7">
        <w:rPr>
          <w:rFonts w:ascii="Arial" w:eastAsiaTheme="minorHAnsi" w:hAnsi="Arial" w:cs="Arial"/>
          <w:lang w:eastAsia="en-US"/>
        </w:rPr>
        <w:t xml:space="preserve">се это привело в </w:t>
      </w:r>
      <w:r w:rsidR="000C67CB" w:rsidRPr="00BA10E7">
        <w:rPr>
          <w:rFonts w:ascii="Arial" w:eastAsiaTheme="minorHAnsi" w:hAnsi="Arial" w:cs="Arial"/>
          <w:lang w:eastAsia="en-US"/>
        </w:rPr>
        <w:t xml:space="preserve">2022 году </w:t>
      </w:r>
      <w:r w:rsidR="009D309A" w:rsidRPr="00BA10E7">
        <w:rPr>
          <w:rFonts w:ascii="Arial" w:eastAsiaTheme="minorHAnsi" w:hAnsi="Arial" w:cs="Arial"/>
          <w:lang w:eastAsia="en-US"/>
        </w:rPr>
        <w:t xml:space="preserve">к </w:t>
      </w:r>
      <w:r w:rsidR="000C67CB" w:rsidRPr="00BA10E7">
        <w:rPr>
          <w:rFonts w:ascii="Arial" w:eastAsiaTheme="minorHAnsi" w:hAnsi="Arial" w:cs="Arial"/>
          <w:lang w:eastAsia="en-US"/>
        </w:rPr>
        <w:t>проведен</w:t>
      </w:r>
      <w:r w:rsidR="009D309A" w:rsidRPr="00BA10E7">
        <w:rPr>
          <w:rFonts w:ascii="Arial" w:eastAsiaTheme="minorHAnsi" w:hAnsi="Arial" w:cs="Arial"/>
          <w:lang w:eastAsia="en-US"/>
        </w:rPr>
        <w:t>ию</w:t>
      </w:r>
      <w:r w:rsidR="000C67CB" w:rsidRPr="00BA10E7">
        <w:rPr>
          <w:rFonts w:ascii="Arial" w:eastAsiaTheme="minorHAnsi" w:hAnsi="Arial" w:cs="Arial"/>
          <w:lang w:eastAsia="en-US"/>
        </w:rPr>
        <w:t xml:space="preserve"> оптимизаци</w:t>
      </w:r>
      <w:r w:rsidR="00BE7973" w:rsidRPr="00BA10E7">
        <w:rPr>
          <w:rFonts w:ascii="Arial" w:eastAsiaTheme="minorHAnsi" w:hAnsi="Arial" w:cs="Arial"/>
          <w:lang w:eastAsia="en-US"/>
        </w:rPr>
        <w:t>и</w:t>
      </w:r>
      <w:r w:rsidR="000C67CB" w:rsidRPr="00BA10E7">
        <w:rPr>
          <w:rFonts w:ascii="Arial" w:eastAsiaTheme="minorHAnsi" w:hAnsi="Arial" w:cs="Arial"/>
          <w:lang w:eastAsia="en-US"/>
        </w:rPr>
        <w:t xml:space="preserve"> сети </w:t>
      </w:r>
      <w:r w:rsidR="00BE7973" w:rsidRPr="00BA10E7">
        <w:rPr>
          <w:rFonts w:ascii="Arial" w:eastAsiaTheme="minorHAnsi" w:hAnsi="Arial" w:cs="Arial"/>
          <w:lang w:eastAsia="en-US"/>
        </w:rPr>
        <w:t xml:space="preserve">образовательных учреждений </w:t>
      </w:r>
      <w:r w:rsidR="000C67CB" w:rsidRPr="00BA10E7">
        <w:rPr>
          <w:rFonts w:ascii="Arial" w:eastAsiaTheme="minorHAnsi" w:hAnsi="Arial" w:cs="Arial"/>
          <w:lang w:eastAsia="en-US"/>
        </w:rPr>
        <w:t>путем присоединения одногрупповых детских садов к школам, расположенным в одном населенном пункте: МКДОУ Вагинского детского сада к МКОУ Вагинской СОШ, МКДОУ Владимировского детского сада к МКОУ Владимировской СОШ, МКДОУ Чайковского детского сада к МКОУ Чайковской СОШ, МБДОУ Юрьевского детского сада к МБОУ Юрьевской СОШ. Кроме того,</w:t>
      </w:r>
      <w:r w:rsidR="00BE7973" w:rsidRPr="00BA10E7">
        <w:rPr>
          <w:rFonts w:ascii="Arial" w:eastAsiaTheme="minorHAnsi" w:hAnsi="Arial" w:cs="Arial"/>
          <w:lang w:eastAsia="en-US"/>
        </w:rPr>
        <w:t xml:space="preserve"> в силу значительного сокращения детского населения на ст. Вагино и в условиях осуществления подвоза детей, начиная с 5 класса, в МКОУ Владимировскую СОШ, </w:t>
      </w:r>
      <w:r w:rsidR="008C10D1" w:rsidRPr="00BA10E7">
        <w:rPr>
          <w:rFonts w:ascii="Arial" w:eastAsiaTheme="minorHAnsi" w:hAnsi="Arial" w:cs="Arial"/>
          <w:lang w:eastAsia="en-US"/>
        </w:rPr>
        <w:t>было</w:t>
      </w:r>
      <w:r w:rsidR="00BE7973" w:rsidRPr="00BA10E7">
        <w:rPr>
          <w:rFonts w:ascii="Arial" w:eastAsiaTheme="minorHAnsi" w:hAnsi="Arial" w:cs="Arial"/>
          <w:lang w:eastAsia="en-US"/>
        </w:rPr>
        <w:t xml:space="preserve"> ликвид</w:t>
      </w:r>
      <w:r w:rsidR="008C10D1" w:rsidRPr="00BA10E7">
        <w:rPr>
          <w:rFonts w:ascii="Arial" w:eastAsiaTheme="minorHAnsi" w:hAnsi="Arial" w:cs="Arial"/>
          <w:lang w:eastAsia="en-US"/>
        </w:rPr>
        <w:t>ировано</w:t>
      </w:r>
      <w:r w:rsidR="00BE7973" w:rsidRPr="00BA10E7">
        <w:rPr>
          <w:rFonts w:ascii="Arial" w:eastAsiaTheme="minorHAnsi" w:hAnsi="Arial" w:cs="Arial"/>
          <w:lang w:eastAsia="en-US"/>
        </w:rPr>
        <w:t xml:space="preserve"> МКОУ Вагинск</w:t>
      </w:r>
      <w:r w:rsidR="008C10D1" w:rsidRPr="00BA10E7">
        <w:rPr>
          <w:rFonts w:ascii="Arial" w:eastAsiaTheme="minorHAnsi" w:hAnsi="Arial" w:cs="Arial"/>
          <w:lang w:eastAsia="en-US"/>
        </w:rPr>
        <w:t>ая</w:t>
      </w:r>
      <w:r w:rsidR="00BE7973" w:rsidRPr="00BA10E7">
        <w:rPr>
          <w:rFonts w:ascii="Arial" w:eastAsiaTheme="minorHAnsi" w:hAnsi="Arial" w:cs="Arial"/>
          <w:lang w:eastAsia="en-US"/>
        </w:rPr>
        <w:t xml:space="preserve"> НШДС</w:t>
      </w:r>
      <w:r w:rsidR="008C10D1" w:rsidRPr="00BA10E7">
        <w:rPr>
          <w:rFonts w:ascii="Arial" w:eastAsiaTheme="minorHAnsi" w:hAnsi="Arial" w:cs="Arial"/>
          <w:lang w:eastAsia="en-US"/>
        </w:rPr>
        <w:t xml:space="preserve">. </w:t>
      </w:r>
      <w:r w:rsidR="00F345D7" w:rsidRPr="00BA10E7">
        <w:rPr>
          <w:rFonts w:ascii="Arial" w:eastAsiaTheme="minorHAnsi" w:hAnsi="Arial" w:cs="Arial"/>
          <w:lang w:eastAsia="en-US"/>
        </w:rPr>
        <w:t xml:space="preserve">В сентябре </w:t>
      </w:r>
      <w:r w:rsidR="008C10D1" w:rsidRPr="00BA10E7">
        <w:rPr>
          <w:rFonts w:ascii="Arial" w:eastAsiaTheme="minorHAnsi" w:hAnsi="Arial" w:cs="Arial"/>
          <w:lang w:eastAsia="en-US"/>
        </w:rPr>
        <w:t>202</w:t>
      </w:r>
      <w:r w:rsidR="00F345D7" w:rsidRPr="00BA10E7">
        <w:rPr>
          <w:rFonts w:ascii="Arial" w:eastAsiaTheme="minorHAnsi" w:hAnsi="Arial" w:cs="Arial"/>
          <w:lang w:eastAsia="en-US"/>
        </w:rPr>
        <w:t>4</w:t>
      </w:r>
      <w:r w:rsidR="008C10D1" w:rsidRPr="00BA10E7">
        <w:rPr>
          <w:rFonts w:ascii="Arial" w:eastAsiaTheme="minorHAnsi" w:hAnsi="Arial" w:cs="Arial"/>
          <w:lang w:eastAsia="en-US"/>
        </w:rPr>
        <w:t xml:space="preserve"> года</w:t>
      </w:r>
      <w:r w:rsidR="00F345D7" w:rsidRPr="00BA10E7">
        <w:rPr>
          <w:rFonts w:ascii="Arial" w:eastAsiaTheme="minorHAnsi" w:hAnsi="Arial" w:cs="Arial"/>
          <w:lang w:eastAsia="en-US"/>
        </w:rPr>
        <w:t xml:space="preserve"> ликвидирован МКДОУ Краснореченский детский сад</w:t>
      </w:r>
      <w:r w:rsidR="001D58EF" w:rsidRPr="00BA10E7">
        <w:rPr>
          <w:rFonts w:ascii="Arial" w:eastAsiaTheme="minorHAnsi" w:hAnsi="Arial" w:cs="Arial"/>
          <w:lang w:eastAsia="en-US"/>
        </w:rPr>
        <w:t>.</w:t>
      </w:r>
      <w:r w:rsidR="008C10D1" w:rsidRPr="00BA10E7">
        <w:rPr>
          <w:rFonts w:ascii="Arial" w:eastAsiaTheme="minorHAnsi" w:hAnsi="Arial" w:cs="Arial"/>
          <w:lang w:eastAsia="en-US"/>
        </w:rPr>
        <w:t xml:space="preserve"> </w:t>
      </w:r>
      <w:r w:rsidR="001D58EF" w:rsidRPr="00BA10E7">
        <w:rPr>
          <w:rFonts w:ascii="Arial" w:eastAsiaTheme="minorHAnsi" w:hAnsi="Arial" w:cs="Arial"/>
          <w:lang w:eastAsia="en-US"/>
        </w:rPr>
        <w:t>На</w:t>
      </w:r>
      <w:r w:rsidR="008C10D1" w:rsidRPr="00BA10E7">
        <w:rPr>
          <w:rFonts w:ascii="Arial" w:eastAsiaTheme="minorHAnsi" w:hAnsi="Arial" w:cs="Arial"/>
          <w:lang w:eastAsia="en-US"/>
        </w:rPr>
        <w:t xml:space="preserve"> актуальную дату сеть </w:t>
      </w:r>
      <w:r w:rsidR="008C10D1" w:rsidRPr="00BA10E7">
        <w:rPr>
          <w:rFonts w:ascii="Arial" w:eastAsiaTheme="minorHAnsi" w:hAnsi="Arial" w:cs="Arial"/>
          <w:lang w:eastAsia="en-US"/>
        </w:rPr>
        <w:lastRenderedPageBreak/>
        <w:t>образовательных организаций представлена 1</w:t>
      </w:r>
      <w:r w:rsidR="001D58EF" w:rsidRPr="00BA10E7">
        <w:rPr>
          <w:rFonts w:ascii="Arial" w:eastAsiaTheme="minorHAnsi" w:hAnsi="Arial" w:cs="Arial"/>
          <w:lang w:eastAsia="en-US"/>
        </w:rPr>
        <w:t>3</w:t>
      </w:r>
      <w:r w:rsidR="008C10D1" w:rsidRPr="00BA10E7">
        <w:rPr>
          <w:rFonts w:ascii="Arial" w:eastAsiaTheme="minorHAnsi" w:hAnsi="Arial" w:cs="Arial"/>
          <w:lang w:eastAsia="en-US"/>
        </w:rPr>
        <w:t xml:space="preserve"> самостоятельными юридическими лицами.</w:t>
      </w:r>
    </w:p>
    <w:p w14:paraId="387436F0" w14:textId="5DAF0407" w:rsidR="00BE7973" w:rsidRPr="00BA10E7" w:rsidRDefault="00BE7973" w:rsidP="00485252">
      <w:pPr>
        <w:spacing w:before="0" w:beforeAutospacing="0"/>
        <w:ind w:firstLine="709"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 xml:space="preserve">В сложившейся ситуации с учетом ориентиров, заданных Концепцией модернизации российского образования, </w:t>
      </w:r>
      <w:r w:rsidR="00340BBC" w:rsidRPr="00BA10E7">
        <w:rPr>
          <w:rFonts w:ascii="Arial" w:eastAsiaTheme="minorHAnsi" w:hAnsi="Arial" w:cs="Arial"/>
          <w:lang w:eastAsia="en-US"/>
        </w:rPr>
        <w:t xml:space="preserve">федеральным </w:t>
      </w:r>
      <w:r w:rsidRPr="00BA10E7">
        <w:rPr>
          <w:rFonts w:ascii="Arial" w:eastAsiaTheme="minorHAnsi" w:hAnsi="Arial" w:cs="Arial"/>
          <w:lang w:eastAsia="en-US"/>
        </w:rPr>
        <w:t xml:space="preserve">национальным проектом «Образование», необходима Программа для создания в системе дошкольного, общего и дополнительного образования равных возможностей для современного качественного образования, позитивной социализации детей, отдыха и оздоровления детей в летний период. </w:t>
      </w:r>
    </w:p>
    <w:p w14:paraId="237C818E" w14:textId="04474185" w:rsidR="00A01C55" w:rsidRPr="00BA10E7" w:rsidRDefault="001B7A94" w:rsidP="00485252">
      <w:pPr>
        <w:spacing w:before="0" w:beforeAutospacing="0"/>
        <w:ind w:firstLine="709"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>Уже сейчас в</w:t>
      </w:r>
      <w:r w:rsidR="00A01C55" w:rsidRPr="00BA10E7">
        <w:rPr>
          <w:rFonts w:ascii="Arial" w:eastAsiaTheme="minorHAnsi" w:hAnsi="Arial" w:cs="Arial"/>
          <w:lang w:eastAsia="en-US"/>
        </w:rPr>
        <w:t xml:space="preserve"> с</w:t>
      </w:r>
      <w:r w:rsidR="00EA35F1" w:rsidRPr="00BA10E7">
        <w:rPr>
          <w:rFonts w:ascii="Arial" w:eastAsiaTheme="minorHAnsi" w:hAnsi="Arial" w:cs="Arial"/>
          <w:lang w:eastAsia="en-US"/>
        </w:rPr>
        <w:t xml:space="preserve">истеме общего образования </w:t>
      </w:r>
      <w:r w:rsidR="00A01C55" w:rsidRPr="00BA10E7">
        <w:rPr>
          <w:rFonts w:ascii="Arial" w:eastAsiaTheme="minorHAnsi" w:hAnsi="Arial" w:cs="Arial"/>
          <w:lang w:eastAsia="en-US"/>
        </w:rPr>
        <w:t xml:space="preserve">дети обучаются в школах с оборудованными предметными кабинетами, с организацией горячего школьного питания, с условиями для занятий физической культурой. Однако полностью решить задачу обеспечения равного качества образовательных услуг независимо от места жительства пока не удалось. Устойчиво ежегодно </w:t>
      </w:r>
      <w:r w:rsidR="008C10D1" w:rsidRPr="00BA10E7">
        <w:rPr>
          <w:rFonts w:ascii="Arial" w:eastAsiaTheme="minorHAnsi" w:hAnsi="Arial" w:cs="Arial"/>
          <w:lang w:eastAsia="en-US"/>
        </w:rPr>
        <w:t>часть</w:t>
      </w:r>
      <w:r w:rsidR="00A01C55" w:rsidRPr="00BA10E7">
        <w:rPr>
          <w:rFonts w:ascii="Arial" w:eastAsiaTheme="minorHAnsi" w:hAnsi="Arial" w:cs="Arial"/>
          <w:lang w:eastAsia="en-US"/>
        </w:rPr>
        <w:t xml:space="preserve"> выпускник</w:t>
      </w:r>
      <w:r w:rsidR="008C10D1" w:rsidRPr="00BA10E7">
        <w:rPr>
          <w:rFonts w:ascii="Arial" w:eastAsiaTheme="minorHAnsi" w:hAnsi="Arial" w:cs="Arial"/>
          <w:lang w:eastAsia="en-US"/>
        </w:rPr>
        <w:t>ов</w:t>
      </w:r>
      <w:r w:rsidR="00A01C55" w:rsidRPr="00BA10E7">
        <w:rPr>
          <w:rFonts w:ascii="Arial" w:eastAsiaTheme="minorHAnsi" w:hAnsi="Arial" w:cs="Arial"/>
          <w:lang w:eastAsia="en-US"/>
        </w:rPr>
        <w:t xml:space="preserve"> района не получают аттестат об окончании среднего (полного) общего образования.</w:t>
      </w:r>
      <w:r w:rsidR="008C10D1" w:rsidRPr="00BA10E7">
        <w:rPr>
          <w:rFonts w:ascii="Arial" w:eastAsiaTheme="minorHAnsi" w:hAnsi="Arial" w:cs="Arial"/>
          <w:lang w:eastAsia="en-US"/>
        </w:rPr>
        <w:t xml:space="preserve"> Наметилась тенденция повторного обучения в 9 классе в связи с отсутствием положительных результатов государственной итоговой аттестации по 3-м и более предметам.</w:t>
      </w:r>
    </w:p>
    <w:p w14:paraId="7A82E59F" w14:textId="77777777" w:rsidR="00977E47" w:rsidRPr="00BA10E7" w:rsidRDefault="001B7A94" w:rsidP="00485252">
      <w:pPr>
        <w:shd w:val="clear" w:color="auto" w:fill="FFFFFF"/>
        <w:spacing w:before="0" w:beforeAutospacing="0"/>
        <w:ind w:firstLine="709"/>
        <w:rPr>
          <w:rFonts w:ascii="Arial" w:hAnsi="Arial" w:cs="Arial"/>
          <w:snapToGrid w:val="0"/>
        </w:rPr>
      </w:pPr>
      <w:r w:rsidRPr="00BA10E7">
        <w:rPr>
          <w:rFonts w:ascii="Arial" w:hAnsi="Arial" w:cs="Arial"/>
          <w:snapToGrid w:val="0"/>
        </w:rPr>
        <w:t xml:space="preserve">Современное образование невозможно получить в старых условиях. Постоянные изменения </w:t>
      </w:r>
      <w:r w:rsidR="00977E47" w:rsidRPr="00BA10E7">
        <w:rPr>
          <w:rFonts w:ascii="Arial" w:hAnsi="Arial" w:cs="Arial"/>
          <w:snapToGrid w:val="0"/>
        </w:rPr>
        <w:t xml:space="preserve">содержания </w:t>
      </w:r>
      <w:r w:rsidRPr="00BA10E7">
        <w:rPr>
          <w:rFonts w:ascii="Arial" w:hAnsi="Arial" w:cs="Arial"/>
          <w:snapToGrid w:val="0"/>
        </w:rPr>
        <w:t>образования требую</w:t>
      </w:r>
      <w:r w:rsidR="00977E47" w:rsidRPr="00BA10E7">
        <w:rPr>
          <w:rFonts w:ascii="Arial" w:hAnsi="Arial" w:cs="Arial"/>
          <w:snapToGrid w:val="0"/>
        </w:rPr>
        <w:t xml:space="preserve">т </w:t>
      </w:r>
      <w:r w:rsidRPr="00BA10E7">
        <w:rPr>
          <w:rFonts w:ascii="Arial" w:hAnsi="Arial" w:cs="Arial"/>
          <w:snapToGrid w:val="0"/>
        </w:rPr>
        <w:t>изменение образовательной среды</w:t>
      </w:r>
      <w:r w:rsidR="00BD3064" w:rsidRPr="00BA10E7">
        <w:rPr>
          <w:rFonts w:ascii="Arial" w:hAnsi="Arial" w:cs="Arial"/>
          <w:snapToGrid w:val="0"/>
        </w:rPr>
        <w:t>.</w:t>
      </w:r>
      <w:r w:rsidRPr="00BA10E7">
        <w:rPr>
          <w:rFonts w:ascii="Arial" w:hAnsi="Arial" w:cs="Arial"/>
          <w:snapToGrid w:val="0"/>
        </w:rPr>
        <w:t xml:space="preserve"> </w:t>
      </w:r>
    </w:p>
    <w:p w14:paraId="0AAFF814" w14:textId="77777777" w:rsidR="00316B0E" w:rsidRPr="00BA10E7" w:rsidRDefault="00316B0E" w:rsidP="00485252">
      <w:pPr>
        <w:spacing w:before="0" w:beforeAutospacing="0"/>
        <w:ind w:firstLine="709"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>К основным показателям, характеризующим развитие отрасли «Образования», относятся:</w:t>
      </w:r>
    </w:p>
    <w:p w14:paraId="1BCCDFB9" w14:textId="77777777" w:rsidR="00316B0E" w:rsidRPr="00BA10E7" w:rsidRDefault="00316B0E" w:rsidP="00485252">
      <w:pPr>
        <w:spacing w:before="0" w:beforeAutospacing="0"/>
        <w:ind w:firstLine="709"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u w:val="single"/>
          <w:lang w:eastAsia="en-US"/>
        </w:rPr>
        <w:t>Показатель 1</w:t>
      </w:r>
      <w:r w:rsidRPr="00BA10E7">
        <w:rPr>
          <w:rFonts w:ascii="Arial" w:eastAsiaTheme="minorHAnsi" w:hAnsi="Arial" w:cs="Arial"/>
          <w:lang w:eastAsia="en-US"/>
        </w:rPr>
        <w:t xml:space="preserve"> «Удельный вес численности населения в возрасте 5-18 лет, охваченного образованием, в общей численности населения в возрасте 5-18 лет» характеризует обеспечение законодательно закрепленных гарантий доступности общего образования. При этом необходимо учитывать, что</w:t>
      </w:r>
      <w:r w:rsidR="00C00916" w:rsidRPr="00BA10E7">
        <w:rPr>
          <w:rFonts w:ascii="Arial" w:eastAsiaTheme="minorHAnsi" w:hAnsi="Arial" w:cs="Arial"/>
          <w:lang w:eastAsia="en-US"/>
        </w:rPr>
        <w:t xml:space="preserve"> зачисление ребенка в возрасте </w:t>
      </w:r>
      <w:r w:rsidRPr="00BA10E7">
        <w:rPr>
          <w:rFonts w:ascii="Arial" w:eastAsiaTheme="minorHAnsi" w:hAnsi="Arial" w:cs="Arial"/>
          <w:lang w:eastAsia="en-US"/>
        </w:rPr>
        <w:t>до 6,5 лет в школу производится только с согласованием учредителя, но не является обязательным, как не является обязательным и дошкольное образование.</w:t>
      </w:r>
    </w:p>
    <w:p w14:paraId="1DAF887D" w14:textId="77777777" w:rsidR="00316B0E" w:rsidRPr="00BA10E7" w:rsidRDefault="00316B0E" w:rsidP="00485252">
      <w:pPr>
        <w:spacing w:before="0" w:beforeAutospacing="0"/>
        <w:ind w:firstLine="709"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u w:val="single"/>
          <w:lang w:eastAsia="en-US"/>
        </w:rPr>
        <w:t>Показатель 2</w:t>
      </w:r>
      <w:r w:rsidRPr="00BA10E7">
        <w:rPr>
          <w:rFonts w:ascii="Arial" w:eastAsiaTheme="minorHAnsi" w:hAnsi="Arial" w:cs="Arial"/>
          <w:lang w:eastAsia="en-US"/>
        </w:rPr>
        <w:t xml:space="preserve"> «Уровень охвата детей от 3 до 7 лет, стоящих в очереди в муниципальные дошкольные образовательные учреждения, услугами дошкольного образования характеризует обеспечение законодательно закрепленных гарантий доступности дошкольного образования. Увеличение охвата дошкольным образованием является одним из главных приоритетов развития образования. Задача </w:t>
      </w:r>
      <w:r w:rsidR="00C00916" w:rsidRPr="00BA10E7">
        <w:rPr>
          <w:rFonts w:ascii="Arial" w:eastAsiaTheme="minorHAnsi" w:hAnsi="Arial" w:cs="Arial"/>
          <w:lang w:eastAsia="en-US"/>
        </w:rPr>
        <w:t>достижения</w:t>
      </w:r>
      <w:r w:rsidRPr="00BA10E7">
        <w:rPr>
          <w:rFonts w:ascii="Arial" w:eastAsiaTheme="minorHAnsi" w:hAnsi="Arial" w:cs="Arial"/>
          <w:lang w:eastAsia="en-US"/>
        </w:rPr>
        <w:t xml:space="preserve"> 100 процентов доступности дошкольного образования для детей </w:t>
      </w:r>
      <w:r w:rsidR="00C00916" w:rsidRPr="00BA10E7">
        <w:rPr>
          <w:rFonts w:ascii="Arial" w:eastAsiaTheme="minorHAnsi" w:hAnsi="Arial" w:cs="Arial"/>
          <w:lang w:eastAsia="en-US"/>
        </w:rPr>
        <w:t>до</w:t>
      </w:r>
      <w:r w:rsidRPr="00BA10E7">
        <w:rPr>
          <w:rFonts w:ascii="Arial" w:eastAsiaTheme="minorHAnsi" w:hAnsi="Arial" w:cs="Arial"/>
          <w:lang w:eastAsia="en-US"/>
        </w:rPr>
        <w:t xml:space="preserve"> трех </w:t>
      </w:r>
      <w:r w:rsidR="00C00916" w:rsidRPr="00BA10E7">
        <w:rPr>
          <w:rFonts w:ascii="Arial" w:eastAsiaTheme="minorHAnsi" w:hAnsi="Arial" w:cs="Arial"/>
          <w:lang w:eastAsia="en-US"/>
        </w:rPr>
        <w:t>лет</w:t>
      </w:r>
      <w:r w:rsidRPr="00BA10E7">
        <w:rPr>
          <w:rFonts w:ascii="Arial" w:eastAsiaTheme="minorHAnsi" w:hAnsi="Arial" w:cs="Arial"/>
          <w:lang w:eastAsia="en-US"/>
        </w:rPr>
        <w:t xml:space="preserve"> поставлена Президентом Российской Федерации. При этом необходимо учитывать тот факт, что дошкольное образование не является обязательным и некоторая доля граждан может не воспользоваться предоставленными возможностями.</w:t>
      </w:r>
    </w:p>
    <w:p w14:paraId="7213D370" w14:textId="77777777" w:rsidR="00316B0E" w:rsidRPr="00BA10E7" w:rsidRDefault="00316B0E" w:rsidP="00485252">
      <w:pPr>
        <w:spacing w:before="0" w:beforeAutospacing="0"/>
        <w:ind w:firstLine="709"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u w:val="single"/>
          <w:lang w:eastAsia="en-US"/>
        </w:rPr>
        <w:t>Показатель 3</w:t>
      </w:r>
      <w:r w:rsidRPr="00BA10E7">
        <w:rPr>
          <w:rFonts w:ascii="Arial" w:eastAsiaTheme="minorHAnsi" w:hAnsi="Arial" w:cs="Arial"/>
          <w:lang w:eastAsia="en-US"/>
        </w:rPr>
        <w:t xml:space="preserve"> «Отношение среднего балла ЕГЭ (в расчете на 1 предмет) в 10 % школ Боготольского района с лучшими результатами ЕГЭ к среднему баллу ЕГЭ (в расчете на 1 предмет) в 10 % школ Боготольского района с худшими результатами ЕГЭ» характеризует равенство доступа к качественным образовательным услугам, позволяет оценить эффективность предусмотренных Программой мер, направленных на снижение дифференциации (разрыва) в качестве образовательных результатов между школами при неснижении среднего результата ЕГЭ в лучших школах. Тенденция увеличения разницы в качестве предоставляемого школами образования в течение последних лет несет в себе существенные риски для качества человеческого капитала и социальной стабильности. Задача обеспечения одинаково высокого качества образования, независимо от типа образовательной организации, отражена в поручениях Президента Российской Федерации.</w:t>
      </w:r>
    </w:p>
    <w:p w14:paraId="7DA35A15" w14:textId="5C835B88" w:rsidR="00316B0E" w:rsidRPr="00BA10E7" w:rsidRDefault="00316B0E" w:rsidP="00485252">
      <w:pPr>
        <w:spacing w:before="0" w:beforeAutospacing="0"/>
        <w:ind w:firstLine="709"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u w:val="single"/>
          <w:lang w:eastAsia="en-US"/>
        </w:rPr>
        <w:lastRenderedPageBreak/>
        <w:t>Показатель 4</w:t>
      </w:r>
      <w:r w:rsidRPr="00BA10E7">
        <w:rPr>
          <w:rFonts w:ascii="Arial" w:eastAsiaTheme="minorHAnsi" w:hAnsi="Arial" w:cs="Arial"/>
          <w:lang w:eastAsia="en-US"/>
        </w:rPr>
        <w:t xml:space="preserve"> «Доля </w:t>
      </w:r>
      <w:r w:rsidR="00A76091" w:rsidRPr="00BA10E7">
        <w:rPr>
          <w:rFonts w:ascii="Arial" w:eastAsiaTheme="minorHAnsi" w:hAnsi="Arial" w:cs="Arial"/>
          <w:lang w:eastAsia="en-US"/>
        </w:rPr>
        <w:t>муниципальных</w:t>
      </w:r>
      <w:r w:rsidRPr="00BA10E7">
        <w:rPr>
          <w:rFonts w:ascii="Arial" w:eastAsiaTheme="minorHAnsi" w:hAnsi="Arial" w:cs="Arial"/>
          <w:lang w:eastAsia="en-US"/>
        </w:rPr>
        <w:t xml:space="preserve"> общеобразовательных организаций, соответствующих современным требованиям обучения, в общем количестве </w:t>
      </w:r>
      <w:r w:rsidR="00A76091" w:rsidRPr="00BA10E7">
        <w:rPr>
          <w:rFonts w:ascii="Arial" w:eastAsiaTheme="minorHAnsi" w:hAnsi="Arial" w:cs="Arial"/>
          <w:lang w:eastAsia="en-US"/>
        </w:rPr>
        <w:t>муниципальных</w:t>
      </w:r>
      <w:r w:rsidRPr="00BA10E7">
        <w:rPr>
          <w:rFonts w:ascii="Arial" w:eastAsiaTheme="minorHAnsi" w:hAnsi="Arial" w:cs="Arial"/>
          <w:lang w:eastAsia="en-US"/>
        </w:rPr>
        <w:t xml:space="preserve"> общеобразовательных организаций» характеризует качество инфраструктуры обучения (материально-технической и технологической базы), реализацию требований федеральных государственных образовательных стандартов к условиям обучения. В рамках национального проекта «Образовани</w:t>
      </w:r>
      <w:r w:rsidR="003625AB" w:rsidRPr="00BA10E7">
        <w:rPr>
          <w:rFonts w:ascii="Arial" w:eastAsiaTheme="minorHAnsi" w:hAnsi="Arial" w:cs="Arial"/>
          <w:lang w:eastAsia="en-US"/>
        </w:rPr>
        <w:t>е</w:t>
      </w:r>
      <w:r w:rsidRPr="00BA10E7">
        <w:rPr>
          <w:rFonts w:ascii="Arial" w:eastAsiaTheme="minorHAnsi" w:hAnsi="Arial" w:cs="Arial"/>
          <w:lang w:eastAsia="en-US"/>
        </w:rPr>
        <w:t>», проекта модернизации региональной систем</w:t>
      </w:r>
      <w:r w:rsidR="003625AB" w:rsidRPr="00BA10E7">
        <w:rPr>
          <w:rFonts w:ascii="Arial" w:eastAsiaTheme="minorHAnsi" w:hAnsi="Arial" w:cs="Arial"/>
          <w:lang w:eastAsia="en-US"/>
        </w:rPr>
        <w:t>ы</w:t>
      </w:r>
      <w:r w:rsidRPr="00BA10E7">
        <w:rPr>
          <w:rFonts w:ascii="Arial" w:eastAsiaTheme="minorHAnsi" w:hAnsi="Arial" w:cs="Arial"/>
          <w:lang w:eastAsia="en-US"/>
        </w:rPr>
        <w:t xml:space="preserve"> общего образования осуществлены значительные инвестиции в сферу общего образования. Показатель позволит оценить эффективность вложений.</w:t>
      </w:r>
    </w:p>
    <w:p w14:paraId="7EC3D521" w14:textId="77777777" w:rsidR="00A76091" w:rsidRPr="00BA10E7" w:rsidRDefault="00A76091" w:rsidP="00485252">
      <w:pPr>
        <w:spacing w:before="0" w:beforeAutospacing="0"/>
        <w:ind w:firstLine="709"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u w:val="single"/>
          <w:lang w:eastAsia="en-US"/>
        </w:rPr>
        <w:t>Показатель 5</w:t>
      </w:r>
      <w:r w:rsidRPr="00BA10E7">
        <w:rPr>
          <w:rFonts w:ascii="Arial" w:eastAsiaTheme="minorHAnsi" w:hAnsi="Arial" w:cs="Arial"/>
          <w:lang w:eastAsia="en-US"/>
        </w:rPr>
        <w:t xml:space="preserve"> «Доля учащихся и воспитанников муниципальных образовательных учреждений, задействованных в мероприятиях по профилактике ДТП»</w:t>
      </w:r>
      <w:r w:rsidR="001353AB" w:rsidRPr="00BA10E7">
        <w:rPr>
          <w:rFonts w:ascii="Arial" w:eastAsiaTheme="minorHAnsi" w:hAnsi="Arial" w:cs="Arial"/>
          <w:lang w:eastAsia="en-US"/>
        </w:rPr>
        <w:t xml:space="preserve"> характеризует охват обучающихся школ и воспитанников детских садов района мероприятиями, направленными на повышение уровня правовой культуры и воспитание культуры поведения участников дорожного движения.</w:t>
      </w:r>
    </w:p>
    <w:p w14:paraId="39D45CC8" w14:textId="77777777" w:rsidR="00A01C55" w:rsidRPr="00BA10E7" w:rsidRDefault="00A01C55" w:rsidP="00485252">
      <w:pPr>
        <w:spacing w:before="0" w:beforeAutospacing="0"/>
        <w:jc w:val="center"/>
        <w:rPr>
          <w:rFonts w:ascii="Arial" w:eastAsiaTheme="minorHAnsi" w:hAnsi="Arial" w:cs="Arial"/>
          <w:lang w:eastAsia="en-US"/>
        </w:rPr>
      </w:pPr>
    </w:p>
    <w:p w14:paraId="22F83FFF" w14:textId="77777777" w:rsidR="00E11CD0" w:rsidRPr="00BA10E7" w:rsidRDefault="007B61BC" w:rsidP="00485252">
      <w:pPr>
        <w:spacing w:before="0" w:beforeAutospacing="0"/>
        <w:jc w:val="center"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>3</w:t>
      </w:r>
      <w:r w:rsidR="00A01C55" w:rsidRPr="00BA10E7">
        <w:rPr>
          <w:rFonts w:ascii="Arial" w:eastAsiaTheme="minorHAnsi" w:hAnsi="Arial" w:cs="Arial"/>
          <w:lang w:eastAsia="en-US"/>
        </w:rPr>
        <w:t xml:space="preserve">.Приоритеты и цели социально-экономического развития в сфере образования, описание основных целей и задач Программы, </w:t>
      </w:r>
    </w:p>
    <w:p w14:paraId="28BBDD39" w14:textId="77777777" w:rsidR="00A01C55" w:rsidRPr="00BA10E7" w:rsidRDefault="00E538E1" w:rsidP="00485252">
      <w:pPr>
        <w:spacing w:before="0" w:beforeAutospacing="0"/>
        <w:jc w:val="center"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>тенденции</w:t>
      </w:r>
      <w:r w:rsidR="00E11CD0" w:rsidRPr="00BA10E7">
        <w:rPr>
          <w:rFonts w:ascii="Arial" w:eastAsiaTheme="minorHAnsi" w:hAnsi="Arial" w:cs="Arial"/>
          <w:lang w:eastAsia="en-US"/>
        </w:rPr>
        <w:t xml:space="preserve"> социально-экономического</w:t>
      </w:r>
      <w:r w:rsidR="00A01C55" w:rsidRPr="00BA10E7">
        <w:rPr>
          <w:rFonts w:ascii="Arial" w:eastAsiaTheme="minorHAnsi" w:hAnsi="Arial" w:cs="Arial"/>
          <w:lang w:eastAsia="en-US"/>
        </w:rPr>
        <w:t xml:space="preserve"> развития сферы</w:t>
      </w:r>
      <w:r w:rsidR="006B2721" w:rsidRPr="00BA10E7">
        <w:rPr>
          <w:rFonts w:ascii="Arial" w:eastAsiaTheme="minorHAnsi" w:hAnsi="Arial" w:cs="Arial"/>
          <w:lang w:eastAsia="en-US"/>
        </w:rPr>
        <w:t xml:space="preserve"> образования</w:t>
      </w:r>
    </w:p>
    <w:p w14:paraId="4A22A767" w14:textId="77777777" w:rsidR="00A01C55" w:rsidRPr="00BA10E7" w:rsidRDefault="00A01C55" w:rsidP="00485252">
      <w:pPr>
        <w:spacing w:before="0" w:beforeAutospacing="0"/>
        <w:jc w:val="center"/>
        <w:rPr>
          <w:rFonts w:ascii="Arial" w:eastAsiaTheme="minorHAnsi" w:hAnsi="Arial" w:cs="Arial"/>
          <w:lang w:eastAsia="en-US"/>
        </w:rPr>
      </w:pPr>
    </w:p>
    <w:p w14:paraId="2E7CF023" w14:textId="77777777" w:rsidR="0026603C" w:rsidRPr="00BA10E7" w:rsidRDefault="00A01C55" w:rsidP="00485252">
      <w:pPr>
        <w:spacing w:before="0" w:beforeAutospacing="0"/>
        <w:ind w:firstLine="709"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>Стратегическая цель политики в области образования в районе вытекает из стратегии развития образования в Красноярском крае – повышение доступности качественного образования современного уровня, соответствующего</w:t>
      </w:r>
      <w:r w:rsidR="0026603C" w:rsidRPr="00BA10E7">
        <w:rPr>
          <w:rFonts w:ascii="Arial" w:eastAsiaTheme="minorHAnsi" w:hAnsi="Arial" w:cs="Arial"/>
          <w:lang w:eastAsia="en-US"/>
        </w:rPr>
        <w:t xml:space="preserve"> потребностям граждан и</w:t>
      </w:r>
      <w:r w:rsidRPr="00BA10E7">
        <w:rPr>
          <w:rFonts w:ascii="Arial" w:eastAsiaTheme="minorHAnsi" w:hAnsi="Arial" w:cs="Arial"/>
          <w:lang w:eastAsia="en-US"/>
        </w:rPr>
        <w:t xml:space="preserve"> треб</w:t>
      </w:r>
      <w:r w:rsidR="0026603C" w:rsidRPr="00BA10E7">
        <w:rPr>
          <w:rFonts w:ascii="Arial" w:eastAsiaTheme="minorHAnsi" w:hAnsi="Arial" w:cs="Arial"/>
          <w:lang w:eastAsia="en-US"/>
        </w:rPr>
        <w:t xml:space="preserve">ованиям социально-экономического развития района и </w:t>
      </w:r>
      <w:r w:rsidRPr="00BA10E7">
        <w:rPr>
          <w:rFonts w:ascii="Arial" w:eastAsiaTheme="minorHAnsi" w:hAnsi="Arial" w:cs="Arial"/>
          <w:lang w:eastAsia="en-US"/>
        </w:rPr>
        <w:t xml:space="preserve">региона в целом. </w:t>
      </w:r>
    </w:p>
    <w:p w14:paraId="0A1540C4" w14:textId="77777777" w:rsidR="00A01C55" w:rsidRPr="00BA10E7" w:rsidRDefault="00A01C55" w:rsidP="00485252">
      <w:pPr>
        <w:spacing w:before="0" w:beforeAutospacing="0"/>
        <w:ind w:firstLine="709"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>Приоритетными направлениями развития по уровням и видам образования являются:</w:t>
      </w:r>
    </w:p>
    <w:p w14:paraId="6C624EB5" w14:textId="77777777" w:rsidR="00A01C55" w:rsidRPr="00BA10E7" w:rsidRDefault="00A01C55" w:rsidP="00485252">
      <w:pPr>
        <w:spacing w:before="0" w:beforeAutospacing="0"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>- в системе дошкольного образования – повышение доступности и качества дошкольного образования, внедрение системы оценки качества дошкольного образования;</w:t>
      </w:r>
    </w:p>
    <w:p w14:paraId="127255BD" w14:textId="7C76A9EF" w:rsidR="00A01C55" w:rsidRPr="00BA10E7" w:rsidRDefault="00A01C55" w:rsidP="00485252">
      <w:pPr>
        <w:spacing w:before="0" w:beforeAutospacing="0"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 xml:space="preserve">- в системе общего образования – повышение доступности и качества образования (в том числе переход на </w:t>
      </w:r>
      <w:r w:rsidR="00340BBC" w:rsidRPr="00BA10E7">
        <w:rPr>
          <w:rFonts w:ascii="Arial" w:eastAsiaTheme="minorHAnsi" w:hAnsi="Arial" w:cs="Arial"/>
          <w:lang w:eastAsia="en-US"/>
        </w:rPr>
        <w:t xml:space="preserve">обновленные </w:t>
      </w:r>
      <w:r w:rsidRPr="00BA10E7">
        <w:rPr>
          <w:rFonts w:ascii="Arial" w:eastAsiaTheme="minorHAnsi" w:hAnsi="Arial" w:cs="Arial"/>
          <w:lang w:eastAsia="en-US"/>
        </w:rPr>
        <w:t>федеральные государственные образовательные стандарты нового поколения), социализация детей с ограниченными возможностями здоровья через развитие инклюзивного образования, сохранение здоровья детей через совершенствование питания обучающихся и использование здоровьесберегающих технологий в образовательном процессе;</w:t>
      </w:r>
    </w:p>
    <w:p w14:paraId="4750015C" w14:textId="77777777" w:rsidR="0026603C" w:rsidRPr="00BA10E7" w:rsidRDefault="00A01C55" w:rsidP="00485252">
      <w:pPr>
        <w:spacing w:before="0" w:beforeAutospacing="0"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>- в системе дополнительного образования – создание условий для становления и развития системы дополнительного образования, в том числе распространение сетевых форм организации до</w:t>
      </w:r>
      <w:r w:rsidR="0026603C" w:rsidRPr="00BA10E7">
        <w:rPr>
          <w:rFonts w:ascii="Arial" w:eastAsiaTheme="minorHAnsi" w:hAnsi="Arial" w:cs="Arial"/>
          <w:lang w:eastAsia="en-US"/>
        </w:rPr>
        <w:t>полнительного образования детей;</w:t>
      </w:r>
    </w:p>
    <w:p w14:paraId="63510E1F" w14:textId="77777777" w:rsidR="00A01C55" w:rsidRPr="00BA10E7" w:rsidRDefault="0026603C" w:rsidP="00485252">
      <w:pPr>
        <w:spacing w:before="0" w:beforeAutospacing="0"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 xml:space="preserve">- в системе работы с одаренными детьми </w:t>
      </w:r>
      <w:r w:rsidR="00165E9D" w:rsidRPr="00BA10E7">
        <w:rPr>
          <w:rFonts w:ascii="Arial" w:eastAsiaTheme="minorHAnsi" w:hAnsi="Arial" w:cs="Arial"/>
          <w:lang w:eastAsia="en-US"/>
        </w:rPr>
        <w:t xml:space="preserve">- </w:t>
      </w:r>
      <w:r w:rsidRPr="00BA10E7">
        <w:rPr>
          <w:rFonts w:ascii="Arial" w:eastAsiaTheme="minorHAnsi" w:hAnsi="Arial" w:cs="Arial"/>
          <w:lang w:eastAsia="en-US"/>
        </w:rPr>
        <w:t>становлени</w:t>
      </w:r>
      <w:r w:rsidR="00165E9D" w:rsidRPr="00BA10E7">
        <w:rPr>
          <w:rFonts w:ascii="Arial" w:eastAsiaTheme="minorHAnsi" w:hAnsi="Arial" w:cs="Arial"/>
          <w:lang w:eastAsia="en-US"/>
        </w:rPr>
        <w:t>е</w:t>
      </w:r>
      <w:r w:rsidR="00A01C55" w:rsidRPr="00BA10E7">
        <w:rPr>
          <w:rFonts w:ascii="Arial" w:eastAsiaTheme="minorHAnsi" w:hAnsi="Arial" w:cs="Arial"/>
          <w:lang w:eastAsia="en-US"/>
        </w:rPr>
        <w:t xml:space="preserve"> системы </w:t>
      </w:r>
      <w:r w:rsidRPr="00BA10E7">
        <w:rPr>
          <w:rFonts w:ascii="Arial" w:eastAsiaTheme="minorHAnsi" w:hAnsi="Arial" w:cs="Arial"/>
          <w:lang w:eastAsia="en-US"/>
        </w:rPr>
        <w:t xml:space="preserve">выявления, сопровождения и поддержки </w:t>
      </w:r>
      <w:r w:rsidR="00A01C55" w:rsidRPr="00BA10E7">
        <w:rPr>
          <w:rFonts w:ascii="Arial" w:eastAsiaTheme="minorHAnsi" w:hAnsi="Arial" w:cs="Arial"/>
          <w:lang w:eastAsia="en-US"/>
        </w:rPr>
        <w:t>одаренны</w:t>
      </w:r>
      <w:r w:rsidRPr="00BA10E7">
        <w:rPr>
          <w:rFonts w:ascii="Arial" w:eastAsiaTheme="minorHAnsi" w:hAnsi="Arial" w:cs="Arial"/>
          <w:lang w:eastAsia="en-US"/>
        </w:rPr>
        <w:t>х</w:t>
      </w:r>
      <w:r w:rsidR="00A01C55" w:rsidRPr="00BA10E7">
        <w:rPr>
          <w:rFonts w:ascii="Arial" w:eastAsiaTheme="minorHAnsi" w:hAnsi="Arial" w:cs="Arial"/>
          <w:lang w:eastAsia="en-US"/>
        </w:rPr>
        <w:t xml:space="preserve"> дет</w:t>
      </w:r>
      <w:r w:rsidRPr="00BA10E7">
        <w:rPr>
          <w:rFonts w:ascii="Arial" w:eastAsiaTheme="minorHAnsi" w:hAnsi="Arial" w:cs="Arial"/>
          <w:lang w:eastAsia="en-US"/>
        </w:rPr>
        <w:t>ей</w:t>
      </w:r>
      <w:r w:rsidR="00A01C55" w:rsidRPr="00BA10E7">
        <w:rPr>
          <w:rFonts w:ascii="Arial" w:eastAsiaTheme="minorHAnsi" w:hAnsi="Arial" w:cs="Arial"/>
          <w:lang w:eastAsia="en-US"/>
        </w:rPr>
        <w:t xml:space="preserve"> и дет</w:t>
      </w:r>
      <w:r w:rsidRPr="00BA10E7">
        <w:rPr>
          <w:rFonts w:ascii="Arial" w:eastAsiaTheme="minorHAnsi" w:hAnsi="Arial" w:cs="Arial"/>
          <w:lang w:eastAsia="en-US"/>
        </w:rPr>
        <w:t>ей, мотивированных к получению образования;</w:t>
      </w:r>
      <w:r w:rsidR="00165E9D" w:rsidRPr="00BA10E7">
        <w:rPr>
          <w:rFonts w:ascii="Arial" w:eastAsiaTheme="minorHAnsi" w:hAnsi="Arial" w:cs="Arial"/>
          <w:lang w:eastAsia="en-US"/>
        </w:rPr>
        <w:t xml:space="preserve"> увеличение доли охвата таких детей дополнительными образовательными программами, направленными на развитие их способностей</w:t>
      </w:r>
      <w:r w:rsidR="00F743DE" w:rsidRPr="00BA10E7">
        <w:rPr>
          <w:rFonts w:ascii="Arial" w:eastAsiaTheme="minorHAnsi" w:hAnsi="Arial" w:cs="Arial"/>
          <w:lang w:eastAsia="en-US"/>
        </w:rPr>
        <w:t>;</w:t>
      </w:r>
    </w:p>
    <w:p w14:paraId="3797A416" w14:textId="77777777" w:rsidR="00F743DE" w:rsidRPr="00BA10E7" w:rsidRDefault="00F743DE" w:rsidP="00485252">
      <w:pPr>
        <w:spacing w:before="0" w:beforeAutospacing="0"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>- расширение сети опекунских, приемных и патронатных семей как создание условий для социализации детей-сирот и детей, оставшихся без попечения родителей.</w:t>
      </w:r>
    </w:p>
    <w:p w14:paraId="4F7EBE40" w14:textId="77777777" w:rsidR="00A01C55" w:rsidRPr="00BA10E7" w:rsidRDefault="00A01C55" w:rsidP="00485252">
      <w:pPr>
        <w:spacing w:before="0" w:beforeAutospacing="0"/>
        <w:ind w:firstLine="709"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>Кроме этого, необходимо совершенствовать кадровую политику через:</w:t>
      </w:r>
    </w:p>
    <w:p w14:paraId="4C558A6C" w14:textId="77777777" w:rsidR="00A01C55" w:rsidRPr="00BA10E7" w:rsidRDefault="00A01C55" w:rsidP="00485252">
      <w:pPr>
        <w:spacing w:before="0" w:beforeAutospacing="0"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>- обеспечение средней заработной платы педагогических работников школ на уровне средней заработной платы в регионе, средней заработной платы педагогических работников детских садов на уровне средней заработной платы в сфере общего образования в регионе;</w:t>
      </w:r>
    </w:p>
    <w:p w14:paraId="08AC1DAA" w14:textId="77777777" w:rsidR="00A01C55" w:rsidRPr="00BA10E7" w:rsidRDefault="00A01C55" w:rsidP="00EA4BEA">
      <w:pPr>
        <w:spacing w:before="0" w:beforeAutospacing="0"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lastRenderedPageBreak/>
        <w:t>- развитие профессионального потенциала педагогических работников муниципальной системы образования посредством вовлечения педагогов в конкурсное движение на федеральном и региональном уровнях;</w:t>
      </w:r>
    </w:p>
    <w:p w14:paraId="4DFAC0B9" w14:textId="77777777" w:rsidR="00A01C55" w:rsidRPr="00BA10E7" w:rsidRDefault="00A01C55" w:rsidP="00EA4BEA">
      <w:pPr>
        <w:spacing w:before="0" w:beforeAutospacing="0"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>- внедрение новых подходов к организации переподготовки и повышения квалификации кадров, внедрение механизмов эффективного контракта с руководителями и педагогическими работниками;</w:t>
      </w:r>
    </w:p>
    <w:p w14:paraId="27C05B5D" w14:textId="77777777" w:rsidR="00A01C55" w:rsidRPr="00BA10E7" w:rsidRDefault="00A01C55" w:rsidP="00EA4BEA">
      <w:pPr>
        <w:spacing w:before="0" w:beforeAutospacing="0"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>- поддержку педагогических работников, имеющих высокие достижения, в том числе</w:t>
      </w:r>
      <w:r w:rsidR="00F743DE" w:rsidRPr="00BA10E7">
        <w:rPr>
          <w:rFonts w:ascii="Arial" w:eastAsiaTheme="minorHAnsi" w:hAnsi="Arial" w:cs="Arial"/>
          <w:lang w:eastAsia="en-US"/>
        </w:rPr>
        <w:t xml:space="preserve"> и в работе с одаренными детьми;</w:t>
      </w:r>
    </w:p>
    <w:p w14:paraId="197DD6AE" w14:textId="77777777" w:rsidR="00F743DE" w:rsidRPr="00BA10E7" w:rsidRDefault="00F743DE" w:rsidP="00EA4BEA">
      <w:pPr>
        <w:spacing w:before="0" w:beforeAutospacing="0"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>- формирование кадрового ресурса системы образования путем привлечения молодых специалистов в образовательные учреждения района.</w:t>
      </w:r>
    </w:p>
    <w:p w14:paraId="0BA1872A" w14:textId="77777777" w:rsidR="00316B0E" w:rsidRPr="00BA10E7" w:rsidRDefault="00316B0E" w:rsidP="00EA4BEA">
      <w:pPr>
        <w:spacing w:before="0" w:beforeAutospacing="0"/>
        <w:ind w:firstLine="709"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>Исходя из вышеперечисленных приоритетов</w:t>
      </w:r>
      <w:r w:rsidR="00A15C29" w:rsidRPr="00BA10E7">
        <w:rPr>
          <w:rFonts w:ascii="Arial" w:eastAsiaTheme="minorHAnsi" w:hAnsi="Arial" w:cs="Arial"/>
          <w:lang w:eastAsia="en-US"/>
        </w:rPr>
        <w:t>, сформулированы цель и задачи муниципальной программы.</w:t>
      </w:r>
    </w:p>
    <w:p w14:paraId="4ECB0157" w14:textId="77777777" w:rsidR="00A01C55" w:rsidRPr="00BA10E7" w:rsidRDefault="00A15C29" w:rsidP="00EA4BEA">
      <w:pPr>
        <w:spacing w:before="0" w:beforeAutospacing="0"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>Цель: Обеспечение высокого качества образования, соответствующего потребностям граждан и перспективному развитию экономики Боготольского района, обеспечение отдыха и оздоровления детей в летний период.</w:t>
      </w:r>
    </w:p>
    <w:p w14:paraId="5CFF5174" w14:textId="77777777" w:rsidR="008E0CB3" w:rsidRPr="00BA10E7" w:rsidRDefault="008E0CB3" w:rsidP="00EA4BEA">
      <w:pPr>
        <w:spacing w:before="0" w:beforeAutospacing="0"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>Задачи:</w:t>
      </w:r>
    </w:p>
    <w:p w14:paraId="49E4A9BB" w14:textId="77777777" w:rsidR="008E0CB3" w:rsidRPr="00BA10E7" w:rsidRDefault="008E0CB3" w:rsidP="00EA4BEA">
      <w:pPr>
        <w:spacing w:before="0" w:beforeAutospacing="0"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>1. Создание в системе дошкольного, общего и дополнительного образования равных возможностей для современного качественного образования, позитивной социализации детей и отдыха, оздоровления детей в летний период;</w:t>
      </w:r>
    </w:p>
    <w:p w14:paraId="6450358F" w14:textId="2F683442" w:rsidR="008E0CB3" w:rsidRPr="00BA10E7" w:rsidRDefault="008E0CB3" w:rsidP="00EA4BEA">
      <w:pPr>
        <w:spacing w:before="0" w:beforeAutospacing="0"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>2. Создание условий для эффективного управления отраслью, исполнение переданных полномочий по опеке и попечительству</w:t>
      </w:r>
      <w:r w:rsidR="007727AD" w:rsidRPr="00BA10E7">
        <w:rPr>
          <w:rFonts w:ascii="Arial" w:eastAsiaTheme="minorHAnsi" w:hAnsi="Arial" w:cs="Arial"/>
          <w:lang w:eastAsia="en-US"/>
        </w:rPr>
        <w:t>;</w:t>
      </w:r>
    </w:p>
    <w:p w14:paraId="4BA98DBC" w14:textId="2631D357" w:rsidR="007727AD" w:rsidRPr="00BA10E7" w:rsidRDefault="007727AD" w:rsidP="00EA4BEA">
      <w:pPr>
        <w:spacing w:before="0" w:beforeAutospacing="0"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>3. Предупреждение детского дорожно-транспортного травматизма через создание условий для повышения уровня правовой культуры и воспитание культуры поведения участников дорожного движения.</w:t>
      </w:r>
    </w:p>
    <w:p w14:paraId="7423ABDA" w14:textId="77777777" w:rsidR="008E0CB3" w:rsidRPr="00BA10E7" w:rsidRDefault="008E0CB3" w:rsidP="008E0CB3">
      <w:pPr>
        <w:spacing w:before="0" w:beforeAutospacing="0"/>
        <w:ind w:right="141"/>
        <w:rPr>
          <w:rFonts w:ascii="Arial" w:eastAsiaTheme="minorHAnsi" w:hAnsi="Arial" w:cs="Arial"/>
          <w:lang w:eastAsia="en-US"/>
        </w:rPr>
      </w:pPr>
    </w:p>
    <w:p w14:paraId="1784C288" w14:textId="60857B62" w:rsidR="00A01C55" w:rsidRPr="00BA10E7" w:rsidRDefault="007B61BC" w:rsidP="00A01C55">
      <w:pPr>
        <w:spacing w:before="0" w:beforeAutospacing="0"/>
        <w:ind w:right="141"/>
        <w:jc w:val="center"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>4</w:t>
      </w:r>
      <w:r w:rsidR="00A01C55" w:rsidRPr="00BA10E7">
        <w:rPr>
          <w:rFonts w:ascii="Arial" w:eastAsiaTheme="minorHAnsi" w:hAnsi="Arial" w:cs="Arial"/>
          <w:lang w:eastAsia="en-US"/>
        </w:rPr>
        <w:t>.Прогноз конечных результатов Программы, характеризующих целевое состояние (изменение состояния) уровня</w:t>
      </w:r>
      <w:r w:rsidR="00A01C55" w:rsidRPr="00BA10E7">
        <w:rPr>
          <w:rFonts w:ascii="Arial" w:eastAsiaTheme="minorHAnsi" w:hAnsi="Arial" w:cs="Arial"/>
          <w:lang w:eastAsia="en-US"/>
        </w:rPr>
        <w:tab/>
        <w:t xml:space="preserve"> и качества жизни населения, социально</w:t>
      </w:r>
      <w:r w:rsidR="00E11CD0" w:rsidRPr="00BA10E7">
        <w:rPr>
          <w:rFonts w:ascii="Arial" w:eastAsiaTheme="minorHAnsi" w:hAnsi="Arial" w:cs="Arial"/>
          <w:lang w:eastAsia="en-US"/>
        </w:rPr>
        <w:t>- экономическое развитие сферы образования</w:t>
      </w:r>
      <w:r w:rsidR="00A01C55" w:rsidRPr="00BA10E7">
        <w:rPr>
          <w:rFonts w:ascii="Arial" w:eastAsiaTheme="minorHAnsi" w:hAnsi="Arial" w:cs="Arial"/>
          <w:lang w:eastAsia="en-US"/>
        </w:rPr>
        <w:t xml:space="preserve">, степени реализации других общественно значимых интересов и потребностей в сфере образования на территории </w:t>
      </w:r>
      <w:r w:rsidR="00E11CD0" w:rsidRPr="00BA10E7">
        <w:rPr>
          <w:rFonts w:ascii="Arial" w:eastAsiaTheme="minorHAnsi" w:hAnsi="Arial" w:cs="Arial"/>
          <w:lang w:eastAsia="en-US"/>
        </w:rPr>
        <w:t xml:space="preserve">Боготольского </w:t>
      </w:r>
      <w:r w:rsidR="00A01C55" w:rsidRPr="00BA10E7">
        <w:rPr>
          <w:rFonts w:ascii="Arial" w:eastAsiaTheme="minorHAnsi" w:hAnsi="Arial" w:cs="Arial"/>
          <w:lang w:eastAsia="en-US"/>
        </w:rPr>
        <w:t>района</w:t>
      </w:r>
    </w:p>
    <w:p w14:paraId="5B27AA74" w14:textId="77777777" w:rsidR="00A01C55" w:rsidRPr="00BA10E7" w:rsidRDefault="00A01C55" w:rsidP="00A01C55">
      <w:pPr>
        <w:spacing w:before="0" w:beforeAutospacing="0"/>
        <w:ind w:right="141"/>
        <w:jc w:val="center"/>
        <w:rPr>
          <w:rFonts w:ascii="Arial" w:eastAsiaTheme="minorHAnsi" w:hAnsi="Arial" w:cs="Arial"/>
          <w:lang w:eastAsia="en-US"/>
        </w:rPr>
      </w:pPr>
    </w:p>
    <w:p w14:paraId="1BC3162F" w14:textId="77777777" w:rsidR="00A01C55" w:rsidRPr="00BA10E7" w:rsidRDefault="00A01C55" w:rsidP="00EA4BEA">
      <w:pPr>
        <w:tabs>
          <w:tab w:val="left" w:pos="9214"/>
        </w:tabs>
        <w:spacing w:before="0" w:beforeAutospacing="0"/>
        <w:ind w:right="141" w:firstLine="709"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>Своевременная и в полном объеме реализация Программы позволит:</w:t>
      </w:r>
    </w:p>
    <w:p w14:paraId="2636CE16" w14:textId="77777777" w:rsidR="00A01C55" w:rsidRPr="00BA10E7" w:rsidRDefault="00A01C55" w:rsidP="00EA4BEA">
      <w:pPr>
        <w:tabs>
          <w:tab w:val="left" w:pos="9214"/>
        </w:tabs>
        <w:spacing w:before="0" w:beforeAutospacing="0"/>
        <w:ind w:right="141"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>- повысить удовлетворенность населения района качеством образовательных услуг;</w:t>
      </w:r>
    </w:p>
    <w:p w14:paraId="1F8CE0A2" w14:textId="77777777" w:rsidR="002662F6" w:rsidRPr="00BA10E7" w:rsidRDefault="002662F6" w:rsidP="00EA4BEA">
      <w:pPr>
        <w:tabs>
          <w:tab w:val="left" w:pos="9214"/>
        </w:tabs>
        <w:spacing w:before="0" w:beforeAutospacing="0"/>
        <w:ind w:right="141"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>- улучшить качество инфраструктуры обучения (материально-технической и технологической базы) общеобразовательных организаций, привести в соответствие современным требованиям обучения;</w:t>
      </w:r>
    </w:p>
    <w:p w14:paraId="7A927AFE" w14:textId="77777777" w:rsidR="00A01C55" w:rsidRPr="00BA10E7" w:rsidRDefault="002662F6" w:rsidP="00EA4BEA">
      <w:pPr>
        <w:tabs>
          <w:tab w:val="left" w:pos="9214"/>
        </w:tabs>
        <w:spacing w:before="0" w:beforeAutospacing="0"/>
        <w:ind w:right="141"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>-</w:t>
      </w:r>
      <w:r w:rsidR="00A01C55" w:rsidRPr="00BA10E7">
        <w:rPr>
          <w:rFonts w:ascii="Arial" w:eastAsiaTheme="minorHAnsi" w:hAnsi="Arial" w:cs="Arial"/>
          <w:lang w:eastAsia="en-US"/>
        </w:rPr>
        <w:t xml:space="preserve"> охватить 100% детей от 3 до 7 лет</w:t>
      </w:r>
      <w:r w:rsidR="00D605D3" w:rsidRPr="00BA10E7">
        <w:rPr>
          <w:rFonts w:ascii="Arial" w:eastAsiaTheme="minorHAnsi" w:hAnsi="Arial" w:cs="Arial"/>
          <w:lang w:eastAsia="en-US"/>
        </w:rPr>
        <w:t>, стоящими в очереди в детские сады района,</w:t>
      </w:r>
      <w:r w:rsidR="00A01C55" w:rsidRPr="00BA10E7">
        <w:rPr>
          <w:rFonts w:ascii="Arial" w:eastAsiaTheme="minorHAnsi" w:hAnsi="Arial" w:cs="Arial"/>
          <w:lang w:eastAsia="en-US"/>
        </w:rPr>
        <w:t xml:space="preserve"> услугами дошкольного образования;</w:t>
      </w:r>
    </w:p>
    <w:p w14:paraId="608561CD" w14:textId="77777777" w:rsidR="009D451C" w:rsidRPr="00BA10E7" w:rsidRDefault="00A01C55" w:rsidP="00EA4BEA">
      <w:pPr>
        <w:tabs>
          <w:tab w:val="left" w:pos="9214"/>
        </w:tabs>
        <w:spacing w:before="0" w:beforeAutospacing="0"/>
        <w:ind w:right="141"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 xml:space="preserve">- </w:t>
      </w:r>
      <w:r w:rsidR="009D451C" w:rsidRPr="00BA10E7">
        <w:rPr>
          <w:rFonts w:ascii="Arial" w:eastAsiaTheme="minorHAnsi" w:hAnsi="Arial" w:cs="Arial"/>
          <w:lang w:eastAsia="en-US"/>
        </w:rPr>
        <w:t>обеспечить равный доступ к качественным образовательным услугам всем детям района, независимо от места проживания;</w:t>
      </w:r>
    </w:p>
    <w:p w14:paraId="7805D54E" w14:textId="77777777" w:rsidR="009D451C" w:rsidRPr="00BA10E7" w:rsidRDefault="009D451C" w:rsidP="00EA4BEA">
      <w:pPr>
        <w:tabs>
          <w:tab w:val="left" w:pos="9214"/>
        </w:tabs>
        <w:spacing w:before="0" w:beforeAutospacing="0"/>
        <w:ind w:right="141"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 xml:space="preserve">- снизить дифференциацию (разрыв) в качестве образовательных результатов между школами при сохранении среднего результата ЕГЭ в лучших школах; </w:t>
      </w:r>
    </w:p>
    <w:p w14:paraId="12D4F764" w14:textId="77777777" w:rsidR="00A01C55" w:rsidRPr="00BA10E7" w:rsidRDefault="00A01C55" w:rsidP="00EA4BEA">
      <w:pPr>
        <w:tabs>
          <w:tab w:val="left" w:pos="9214"/>
        </w:tabs>
        <w:spacing w:before="0" w:beforeAutospacing="0"/>
        <w:ind w:right="141"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>- обеспечить ох</w:t>
      </w:r>
      <w:r w:rsidR="002B44F0" w:rsidRPr="00BA10E7">
        <w:rPr>
          <w:rFonts w:ascii="Arial" w:eastAsiaTheme="minorHAnsi" w:hAnsi="Arial" w:cs="Arial"/>
          <w:lang w:eastAsia="en-US"/>
        </w:rPr>
        <w:t xml:space="preserve">ват не менее </w:t>
      </w:r>
      <w:r w:rsidR="00C00916" w:rsidRPr="00BA10E7">
        <w:rPr>
          <w:rFonts w:ascii="Arial" w:eastAsiaTheme="minorHAnsi" w:hAnsi="Arial" w:cs="Arial"/>
          <w:lang w:eastAsia="en-US"/>
        </w:rPr>
        <w:t>8</w:t>
      </w:r>
      <w:r w:rsidRPr="00BA10E7">
        <w:rPr>
          <w:rFonts w:ascii="Arial" w:eastAsiaTheme="minorHAnsi" w:hAnsi="Arial" w:cs="Arial"/>
          <w:lang w:eastAsia="en-US"/>
        </w:rPr>
        <w:t>0% школьников дополните</w:t>
      </w:r>
      <w:r w:rsidR="00C00916" w:rsidRPr="00BA10E7">
        <w:rPr>
          <w:rFonts w:ascii="Arial" w:eastAsiaTheme="minorHAnsi" w:hAnsi="Arial" w:cs="Arial"/>
          <w:lang w:eastAsia="en-US"/>
        </w:rPr>
        <w:t xml:space="preserve">льным образованием, </w:t>
      </w:r>
      <w:r w:rsidRPr="00BA10E7">
        <w:rPr>
          <w:rFonts w:ascii="Arial" w:eastAsiaTheme="minorHAnsi" w:hAnsi="Arial" w:cs="Arial"/>
          <w:lang w:eastAsia="en-US"/>
        </w:rPr>
        <w:t>олимп</w:t>
      </w:r>
      <w:r w:rsidR="00042A36" w:rsidRPr="00BA10E7">
        <w:rPr>
          <w:rFonts w:ascii="Arial" w:eastAsiaTheme="minorHAnsi" w:hAnsi="Arial" w:cs="Arial"/>
          <w:lang w:eastAsia="en-US"/>
        </w:rPr>
        <w:t>иадным или конкурсным движением;</w:t>
      </w:r>
    </w:p>
    <w:p w14:paraId="0F237A18" w14:textId="77777777" w:rsidR="00042A36" w:rsidRPr="00BA10E7" w:rsidRDefault="009D451C" w:rsidP="00EA4BEA">
      <w:pPr>
        <w:tabs>
          <w:tab w:val="left" w:pos="9214"/>
        </w:tabs>
        <w:spacing w:before="0" w:beforeAutospacing="0"/>
        <w:ind w:right="141"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>- повысить уровень квалификации педагогических кадров, обновить их состав через привлечение молодых специалистов для работы в школах района.</w:t>
      </w:r>
    </w:p>
    <w:p w14:paraId="5F0F9820" w14:textId="77777777" w:rsidR="009D451C" w:rsidRPr="00BA10E7" w:rsidRDefault="009D451C" w:rsidP="00A01C55">
      <w:pPr>
        <w:spacing w:before="0" w:beforeAutospacing="0"/>
        <w:ind w:right="141"/>
        <w:rPr>
          <w:rFonts w:ascii="Arial" w:eastAsiaTheme="minorHAnsi" w:hAnsi="Arial" w:cs="Arial"/>
          <w:lang w:eastAsia="en-US"/>
        </w:rPr>
      </w:pPr>
    </w:p>
    <w:p w14:paraId="744BE04F" w14:textId="77777777" w:rsidR="00A01C55" w:rsidRPr="00BA10E7" w:rsidRDefault="007B61BC" w:rsidP="00A01C55">
      <w:pPr>
        <w:spacing w:before="0" w:beforeAutospacing="0"/>
        <w:ind w:left="709" w:right="141" w:firstLine="708"/>
        <w:jc w:val="center"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>5</w:t>
      </w:r>
      <w:r w:rsidR="00A01C55" w:rsidRPr="00BA10E7">
        <w:rPr>
          <w:rFonts w:ascii="Arial" w:eastAsiaTheme="minorHAnsi" w:hAnsi="Arial" w:cs="Arial"/>
          <w:lang w:eastAsia="en-US"/>
        </w:rPr>
        <w:t>.</w:t>
      </w:r>
      <w:r w:rsidR="00E11CD0" w:rsidRPr="00BA10E7">
        <w:rPr>
          <w:rFonts w:ascii="Arial" w:eastAsiaTheme="minorHAnsi" w:hAnsi="Arial" w:cs="Arial"/>
          <w:lang w:eastAsia="en-US"/>
        </w:rPr>
        <w:t xml:space="preserve">Информация по </w:t>
      </w:r>
      <w:r w:rsidR="00A01C55" w:rsidRPr="00BA10E7">
        <w:rPr>
          <w:rFonts w:ascii="Arial" w:eastAsiaTheme="minorHAnsi" w:hAnsi="Arial" w:cs="Arial"/>
          <w:lang w:eastAsia="en-US"/>
        </w:rPr>
        <w:t>подпрограмм</w:t>
      </w:r>
      <w:r w:rsidR="00E11CD0" w:rsidRPr="00BA10E7">
        <w:rPr>
          <w:rFonts w:ascii="Arial" w:eastAsiaTheme="minorHAnsi" w:hAnsi="Arial" w:cs="Arial"/>
          <w:lang w:eastAsia="en-US"/>
        </w:rPr>
        <w:t>ам, отдельным мероприятиям программы</w:t>
      </w:r>
    </w:p>
    <w:p w14:paraId="1DE92AFE" w14:textId="77777777" w:rsidR="00A01C55" w:rsidRPr="00BA10E7" w:rsidRDefault="00A01C55" w:rsidP="00A01C55">
      <w:pPr>
        <w:spacing w:before="0" w:beforeAutospacing="0"/>
        <w:ind w:right="141"/>
        <w:jc w:val="center"/>
        <w:rPr>
          <w:rFonts w:ascii="Arial" w:eastAsiaTheme="minorHAnsi" w:hAnsi="Arial" w:cs="Arial"/>
          <w:lang w:eastAsia="en-US"/>
        </w:rPr>
      </w:pPr>
    </w:p>
    <w:p w14:paraId="15230228" w14:textId="19E1C264" w:rsidR="00A01C55" w:rsidRPr="00BA10E7" w:rsidRDefault="00A01C55" w:rsidP="00EA4BEA">
      <w:pPr>
        <w:spacing w:before="0" w:beforeAutospacing="0"/>
        <w:ind w:firstLine="709"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>В рамках муниципальной п</w:t>
      </w:r>
      <w:r w:rsidR="009D309A" w:rsidRPr="00BA10E7">
        <w:rPr>
          <w:rFonts w:ascii="Arial" w:eastAsiaTheme="minorHAnsi" w:hAnsi="Arial" w:cs="Arial"/>
          <w:lang w:eastAsia="en-US"/>
        </w:rPr>
        <w:t>рограммы в период с 202</w:t>
      </w:r>
      <w:r w:rsidR="003625AB" w:rsidRPr="00BA10E7">
        <w:rPr>
          <w:rFonts w:ascii="Arial" w:eastAsiaTheme="minorHAnsi" w:hAnsi="Arial" w:cs="Arial"/>
          <w:lang w:eastAsia="en-US"/>
        </w:rPr>
        <w:t>5</w:t>
      </w:r>
      <w:r w:rsidR="009D309A" w:rsidRPr="00BA10E7">
        <w:rPr>
          <w:rFonts w:ascii="Arial" w:eastAsiaTheme="minorHAnsi" w:hAnsi="Arial" w:cs="Arial"/>
          <w:lang w:eastAsia="en-US"/>
        </w:rPr>
        <w:t xml:space="preserve"> по 202</w:t>
      </w:r>
      <w:r w:rsidR="003625AB" w:rsidRPr="00BA10E7">
        <w:rPr>
          <w:rFonts w:ascii="Arial" w:eastAsiaTheme="minorHAnsi" w:hAnsi="Arial" w:cs="Arial"/>
          <w:lang w:eastAsia="en-US"/>
        </w:rPr>
        <w:t>7</w:t>
      </w:r>
      <w:r w:rsidR="007E3C83" w:rsidRPr="00BA10E7">
        <w:rPr>
          <w:rFonts w:ascii="Arial" w:eastAsiaTheme="minorHAnsi" w:hAnsi="Arial" w:cs="Arial"/>
          <w:lang w:eastAsia="en-US"/>
        </w:rPr>
        <w:t xml:space="preserve"> годы будут реализованы 3</w:t>
      </w:r>
      <w:r w:rsidRPr="00BA10E7">
        <w:rPr>
          <w:rFonts w:ascii="Arial" w:eastAsiaTheme="minorHAnsi" w:hAnsi="Arial" w:cs="Arial"/>
          <w:lang w:eastAsia="en-US"/>
        </w:rPr>
        <w:t xml:space="preserve"> подпрограммы:</w:t>
      </w:r>
    </w:p>
    <w:p w14:paraId="7B166EA0" w14:textId="77777777" w:rsidR="00A01C55" w:rsidRPr="00BA10E7" w:rsidRDefault="00A01C55" w:rsidP="00EA4BEA">
      <w:pPr>
        <w:tabs>
          <w:tab w:val="left" w:pos="9214"/>
        </w:tabs>
        <w:spacing w:before="0" w:beforeAutospacing="0"/>
        <w:ind w:right="141"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lastRenderedPageBreak/>
        <w:t>1.«Развитие дошкольного, общего и дополнительного образования детей»;</w:t>
      </w:r>
    </w:p>
    <w:p w14:paraId="269EF5E0" w14:textId="77777777" w:rsidR="00A01C55" w:rsidRPr="00BA10E7" w:rsidRDefault="00A01C55" w:rsidP="00EA4BEA">
      <w:pPr>
        <w:tabs>
          <w:tab w:val="left" w:pos="9214"/>
        </w:tabs>
        <w:spacing w:before="0" w:beforeAutospacing="0"/>
        <w:ind w:right="141"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>2.«Обеспечение реализации муниципальной программы и прочие м</w:t>
      </w:r>
      <w:r w:rsidR="007E3C83" w:rsidRPr="00BA10E7">
        <w:rPr>
          <w:rFonts w:ascii="Arial" w:eastAsiaTheme="minorHAnsi" w:hAnsi="Arial" w:cs="Arial"/>
          <w:lang w:eastAsia="en-US"/>
        </w:rPr>
        <w:t>ероприятия в сфере образования»;</w:t>
      </w:r>
    </w:p>
    <w:p w14:paraId="3B4B4EB1" w14:textId="77777777" w:rsidR="007E3C83" w:rsidRPr="00BA10E7" w:rsidRDefault="007E3C83" w:rsidP="00EA4BEA">
      <w:pPr>
        <w:tabs>
          <w:tab w:val="left" w:pos="9214"/>
        </w:tabs>
        <w:spacing w:before="0" w:beforeAutospacing="0"/>
        <w:ind w:right="141"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>3. «Формирование законопослушного поведения участников дорожного движения».</w:t>
      </w:r>
    </w:p>
    <w:p w14:paraId="5316BE9B" w14:textId="77777777" w:rsidR="008E0CB3" w:rsidRPr="00BA10E7" w:rsidRDefault="008E0CB3" w:rsidP="00A01C55">
      <w:pPr>
        <w:spacing w:before="0" w:beforeAutospacing="0"/>
        <w:ind w:right="141"/>
        <w:rPr>
          <w:rFonts w:ascii="Arial" w:eastAsiaTheme="minorHAnsi" w:hAnsi="Arial" w:cs="Arial"/>
          <w:lang w:eastAsia="en-US"/>
        </w:rPr>
      </w:pPr>
    </w:p>
    <w:p w14:paraId="2A9B2623" w14:textId="77777777" w:rsidR="008E0CB3" w:rsidRPr="00BA10E7" w:rsidRDefault="008E0CB3" w:rsidP="008E0CB3">
      <w:pPr>
        <w:spacing w:before="0" w:beforeAutospacing="0"/>
        <w:ind w:right="141"/>
        <w:jc w:val="center"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>Подпрограмма 1. «Развитие дошкольного, общего и дополнительного образования детей»</w:t>
      </w:r>
    </w:p>
    <w:p w14:paraId="1D12E0C9" w14:textId="77777777" w:rsidR="00B5550C" w:rsidRPr="00BA10E7" w:rsidRDefault="00B5550C" w:rsidP="00B5550C">
      <w:pPr>
        <w:spacing w:before="0" w:beforeAutospacing="0"/>
        <w:ind w:firstLine="709"/>
        <w:rPr>
          <w:rFonts w:ascii="Arial" w:hAnsi="Arial" w:cs="Arial"/>
          <w:i/>
        </w:rPr>
      </w:pPr>
      <w:r w:rsidRPr="00BA10E7">
        <w:rPr>
          <w:rFonts w:ascii="Arial" w:hAnsi="Arial" w:cs="Arial"/>
          <w:i/>
        </w:rPr>
        <w:t>Дошкольное образование</w:t>
      </w:r>
    </w:p>
    <w:p w14:paraId="78465136" w14:textId="5630CDC3" w:rsidR="00B5550C" w:rsidRPr="00BA10E7" w:rsidRDefault="00B5550C" w:rsidP="00B5550C">
      <w:pPr>
        <w:shd w:val="clear" w:color="auto" w:fill="FFFFFF"/>
        <w:spacing w:before="0" w:beforeAutospacing="0"/>
        <w:ind w:firstLine="709"/>
        <w:rPr>
          <w:rFonts w:ascii="Arial" w:hAnsi="Arial" w:cs="Arial"/>
          <w:snapToGrid w:val="0"/>
        </w:rPr>
      </w:pPr>
      <w:r w:rsidRPr="00BA10E7">
        <w:rPr>
          <w:rFonts w:ascii="Arial" w:hAnsi="Arial" w:cs="Arial"/>
          <w:snapToGrid w:val="0"/>
        </w:rPr>
        <w:t>Сеть дошкольных образоват</w:t>
      </w:r>
      <w:r w:rsidR="00C00916" w:rsidRPr="00BA10E7">
        <w:rPr>
          <w:rFonts w:ascii="Arial" w:hAnsi="Arial" w:cs="Arial"/>
          <w:snapToGrid w:val="0"/>
        </w:rPr>
        <w:t>ельных организаций на 01.10.202</w:t>
      </w:r>
      <w:r w:rsidR="003625AB" w:rsidRPr="00BA10E7">
        <w:rPr>
          <w:rFonts w:ascii="Arial" w:hAnsi="Arial" w:cs="Arial"/>
          <w:snapToGrid w:val="0"/>
        </w:rPr>
        <w:t>4</w:t>
      </w:r>
      <w:r w:rsidR="00FF08CC" w:rsidRPr="00BA10E7">
        <w:rPr>
          <w:rFonts w:ascii="Arial" w:hAnsi="Arial" w:cs="Arial"/>
          <w:snapToGrid w:val="0"/>
        </w:rPr>
        <w:t xml:space="preserve"> г.</w:t>
      </w:r>
      <w:r w:rsidR="00C00916" w:rsidRPr="00BA10E7">
        <w:rPr>
          <w:rFonts w:ascii="Arial" w:hAnsi="Arial" w:cs="Arial"/>
          <w:snapToGrid w:val="0"/>
        </w:rPr>
        <w:t xml:space="preserve"> </w:t>
      </w:r>
      <w:r w:rsidRPr="00BA10E7">
        <w:rPr>
          <w:rFonts w:ascii="Arial" w:hAnsi="Arial" w:cs="Arial"/>
          <w:snapToGrid w:val="0"/>
        </w:rPr>
        <w:t xml:space="preserve">включает </w:t>
      </w:r>
      <w:r w:rsidR="003625AB" w:rsidRPr="00BA10E7">
        <w:rPr>
          <w:rFonts w:ascii="Arial" w:hAnsi="Arial" w:cs="Arial"/>
          <w:snapToGrid w:val="0"/>
        </w:rPr>
        <w:t xml:space="preserve">3 </w:t>
      </w:r>
      <w:r w:rsidRPr="00BA10E7">
        <w:rPr>
          <w:rFonts w:ascii="Arial" w:hAnsi="Arial" w:cs="Arial"/>
          <w:snapToGrid w:val="0"/>
        </w:rPr>
        <w:t>дошкольных образовательных организаци</w:t>
      </w:r>
      <w:r w:rsidR="00FF08CC" w:rsidRPr="00BA10E7">
        <w:rPr>
          <w:rFonts w:ascii="Arial" w:hAnsi="Arial" w:cs="Arial"/>
          <w:snapToGrid w:val="0"/>
        </w:rPr>
        <w:t>и</w:t>
      </w:r>
      <w:r w:rsidRPr="00BA10E7">
        <w:rPr>
          <w:rFonts w:ascii="Arial" w:hAnsi="Arial" w:cs="Arial"/>
          <w:snapToGrid w:val="0"/>
        </w:rPr>
        <w:t xml:space="preserve">, в которых функционирует </w:t>
      </w:r>
      <w:r w:rsidR="003625AB" w:rsidRPr="00BA10E7">
        <w:rPr>
          <w:rFonts w:ascii="Arial" w:hAnsi="Arial" w:cs="Arial"/>
          <w:snapToGrid w:val="0"/>
        </w:rPr>
        <w:t>9</w:t>
      </w:r>
      <w:r w:rsidRPr="00BA10E7">
        <w:rPr>
          <w:rFonts w:ascii="Arial" w:hAnsi="Arial" w:cs="Arial"/>
          <w:snapToGrid w:val="0"/>
        </w:rPr>
        <w:t xml:space="preserve"> групп </w:t>
      </w:r>
      <w:r w:rsidR="00FF08CC" w:rsidRPr="00BA10E7">
        <w:rPr>
          <w:rFonts w:ascii="Arial" w:hAnsi="Arial" w:cs="Arial"/>
          <w:snapToGrid w:val="0"/>
        </w:rPr>
        <w:t>общей наполняемостью 1</w:t>
      </w:r>
      <w:r w:rsidR="003625AB" w:rsidRPr="00BA10E7">
        <w:rPr>
          <w:rFonts w:ascii="Arial" w:hAnsi="Arial" w:cs="Arial"/>
          <w:snapToGrid w:val="0"/>
        </w:rPr>
        <w:t>22</w:t>
      </w:r>
      <w:r w:rsidR="00FF08CC" w:rsidRPr="00BA10E7">
        <w:rPr>
          <w:rFonts w:ascii="Arial" w:hAnsi="Arial" w:cs="Arial"/>
          <w:snapToGrid w:val="0"/>
        </w:rPr>
        <w:t xml:space="preserve"> </w:t>
      </w:r>
      <w:r w:rsidR="003625AB" w:rsidRPr="00BA10E7">
        <w:rPr>
          <w:rFonts w:ascii="Arial" w:hAnsi="Arial" w:cs="Arial"/>
          <w:snapToGrid w:val="0"/>
        </w:rPr>
        <w:t>ребенка</w:t>
      </w:r>
      <w:r w:rsidR="00FF08CC" w:rsidRPr="00BA10E7">
        <w:rPr>
          <w:rFonts w:ascii="Arial" w:hAnsi="Arial" w:cs="Arial"/>
          <w:snapToGrid w:val="0"/>
        </w:rPr>
        <w:t xml:space="preserve">. Еще </w:t>
      </w:r>
      <w:r w:rsidR="004350C7" w:rsidRPr="00BA10E7">
        <w:rPr>
          <w:rFonts w:ascii="Arial" w:hAnsi="Arial" w:cs="Arial"/>
          <w:snapToGrid w:val="0"/>
        </w:rPr>
        <w:t>6</w:t>
      </w:r>
      <w:r w:rsidR="00FF08CC" w:rsidRPr="00BA10E7">
        <w:rPr>
          <w:rFonts w:ascii="Arial" w:hAnsi="Arial" w:cs="Arial"/>
          <w:snapToGrid w:val="0"/>
        </w:rPr>
        <w:t xml:space="preserve"> групп </w:t>
      </w:r>
      <w:r w:rsidRPr="00BA10E7">
        <w:rPr>
          <w:rFonts w:ascii="Arial" w:hAnsi="Arial" w:cs="Arial"/>
          <w:snapToGrid w:val="0"/>
        </w:rPr>
        <w:t xml:space="preserve">полного дня </w:t>
      </w:r>
      <w:r w:rsidR="00FF08CC" w:rsidRPr="00BA10E7">
        <w:rPr>
          <w:rFonts w:ascii="Arial" w:hAnsi="Arial" w:cs="Arial"/>
          <w:snapToGrid w:val="0"/>
        </w:rPr>
        <w:t xml:space="preserve">общей наполняемостью </w:t>
      </w:r>
      <w:r w:rsidR="003625AB" w:rsidRPr="00BA10E7">
        <w:rPr>
          <w:rFonts w:ascii="Arial" w:hAnsi="Arial" w:cs="Arial"/>
          <w:snapToGrid w:val="0"/>
        </w:rPr>
        <w:t>58</w:t>
      </w:r>
      <w:r w:rsidR="00FF08CC" w:rsidRPr="00BA10E7">
        <w:rPr>
          <w:rFonts w:ascii="Arial" w:hAnsi="Arial" w:cs="Arial"/>
          <w:snapToGrid w:val="0"/>
        </w:rPr>
        <w:t xml:space="preserve"> детей функционируют при 5-ти общеобразовательных учреждениях. </w:t>
      </w:r>
      <w:r w:rsidRPr="00BA10E7">
        <w:rPr>
          <w:rFonts w:ascii="Arial" w:hAnsi="Arial" w:cs="Arial"/>
          <w:snapToGrid w:val="0"/>
        </w:rPr>
        <w:t xml:space="preserve">Средний уровень укомплектованности детских садов составляет </w:t>
      </w:r>
      <w:r w:rsidR="003625AB" w:rsidRPr="00BA10E7">
        <w:rPr>
          <w:rFonts w:ascii="Arial" w:hAnsi="Arial" w:cs="Arial"/>
          <w:snapToGrid w:val="0"/>
        </w:rPr>
        <w:t>6</w:t>
      </w:r>
      <w:r w:rsidR="004350C7" w:rsidRPr="00BA10E7">
        <w:rPr>
          <w:rFonts w:ascii="Arial" w:hAnsi="Arial" w:cs="Arial"/>
          <w:snapToGrid w:val="0"/>
        </w:rPr>
        <w:t>8</w:t>
      </w:r>
      <w:r w:rsidRPr="00BA10E7">
        <w:rPr>
          <w:rFonts w:ascii="Arial" w:hAnsi="Arial" w:cs="Arial"/>
          <w:snapToGrid w:val="0"/>
        </w:rPr>
        <w:t>,</w:t>
      </w:r>
      <w:r w:rsidR="00A17361" w:rsidRPr="00BA10E7">
        <w:rPr>
          <w:rFonts w:ascii="Arial" w:hAnsi="Arial" w:cs="Arial"/>
          <w:snapToGrid w:val="0"/>
        </w:rPr>
        <w:t>0</w:t>
      </w:r>
      <w:r w:rsidRPr="00BA10E7">
        <w:rPr>
          <w:rFonts w:ascii="Arial" w:hAnsi="Arial" w:cs="Arial"/>
          <w:snapToGrid w:val="0"/>
        </w:rPr>
        <w:t xml:space="preserve"> %. </w:t>
      </w:r>
    </w:p>
    <w:p w14:paraId="3CA68EC9" w14:textId="5A12A2AF" w:rsidR="00B5550C" w:rsidRPr="00BA10E7" w:rsidRDefault="00B5550C" w:rsidP="00B5550C">
      <w:pPr>
        <w:shd w:val="clear" w:color="auto" w:fill="FFFFFF"/>
        <w:spacing w:before="0" w:beforeAutospacing="0"/>
        <w:ind w:firstLine="709"/>
        <w:rPr>
          <w:rFonts w:ascii="Arial" w:hAnsi="Arial" w:cs="Arial"/>
          <w:snapToGrid w:val="0"/>
        </w:rPr>
      </w:pPr>
      <w:r w:rsidRPr="00BA10E7">
        <w:rPr>
          <w:rFonts w:ascii="Arial" w:hAnsi="Arial" w:cs="Arial"/>
          <w:snapToGrid w:val="0"/>
        </w:rPr>
        <w:t xml:space="preserve">На 01.01.2013 в </w:t>
      </w:r>
      <w:r w:rsidR="00486134" w:rsidRPr="00BA10E7">
        <w:rPr>
          <w:rFonts w:ascii="Arial" w:hAnsi="Arial" w:cs="Arial"/>
          <w:snapToGrid w:val="0"/>
        </w:rPr>
        <w:t>Боготольском районе проживало 865 детей</w:t>
      </w:r>
      <w:r w:rsidR="00486134" w:rsidRPr="00BA10E7">
        <w:rPr>
          <w:rFonts w:ascii="Arial" w:hAnsi="Arial" w:cs="Arial"/>
        </w:rPr>
        <w:t xml:space="preserve"> </w:t>
      </w:r>
      <w:r w:rsidR="00486134" w:rsidRPr="00BA10E7">
        <w:rPr>
          <w:rFonts w:ascii="Arial" w:hAnsi="Arial" w:cs="Arial"/>
          <w:snapToGrid w:val="0"/>
        </w:rPr>
        <w:t xml:space="preserve">в возрасте от </w:t>
      </w:r>
      <w:r w:rsidR="00226DE1" w:rsidRPr="00BA10E7">
        <w:rPr>
          <w:rFonts w:ascii="Arial" w:hAnsi="Arial" w:cs="Arial"/>
          <w:snapToGrid w:val="0"/>
        </w:rPr>
        <w:t>рождения</w:t>
      </w:r>
      <w:r w:rsidR="00486134" w:rsidRPr="00BA10E7">
        <w:rPr>
          <w:rFonts w:ascii="Arial" w:hAnsi="Arial" w:cs="Arial"/>
          <w:snapToGrid w:val="0"/>
        </w:rPr>
        <w:t xml:space="preserve"> до 7 лет без учета обучающихся в общеобразовательных учреждениях района.  В </w:t>
      </w:r>
      <w:r w:rsidRPr="00BA10E7">
        <w:rPr>
          <w:rFonts w:ascii="Arial" w:hAnsi="Arial" w:cs="Arial"/>
          <w:snapToGrid w:val="0"/>
        </w:rPr>
        <w:t xml:space="preserve">очереди для определения в детские сады района состояли 286 детей, в том числе в возрасте от 3 до 7 лет – 154 чел. </w:t>
      </w:r>
      <w:r w:rsidR="00486134" w:rsidRPr="00BA10E7">
        <w:rPr>
          <w:rFonts w:ascii="Arial" w:hAnsi="Arial" w:cs="Arial"/>
          <w:snapToGrid w:val="0"/>
        </w:rPr>
        <w:t xml:space="preserve">В рамках Указа Президента Российской Федерации от 07.05.2012 № 599 «О мерах по реализации государственной политики в области образования и науки» до 2016 года с целью ликвидации очередности в дошкольные образовательные учреждения детей в возрасте от 3 до 7 лет, учитывая демографический рост, было создано 40 мест. </w:t>
      </w:r>
      <w:r w:rsidRPr="00BA10E7">
        <w:rPr>
          <w:rFonts w:ascii="Arial" w:hAnsi="Arial" w:cs="Arial"/>
          <w:snapToGrid w:val="0"/>
        </w:rPr>
        <w:t xml:space="preserve">Предполагалось, что в связи с положительной динамикой рождаемости численность детей дошкольного возраста будет расти. Вместе с тем, миграционные процессы </w:t>
      </w:r>
      <w:r w:rsidR="007E3C83" w:rsidRPr="00BA10E7">
        <w:rPr>
          <w:rFonts w:ascii="Arial" w:hAnsi="Arial" w:cs="Arial"/>
          <w:snapToGrid w:val="0"/>
        </w:rPr>
        <w:t>вн</w:t>
      </w:r>
      <w:r w:rsidR="0048405C" w:rsidRPr="00BA10E7">
        <w:rPr>
          <w:rFonts w:ascii="Arial" w:hAnsi="Arial" w:cs="Arial"/>
          <w:snapToGrid w:val="0"/>
        </w:rPr>
        <w:t>е</w:t>
      </w:r>
      <w:r w:rsidR="007E3C83" w:rsidRPr="00BA10E7">
        <w:rPr>
          <w:rFonts w:ascii="Arial" w:hAnsi="Arial" w:cs="Arial"/>
          <w:snapToGrid w:val="0"/>
        </w:rPr>
        <w:t>с</w:t>
      </w:r>
      <w:r w:rsidR="008C12A4" w:rsidRPr="00BA10E7">
        <w:rPr>
          <w:rFonts w:ascii="Arial" w:hAnsi="Arial" w:cs="Arial"/>
          <w:snapToGrid w:val="0"/>
        </w:rPr>
        <w:t>ли</w:t>
      </w:r>
      <w:r w:rsidR="007E3C83" w:rsidRPr="00BA10E7">
        <w:rPr>
          <w:rFonts w:ascii="Arial" w:hAnsi="Arial" w:cs="Arial"/>
          <w:snapToGrid w:val="0"/>
        </w:rPr>
        <w:t xml:space="preserve"> коррективы. </w:t>
      </w:r>
      <w:r w:rsidR="0093683B" w:rsidRPr="00BA10E7">
        <w:rPr>
          <w:rFonts w:ascii="Arial" w:hAnsi="Arial" w:cs="Arial"/>
          <w:snapToGrid w:val="0"/>
        </w:rPr>
        <w:t>Если н</w:t>
      </w:r>
      <w:r w:rsidR="007E3C83" w:rsidRPr="00BA10E7">
        <w:rPr>
          <w:rFonts w:ascii="Arial" w:hAnsi="Arial" w:cs="Arial"/>
          <w:snapToGrid w:val="0"/>
        </w:rPr>
        <w:t>а 01.01.2020</w:t>
      </w:r>
      <w:r w:rsidR="00C94D2D" w:rsidRPr="00BA10E7">
        <w:rPr>
          <w:rFonts w:ascii="Arial" w:hAnsi="Arial" w:cs="Arial"/>
          <w:snapToGrid w:val="0"/>
        </w:rPr>
        <w:t xml:space="preserve"> года</w:t>
      </w:r>
      <w:r w:rsidRPr="00BA10E7">
        <w:rPr>
          <w:rFonts w:ascii="Arial" w:hAnsi="Arial" w:cs="Arial"/>
          <w:snapToGrid w:val="0"/>
        </w:rPr>
        <w:t xml:space="preserve"> в районе проживало лишь </w:t>
      </w:r>
      <w:r w:rsidR="00745BF8" w:rsidRPr="00BA10E7">
        <w:rPr>
          <w:rFonts w:ascii="Arial" w:hAnsi="Arial" w:cs="Arial"/>
          <w:snapToGrid w:val="0"/>
        </w:rPr>
        <w:t>582</w:t>
      </w:r>
      <w:r w:rsidRPr="00BA10E7">
        <w:rPr>
          <w:rFonts w:ascii="Arial" w:hAnsi="Arial" w:cs="Arial"/>
          <w:snapToGrid w:val="0"/>
        </w:rPr>
        <w:t xml:space="preserve"> </w:t>
      </w:r>
      <w:r w:rsidR="00745BF8" w:rsidRPr="00BA10E7">
        <w:rPr>
          <w:rFonts w:ascii="Arial" w:hAnsi="Arial" w:cs="Arial"/>
          <w:snapToGrid w:val="0"/>
        </w:rPr>
        <w:t>ребенка</w:t>
      </w:r>
      <w:r w:rsidRPr="00BA10E7">
        <w:rPr>
          <w:rFonts w:ascii="Arial" w:hAnsi="Arial" w:cs="Arial"/>
          <w:snapToGrid w:val="0"/>
        </w:rPr>
        <w:t xml:space="preserve"> дошкол</w:t>
      </w:r>
      <w:r w:rsidR="00A17361" w:rsidRPr="00BA10E7">
        <w:rPr>
          <w:rFonts w:ascii="Arial" w:hAnsi="Arial" w:cs="Arial"/>
          <w:snapToGrid w:val="0"/>
        </w:rPr>
        <w:t xml:space="preserve">ьного возраста, </w:t>
      </w:r>
      <w:r w:rsidR="0093683B" w:rsidRPr="00BA10E7">
        <w:rPr>
          <w:rFonts w:ascii="Arial" w:hAnsi="Arial" w:cs="Arial"/>
          <w:snapToGrid w:val="0"/>
        </w:rPr>
        <w:t xml:space="preserve">то </w:t>
      </w:r>
      <w:r w:rsidR="008C12A4" w:rsidRPr="00BA10E7">
        <w:rPr>
          <w:rFonts w:ascii="Arial" w:hAnsi="Arial" w:cs="Arial"/>
          <w:snapToGrid w:val="0"/>
        </w:rPr>
        <w:t>на 01.01.202</w:t>
      </w:r>
      <w:r w:rsidR="004350C7" w:rsidRPr="00BA10E7">
        <w:rPr>
          <w:rFonts w:ascii="Arial" w:hAnsi="Arial" w:cs="Arial"/>
          <w:snapToGrid w:val="0"/>
        </w:rPr>
        <w:t>3</w:t>
      </w:r>
      <w:r w:rsidR="008C12A4" w:rsidRPr="00BA10E7">
        <w:rPr>
          <w:rFonts w:ascii="Arial" w:hAnsi="Arial" w:cs="Arial"/>
          <w:snapToGrid w:val="0"/>
        </w:rPr>
        <w:t xml:space="preserve"> года – </w:t>
      </w:r>
      <w:r w:rsidR="00C94D2D" w:rsidRPr="00BA10E7">
        <w:rPr>
          <w:rFonts w:ascii="Arial" w:hAnsi="Arial" w:cs="Arial"/>
          <w:snapToGrid w:val="0"/>
        </w:rPr>
        <w:t>470 человек, на 01.01.2024 года - 431</w:t>
      </w:r>
      <w:r w:rsidR="008C12A4" w:rsidRPr="00BA10E7">
        <w:rPr>
          <w:rFonts w:ascii="Arial" w:hAnsi="Arial" w:cs="Arial"/>
          <w:snapToGrid w:val="0"/>
        </w:rPr>
        <w:t xml:space="preserve"> человек и в прогнозе численность этой категории детей неуклонно</w:t>
      </w:r>
      <w:r w:rsidR="0048405C" w:rsidRPr="00BA10E7">
        <w:rPr>
          <w:rFonts w:ascii="Arial" w:hAnsi="Arial" w:cs="Arial"/>
          <w:snapToGrid w:val="0"/>
        </w:rPr>
        <w:t xml:space="preserve"> движется вниз.</w:t>
      </w:r>
      <w:r w:rsidR="00DB6EA4" w:rsidRPr="00BA10E7">
        <w:rPr>
          <w:rFonts w:ascii="Arial" w:hAnsi="Arial" w:cs="Arial"/>
        </w:rPr>
        <w:t xml:space="preserve"> </w:t>
      </w:r>
      <w:r w:rsidR="00DB6EA4" w:rsidRPr="00BA10E7">
        <w:rPr>
          <w:rFonts w:ascii="Arial" w:hAnsi="Arial" w:cs="Arial"/>
          <w:snapToGrid w:val="0"/>
        </w:rPr>
        <w:t xml:space="preserve">За 2023-2024 учебный год направление в ДОУ Боготольского района получили лишь 17 детей. </w:t>
      </w:r>
      <w:r w:rsidR="00486134" w:rsidRPr="00BA10E7">
        <w:rPr>
          <w:rFonts w:ascii="Arial" w:hAnsi="Arial" w:cs="Arial"/>
          <w:snapToGrid w:val="0"/>
        </w:rPr>
        <w:t xml:space="preserve">С учетом демографической ситуации вопрос обеспеченности местом в детском саду для юных жителей Боготольского района практически закрыт. </w:t>
      </w:r>
      <w:r w:rsidR="00226DE1" w:rsidRPr="00BA10E7">
        <w:rPr>
          <w:rFonts w:ascii="Arial" w:hAnsi="Arial" w:cs="Arial"/>
          <w:snapToGrid w:val="0"/>
        </w:rPr>
        <w:t xml:space="preserve">В связи с этим создание новых мест в дошкольных организациях не планируется. Более того, сеть дошкольных образовательных организаций значительно оптимизирована. </w:t>
      </w:r>
    </w:p>
    <w:p w14:paraId="24ED8EAC" w14:textId="6E912835" w:rsidR="00B5550C" w:rsidRPr="00BA10E7" w:rsidRDefault="00DB6EA4" w:rsidP="00B5550C">
      <w:pPr>
        <w:shd w:val="clear" w:color="auto" w:fill="FFFFFF"/>
        <w:spacing w:before="0" w:beforeAutospacing="0"/>
        <w:ind w:firstLine="709"/>
        <w:rPr>
          <w:rFonts w:ascii="Arial" w:hAnsi="Arial" w:cs="Arial"/>
          <w:snapToGrid w:val="0"/>
        </w:rPr>
      </w:pPr>
      <w:r w:rsidRPr="00BA10E7">
        <w:rPr>
          <w:rFonts w:ascii="Arial" w:hAnsi="Arial" w:cs="Arial"/>
          <w:snapToGrid w:val="0"/>
        </w:rPr>
        <w:t xml:space="preserve">С 01.09.2023 года все детские сады перешли на новые Образовательные программы в соответствии с Федеральной программой дошкольного образования. </w:t>
      </w:r>
      <w:r w:rsidR="00B5550C" w:rsidRPr="00BA10E7">
        <w:rPr>
          <w:rFonts w:ascii="Arial" w:hAnsi="Arial" w:cs="Arial"/>
          <w:snapToGrid w:val="0"/>
        </w:rPr>
        <w:t>Изменения содержания дошкольного образования требует приведение муниципальных дошкольных образовательных организаций в соответствие с требованиями надзорных органов, создание соответствующих условий в дошкольных образовательных учреждениях для осуществления присмотра и ухода, в том числе приобретение оборудования, мебели.</w:t>
      </w:r>
    </w:p>
    <w:p w14:paraId="48872038" w14:textId="77777777" w:rsidR="00B5550C" w:rsidRPr="00BA10E7" w:rsidRDefault="00B5550C" w:rsidP="00B5550C">
      <w:pPr>
        <w:adjustRightInd w:val="0"/>
        <w:spacing w:before="0" w:beforeAutospacing="0"/>
        <w:ind w:firstLine="709"/>
        <w:outlineLvl w:val="2"/>
        <w:rPr>
          <w:rFonts w:ascii="Arial" w:hAnsi="Arial" w:cs="Arial"/>
          <w:i/>
          <w:snapToGrid w:val="0"/>
        </w:rPr>
      </w:pPr>
      <w:r w:rsidRPr="00BA10E7">
        <w:rPr>
          <w:rFonts w:ascii="Arial" w:hAnsi="Arial" w:cs="Arial"/>
          <w:i/>
          <w:snapToGrid w:val="0"/>
        </w:rPr>
        <w:t>Общее образование</w:t>
      </w:r>
    </w:p>
    <w:p w14:paraId="2EE2754C" w14:textId="60383333" w:rsidR="00B5550C" w:rsidRPr="00BA10E7" w:rsidRDefault="009D309A" w:rsidP="00B5550C">
      <w:pPr>
        <w:spacing w:before="0" w:beforeAutospacing="0"/>
        <w:ind w:firstLine="709"/>
        <w:rPr>
          <w:rFonts w:ascii="Arial" w:hAnsi="Arial" w:cs="Arial"/>
        </w:rPr>
      </w:pPr>
      <w:r w:rsidRPr="00BA10E7">
        <w:rPr>
          <w:rFonts w:ascii="Arial" w:hAnsi="Arial" w:cs="Arial"/>
        </w:rPr>
        <w:t>На 01.09.202</w:t>
      </w:r>
      <w:r w:rsidR="003625AB" w:rsidRPr="00BA10E7">
        <w:rPr>
          <w:rFonts w:ascii="Arial" w:hAnsi="Arial" w:cs="Arial"/>
        </w:rPr>
        <w:t>4</w:t>
      </w:r>
      <w:r w:rsidRPr="00BA10E7">
        <w:rPr>
          <w:rFonts w:ascii="Arial" w:hAnsi="Arial" w:cs="Arial"/>
        </w:rPr>
        <w:t xml:space="preserve"> г. с</w:t>
      </w:r>
      <w:r w:rsidR="00B5550C" w:rsidRPr="00BA10E7">
        <w:rPr>
          <w:rFonts w:ascii="Arial" w:hAnsi="Arial" w:cs="Arial"/>
        </w:rPr>
        <w:t>истема общего образования состоит из 1</w:t>
      </w:r>
      <w:r w:rsidRPr="00BA10E7">
        <w:rPr>
          <w:rFonts w:ascii="Arial" w:hAnsi="Arial" w:cs="Arial"/>
        </w:rPr>
        <w:t>0-ти</w:t>
      </w:r>
      <w:r w:rsidR="00B5550C" w:rsidRPr="00BA10E7">
        <w:rPr>
          <w:rFonts w:ascii="Arial" w:hAnsi="Arial" w:cs="Arial"/>
        </w:rPr>
        <w:t xml:space="preserve"> </w:t>
      </w:r>
      <w:r w:rsidRPr="00BA10E7">
        <w:rPr>
          <w:rFonts w:ascii="Arial" w:hAnsi="Arial" w:cs="Arial"/>
        </w:rPr>
        <w:t>средних обще</w:t>
      </w:r>
      <w:r w:rsidR="00B5550C" w:rsidRPr="00BA10E7">
        <w:rPr>
          <w:rFonts w:ascii="Arial" w:hAnsi="Arial" w:cs="Arial"/>
        </w:rPr>
        <w:t>образовательных организаций</w:t>
      </w:r>
      <w:r w:rsidRPr="00BA10E7">
        <w:rPr>
          <w:rFonts w:ascii="Arial" w:hAnsi="Arial" w:cs="Arial"/>
        </w:rPr>
        <w:t xml:space="preserve">. </w:t>
      </w:r>
    </w:p>
    <w:p w14:paraId="40BAB768" w14:textId="16E66C69" w:rsidR="00B5550C" w:rsidRPr="00BA10E7" w:rsidRDefault="00D066A3" w:rsidP="00B5550C">
      <w:pPr>
        <w:spacing w:before="0" w:beforeAutospacing="0"/>
        <w:ind w:firstLine="709"/>
        <w:rPr>
          <w:rFonts w:ascii="Arial" w:hAnsi="Arial" w:cs="Arial"/>
        </w:rPr>
      </w:pPr>
      <w:r w:rsidRPr="00BA10E7">
        <w:rPr>
          <w:rFonts w:ascii="Arial" w:hAnsi="Arial" w:cs="Arial"/>
        </w:rPr>
        <w:t>Максимальная ч</w:t>
      </w:r>
      <w:r w:rsidR="00B5550C" w:rsidRPr="00BA10E7">
        <w:rPr>
          <w:rFonts w:ascii="Arial" w:hAnsi="Arial" w:cs="Arial"/>
        </w:rPr>
        <w:t xml:space="preserve">исленность обучающихся в общеобразовательных учреждениях </w:t>
      </w:r>
      <w:r w:rsidRPr="00BA10E7">
        <w:rPr>
          <w:rFonts w:ascii="Arial" w:hAnsi="Arial" w:cs="Arial"/>
        </w:rPr>
        <w:t xml:space="preserve">за последние 10 лет зафиксирована </w:t>
      </w:r>
      <w:r w:rsidR="00B5550C" w:rsidRPr="00BA10E7">
        <w:rPr>
          <w:rFonts w:ascii="Arial" w:hAnsi="Arial" w:cs="Arial"/>
        </w:rPr>
        <w:t>на 05.09.201</w:t>
      </w:r>
      <w:r w:rsidR="00F9643C" w:rsidRPr="00BA10E7">
        <w:rPr>
          <w:rFonts w:ascii="Arial" w:hAnsi="Arial" w:cs="Arial"/>
        </w:rPr>
        <w:t>7</w:t>
      </w:r>
      <w:r w:rsidRPr="00BA10E7">
        <w:rPr>
          <w:rFonts w:ascii="Arial" w:hAnsi="Arial" w:cs="Arial"/>
        </w:rPr>
        <w:t xml:space="preserve"> года</w:t>
      </w:r>
      <w:r w:rsidR="00B5550C" w:rsidRPr="00BA10E7">
        <w:rPr>
          <w:rFonts w:ascii="Arial" w:hAnsi="Arial" w:cs="Arial"/>
        </w:rPr>
        <w:t xml:space="preserve"> </w:t>
      </w:r>
      <w:r w:rsidRPr="00BA10E7">
        <w:rPr>
          <w:rFonts w:ascii="Arial" w:hAnsi="Arial" w:cs="Arial"/>
        </w:rPr>
        <w:t xml:space="preserve">и </w:t>
      </w:r>
      <w:r w:rsidR="00B5550C" w:rsidRPr="00BA10E7">
        <w:rPr>
          <w:rFonts w:ascii="Arial" w:hAnsi="Arial" w:cs="Arial"/>
        </w:rPr>
        <w:t>состав</w:t>
      </w:r>
      <w:r w:rsidR="008A0497" w:rsidRPr="00BA10E7">
        <w:rPr>
          <w:rFonts w:ascii="Arial" w:hAnsi="Arial" w:cs="Arial"/>
        </w:rPr>
        <w:t>ля</w:t>
      </w:r>
      <w:r w:rsidR="00B5550C" w:rsidRPr="00BA10E7">
        <w:rPr>
          <w:rFonts w:ascii="Arial" w:hAnsi="Arial" w:cs="Arial"/>
        </w:rPr>
        <w:t>ла 10</w:t>
      </w:r>
      <w:r w:rsidRPr="00BA10E7">
        <w:rPr>
          <w:rFonts w:ascii="Arial" w:hAnsi="Arial" w:cs="Arial"/>
        </w:rPr>
        <w:t>90</w:t>
      </w:r>
      <w:r w:rsidR="00B5550C" w:rsidRPr="00BA10E7">
        <w:rPr>
          <w:rFonts w:ascii="Arial" w:hAnsi="Arial" w:cs="Arial"/>
        </w:rPr>
        <w:t xml:space="preserve"> человек</w:t>
      </w:r>
      <w:r w:rsidR="008A0497" w:rsidRPr="00BA10E7">
        <w:rPr>
          <w:rFonts w:ascii="Arial" w:hAnsi="Arial" w:cs="Arial"/>
        </w:rPr>
        <w:t xml:space="preserve">. </w:t>
      </w:r>
      <w:r w:rsidRPr="00BA10E7">
        <w:rPr>
          <w:rFonts w:ascii="Arial" w:hAnsi="Arial" w:cs="Arial"/>
        </w:rPr>
        <w:t xml:space="preserve">В последующие годы численность идет на спад и на </w:t>
      </w:r>
      <w:r w:rsidR="00264C1B" w:rsidRPr="00BA10E7">
        <w:rPr>
          <w:rFonts w:ascii="Arial" w:hAnsi="Arial" w:cs="Arial"/>
        </w:rPr>
        <w:t>20.09.202</w:t>
      </w:r>
      <w:r w:rsidRPr="00BA10E7">
        <w:rPr>
          <w:rFonts w:ascii="Arial" w:hAnsi="Arial" w:cs="Arial"/>
        </w:rPr>
        <w:t>4 года</w:t>
      </w:r>
      <w:r w:rsidR="00264C1B" w:rsidRPr="00BA10E7">
        <w:rPr>
          <w:rFonts w:ascii="Arial" w:hAnsi="Arial" w:cs="Arial"/>
        </w:rPr>
        <w:t xml:space="preserve"> численность обучающихся составила </w:t>
      </w:r>
      <w:r w:rsidR="00A022FD" w:rsidRPr="00BA10E7">
        <w:rPr>
          <w:rFonts w:ascii="Arial" w:hAnsi="Arial" w:cs="Arial"/>
        </w:rPr>
        <w:t>9</w:t>
      </w:r>
      <w:r w:rsidRPr="00BA10E7">
        <w:rPr>
          <w:rFonts w:ascii="Arial" w:hAnsi="Arial" w:cs="Arial"/>
        </w:rPr>
        <w:t>5</w:t>
      </w:r>
      <w:r w:rsidR="00A022FD" w:rsidRPr="00BA10E7">
        <w:rPr>
          <w:rFonts w:ascii="Arial" w:hAnsi="Arial" w:cs="Arial"/>
        </w:rPr>
        <w:t>3</w:t>
      </w:r>
      <w:r w:rsidR="00264C1B" w:rsidRPr="00BA10E7">
        <w:rPr>
          <w:rFonts w:ascii="Arial" w:hAnsi="Arial" w:cs="Arial"/>
        </w:rPr>
        <w:t xml:space="preserve"> человека.</w:t>
      </w:r>
      <w:r w:rsidR="00B5550C" w:rsidRPr="00BA10E7">
        <w:rPr>
          <w:rFonts w:ascii="Arial" w:hAnsi="Arial" w:cs="Arial"/>
        </w:rPr>
        <w:t xml:space="preserve">  </w:t>
      </w:r>
    </w:p>
    <w:p w14:paraId="561AF69C" w14:textId="77777777" w:rsidR="00B5550C" w:rsidRPr="00BA10E7" w:rsidRDefault="00B5550C" w:rsidP="00B5550C">
      <w:pPr>
        <w:spacing w:before="0" w:beforeAutospacing="0"/>
        <w:ind w:firstLine="709"/>
        <w:rPr>
          <w:rFonts w:ascii="Arial" w:hAnsi="Arial" w:cs="Arial"/>
        </w:rPr>
      </w:pPr>
      <w:r w:rsidRPr="00BA10E7">
        <w:rPr>
          <w:rFonts w:ascii="Arial" w:hAnsi="Arial" w:cs="Arial"/>
        </w:rPr>
        <w:t xml:space="preserve">С 2007 по 2013 год за счет реализации федерального Комплексного проекта модернизации региональных систем общего образования, направленного на совершенствование условий обучения, была обновлена материально-техническая составляющая учебного процесса, введены федеральные образовательные </w:t>
      </w:r>
      <w:r w:rsidRPr="00BA10E7">
        <w:rPr>
          <w:rFonts w:ascii="Arial" w:hAnsi="Arial" w:cs="Arial"/>
        </w:rPr>
        <w:lastRenderedPageBreak/>
        <w:t>стандарты нового поколения в общем образовании и новая система оплаты труда работников образовательных учреждений.</w:t>
      </w:r>
    </w:p>
    <w:p w14:paraId="637392BD" w14:textId="72A84C48" w:rsidR="00B5550C" w:rsidRPr="00BA10E7" w:rsidRDefault="008A0497" w:rsidP="00B5550C">
      <w:pPr>
        <w:spacing w:before="0" w:beforeAutospacing="0"/>
        <w:ind w:firstLine="709"/>
        <w:rPr>
          <w:rFonts w:ascii="Arial" w:hAnsi="Arial" w:cs="Arial"/>
        </w:rPr>
      </w:pPr>
      <w:r w:rsidRPr="00BA10E7">
        <w:rPr>
          <w:rFonts w:ascii="Arial" w:hAnsi="Arial" w:cs="Arial"/>
        </w:rPr>
        <w:t>С 2014 года</w:t>
      </w:r>
      <w:r w:rsidR="00B5550C" w:rsidRPr="00BA10E7">
        <w:rPr>
          <w:rFonts w:ascii="Arial" w:hAnsi="Arial" w:cs="Arial"/>
        </w:rPr>
        <w:t xml:space="preserve"> </w:t>
      </w:r>
      <w:r w:rsidR="008748DE" w:rsidRPr="00BA10E7">
        <w:rPr>
          <w:rFonts w:ascii="Arial" w:hAnsi="Arial" w:cs="Arial"/>
        </w:rPr>
        <w:t xml:space="preserve">в </w:t>
      </w:r>
      <w:r w:rsidR="00B5550C" w:rsidRPr="00BA10E7">
        <w:rPr>
          <w:rFonts w:ascii="Arial" w:hAnsi="Arial" w:cs="Arial"/>
        </w:rPr>
        <w:t xml:space="preserve">штатном режиме функционирует независимая оценка знаний выпускников общеобразовательных учреждений в форме ЕГЭ. </w:t>
      </w:r>
    </w:p>
    <w:p w14:paraId="63D15538" w14:textId="4109CA1E" w:rsidR="00B5550C" w:rsidRPr="00BA10E7" w:rsidRDefault="00B5550C" w:rsidP="00B5550C">
      <w:pPr>
        <w:spacing w:before="0" w:beforeAutospacing="0"/>
        <w:ind w:firstLine="709"/>
        <w:rPr>
          <w:rFonts w:ascii="Arial" w:hAnsi="Arial" w:cs="Arial"/>
        </w:rPr>
      </w:pPr>
      <w:r w:rsidRPr="00BA10E7">
        <w:rPr>
          <w:rFonts w:ascii="Arial" w:hAnsi="Arial" w:cs="Arial"/>
        </w:rPr>
        <w:t xml:space="preserve">С 2014-2015 учебного года </w:t>
      </w:r>
      <w:r w:rsidR="00226DE1" w:rsidRPr="00BA10E7">
        <w:rPr>
          <w:rFonts w:ascii="Arial" w:hAnsi="Arial" w:cs="Arial"/>
        </w:rPr>
        <w:t xml:space="preserve">произошел поэтапный переход на </w:t>
      </w:r>
      <w:r w:rsidRPr="00BA10E7">
        <w:rPr>
          <w:rFonts w:ascii="Arial" w:hAnsi="Arial" w:cs="Arial"/>
        </w:rPr>
        <w:t>федеральн</w:t>
      </w:r>
      <w:r w:rsidR="00226DE1" w:rsidRPr="00BA10E7">
        <w:rPr>
          <w:rFonts w:ascii="Arial" w:hAnsi="Arial" w:cs="Arial"/>
        </w:rPr>
        <w:t>ые</w:t>
      </w:r>
      <w:r w:rsidRPr="00BA10E7">
        <w:rPr>
          <w:rFonts w:ascii="Arial" w:hAnsi="Arial" w:cs="Arial"/>
        </w:rPr>
        <w:t xml:space="preserve"> государственн</w:t>
      </w:r>
      <w:r w:rsidR="00226DE1" w:rsidRPr="00BA10E7">
        <w:rPr>
          <w:rFonts w:ascii="Arial" w:hAnsi="Arial" w:cs="Arial"/>
        </w:rPr>
        <w:t>ые</w:t>
      </w:r>
      <w:r w:rsidR="00124991" w:rsidRPr="00BA10E7">
        <w:rPr>
          <w:rFonts w:ascii="Arial" w:hAnsi="Arial" w:cs="Arial"/>
        </w:rPr>
        <w:t xml:space="preserve"> образовательн</w:t>
      </w:r>
      <w:r w:rsidR="00226DE1" w:rsidRPr="00BA10E7">
        <w:rPr>
          <w:rFonts w:ascii="Arial" w:hAnsi="Arial" w:cs="Arial"/>
        </w:rPr>
        <w:t>ые</w:t>
      </w:r>
      <w:r w:rsidR="00124991" w:rsidRPr="00BA10E7">
        <w:rPr>
          <w:rFonts w:ascii="Arial" w:hAnsi="Arial" w:cs="Arial"/>
        </w:rPr>
        <w:t xml:space="preserve"> стандарт</w:t>
      </w:r>
      <w:r w:rsidR="00226DE1" w:rsidRPr="00BA10E7">
        <w:rPr>
          <w:rFonts w:ascii="Arial" w:hAnsi="Arial" w:cs="Arial"/>
        </w:rPr>
        <w:t>ы обучения на всех уровнях образования (далее – ФГОС).</w:t>
      </w:r>
      <w:r w:rsidR="00124991" w:rsidRPr="00BA10E7">
        <w:rPr>
          <w:rFonts w:ascii="Arial" w:hAnsi="Arial" w:cs="Arial"/>
        </w:rPr>
        <w:t xml:space="preserve"> </w:t>
      </w:r>
      <w:r w:rsidR="0048405C" w:rsidRPr="00BA10E7">
        <w:rPr>
          <w:rFonts w:ascii="Arial" w:hAnsi="Arial" w:cs="Arial"/>
        </w:rPr>
        <w:t>С сентября 2022 года школы перешли на обновленные ФГОС.</w:t>
      </w:r>
    </w:p>
    <w:p w14:paraId="70BF2925" w14:textId="6786A5C0" w:rsidR="00B5550C" w:rsidRPr="00BA10E7" w:rsidRDefault="00B5550C" w:rsidP="00B5550C">
      <w:pPr>
        <w:spacing w:before="0" w:beforeAutospacing="0"/>
        <w:ind w:firstLine="709"/>
        <w:rPr>
          <w:rFonts w:ascii="Arial" w:hAnsi="Arial" w:cs="Arial"/>
        </w:rPr>
      </w:pPr>
      <w:r w:rsidRPr="00BA10E7">
        <w:rPr>
          <w:rFonts w:ascii="Arial" w:hAnsi="Arial" w:cs="Arial"/>
        </w:rPr>
        <w:t>Одним из вызовов современному образованию является развитие инклюзивных форм образования. В настоящее время в Б</w:t>
      </w:r>
      <w:r w:rsidR="0033398F" w:rsidRPr="00BA10E7">
        <w:rPr>
          <w:rFonts w:ascii="Arial" w:hAnsi="Arial" w:cs="Arial"/>
        </w:rPr>
        <w:t>оготольском районе проживают 1</w:t>
      </w:r>
      <w:r w:rsidR="0093683B" w:rsidRPr="00BA10E7">
        <w:rPr>
          <w:rFonts w:ascii="Arial" w:hAnsi="Arial" w:cs="Arial"/>
        </w:rPr>
        <w:t>1</w:t>
      </w:r>
      <w:r w:rsidR="00D066A3" w:rsidRPr="00BA10E7">
        <w:rPr>
          <w:rFonts w:ascii="Arial" w:hAnsi="Arial" w:cs="Arial"/>
        </w:rPr>
        <w:t>1</w:t>
      </w:r>
      <w:r w:rsidRPr="00BA10E7">
        <w:rPr>
          <w:rFonts w:ascii="Arial" w:hAnsi="Arial" w:cs="Arial"/>
        </w:rPr>
        <w:t xml:space="preserve"> детей, которые относятся к категории детей с ограниченными возможностями здоровья</w:t>
      </w:r>
      <w:r w:rsidR="00D066A3" w:rsidRPr="00BA10E7">
        <w:rPr>
          <w:rFonts w:ascii="Arial" w:hAnsi="Arial" w:cs="Arial"/>
        </w:rPr>
        <w:t>, которые обучаются по адаптированным программам.</w:t>
      </w:r>
      <w:r w:rsidRPr="00BA10E7">
        <w:rPr>
          <w:rFonts w:ascii="Arial" w:hAnsi="Arial" w:cs="Arial"/>
        </w:rPr>
        <w:t xml:space="preserve"> </w:t>
      </w:r>
      <w:r w:rsidR="00D066A3" w:rsidRPr="00BA10E7">
        <w:rPr>
          <w:rFonts w:ascii="Arial" w:hAnsi="Arial" w:cs="Arial"/>
        </w:rPr>
        <w:t xml:space="preserve">В связи с этим организовано их психолого-медико-педагогическое сопровождение.  Ежегодно порядка 24% детей из общей численности категории ОВЗ </w:t>
      </w:r>
      <w:r w:rsidRPr="00BA10E7">
        <w:rPr>
          <w:rFonts w:ascii="Arial" w:hAnsi="Arial" w:cs="Arial"/>
        </w:rPr>
        <w:t>включены в процесс общего образования в рамках общеобразовательных классов интегрировано</w:t>
      </w:r>
      <w:r w:rsidR="00D066A3" w:rsidRPr="00BA10E7">
        <w:rPr>
          <w:rFonts w:ascii="Arial" w:hAnsi="Arial" w:cs="Arial"/>
        </w:rPr>
        <w:t xml:space="preserve">. На актуальную дату эта тенденция сохранена, еще 52 % обучаются в специальных (коррекционных) классах, получают образование на дому </w:t>
      </w:r>
      <w:r w:rsidRPr="00BA10E7">
        <w:rPr>
          <w:rFonts w:ascii="Arial" w:hAnsi="Arial" w:cs="Arial"/>
        </w:rPr>
        <w:t xml:space="preserve">24 % </w:t>
      </w:r>
      <w:r w:rsidR="00486134" w:rsidRPr="00BA10E7">
        <w:rPr>
          <w:rFonts w:ascii="Arial" w:hAnsi="Arial" w:cs="Arial"/>
        </w:rPr>
        <w:t xml:space="preserve">детей </w:t>
      </w:r>
      <w:r w:rsidRPr="00BA10E7">
        <w:rPr>
          <w:rFonts w:ascii="Arial" w:hAnsi="Arial" w:cs="Arial"/>
        </w:rPr>
        <w:t xml:space="preserve">от общего числа школьников с ограниченными возможностями здоровья. </w:t>
      </w:r>
      <w:r w:rsidR="00124991" w:rsidRPr="00BA10E7">
        <w:rPr>
          <w:rFonts w:ascii="Arial" w:hAnsi="Arial" w:cs="Arial"/>
        </w:rPr>
        <w:t xml:space="preserve">Статьей 79 </w:t>
      </w:r>
      <w:r w:rsidRPr="00BA10E7">
        <w:rPr>
          <w:rFonts w:ascii="Arial" w:hAnsi="Arial" w:cs="Arial"/>
        </w:rPr>
        <w:t xml:space="preserve">Федерального закона «Об образовании в Российской Федерации» № 273-ФЗ закреплено право детей-инвалидов, в том числе со сложной структурой дефекта, выраженными формами умственной отсталости, на получение образования по адаптированным основным общеобразовательным программам в соответствии с индивидуальной программой реабилитации в семейной форме получения образования. В 2016 году в районе появились 3 таких ребенка, на актуальную дату их число </w:t>
      </w:r>
      <w:r w:rsidR="008748DE" w:rsidRPr="00BA10E7">
        <w:rPr>
          <w:rFonts w:ascii="Arial" w:hAnsi="Arial" w:cs="Arial"/>
        </w:rPr>
        <w:t>не изменилось</w:t>
      </w:r>
      <w:r w:rsidRPr="00BA10E7">
        <w:rPr>
          <w:rFonts w:ascii="Arial" w:hAnsi="Arial" w:cs="Arial"/>
        </w:rPr>
        <w:t>. В соответствии с действующим законодательством в сфере образования Указом Губернатора Красноярского края от 13.10.2017 года № 258-уг на территории региона принята Концепция развития инклюзивного образования в Красноярском крае на 2017 – 2025 годы, которая координирует действия органов исполнительной власти края и органов местного самоуправления, образовательных организаций и родительской общественности в этом направлении.</w:t>
      </w:r>
    </w:p>
    <w:p w14:paraId="709A6E8B" w14:textId="16F6EDC0" w:rsidR="00B5550C" w:rsidRPr="00BA10E7" w:rsidRDefault="00B5550C" w:rsidP="00B5550C">
      <w:pPr>
        <w:spacing w:before="0" w:beforeAutospacing="0"/>
        <w:ind w:firstLine="709"/>
        <w:rPr>
          <w:rFonts w:ascii="Arial" w:hAnsi="Arial" w:cs="Arial"/>
        </w:rPr>
      </w:pPr>
      <w:r w:rsidRPr="00BA10E7">
        <w:rPr>
          <w:rFonts w:ascii="Arial" w:hAnsi="Arial" w:cs="Arial"/>
        </w:rPr>
        <w:t>Основные фонды образовательных учреждений Боготольского района (здани</w:t>
      </w:r>
      <w:r w:rsidR="00486134" w:rsidRPr="00BA10E7">
        <w:rPr>
          <w:rFonts w:ascii="Arial" w:hAnsi="Arial" w:cs="Arial"/>
        </w:rPr>
        <w:t>я</w:t>
      </w:r>
      <w:r w:rsidRPr="00BA10E7">
        <w:rPr>
          <w:rFonts w:ascii="Arial" w:hAnsi="Arial" w:cs="Arial"/>
        </w:rPr>
        <w:t>, сооружени</w:t>
      </w:r>
      <w:r w:rsidR="00486134" w:rsidRPr="00BA10E7">
        <w:rPr>
          <w:rFonts w:ascii="Arial" w:hAnsi="Arial" w:cs="Arial"/>
        </w:rPr>
        <w:t>я</w:t>
      </w:r>
      <w:r w:rsidRPr="00BA10E7">
        <w:rPr>
          <w:rFonts w:ascii="Arial" w:hAnsi="Arial" w:cs="Arial"/>
        </w:rPr>
        <w:t xml:space="preserve"> и инженерны</w:t>
      </w:r>
      <w:r w:rsidR="00486134" w:rsidRPr="00BA10E7">
        <w:rPr>
          <w:rFonts w:ascii="Arial" w:hAnsi="Arial" w:cs="Arial"/>
        </w:rPr>
        <w:t>е</w:t>
      </w:r>
      <w:r w:rsidRPr="00BA10E7">
        <w:rPr>
          <w:rFonts w:ascii="Arial" w:hAnsi="Arial" w:cs="Arial"/>
        </w:rPr>
        <w:t xml:space="preserve"> коммуникаци</w:t>
      </w:r>
      <w:r w:rsidR="00486134" w:rsidRPr="00BA10E7">
        <w:rPr>
          <w:rFonts w:ascii="Arial" w:hAnsi="Arial" w:cs="Arial"/>
        </w:rPr>
        <w:t>и</w:t>
      </w:r>
      <w:r w:rsidRPr="00BA10E7">
        <w:rPr>
          <w:rFonts w:ascii="Arial" w:hAnsi="Arial" w:cs="Arial"/>
        </w:rPr>
        <w:t>) характеризуются высокой степенью изношенности. Недостаточное финансирование мероприятий, направленных на обеспечение жизнедеятельности образовательных учреждений района, затрудняет руководителям и специалистам поддержание их в безаварийном состоянии.</w:t>
      </w:r>
      <w:r w:rsidR="00BD3064" w:rsidRPr="00BA10E7">
        <w:rPr>
          <w:rFonts w:ascii="Arial" w:hAnsi="Arial" w:cs="Arial"/>
        </w:rPr>
        <w:t xml:space="preserve"> </w:t>
      </w:r>
      <w:r w:rsidRPr="00BA10E7">
        <w:rPr>
          <w:rFonts w:ascii="Arial" w:hAnsi="Arial" w:cs="Arial"/>
        </w:rPr>
        <w:t>Кроме этого, необходимо устранить предписания надзорных органов, что требует ощутимых капиталовложений.</w:t>
      </w:r>
    </w:p>
    <w:p w14:paraId="6F8FBF4F" w14:textId="77777777" w:rsidR="00B5550C" w:rsidRPr="00BA10E7" w:rsidRDefault="00B5550C" w:rsidP="00B5550C">
      <w:pPr>
        <w:tabs>
          <w:tab w:val="left" w:pos="709"/>
        </w:tabs>
        <w:spacing w:before="0" w:beforeAutospacing="0"/>
        <w:ind w:firstLine="709"/>
        <w:rPr>
          <w:rFonts w:ascii="Arial" w:hAnsi="Arial" w:cs="Arial"/>
          <w:i/>
          <w:snapToGrid w:val="0"/>
        </w:rPr>
      </w:pPr>
      <w:r w:rsidRPr="00BA10E7">
        <w:rPr>
          <w:rFonts w:ascii="Arial" w:hAnsi="Arial" w:cs="Arial"/>
          <w:i/>
          <w:snapToGrid w:val="0"/>
        </w:rPr>
        <w:t>Дополнительное образование детей</w:t>
      </w:r>
    </w:p>
    <w:p w14:paraId="5721DAFB" w14:textId="368DC0D5" w:rsidR="00B5550C" w:rsidRPr="00BA10E7" w:rsidRDefault="00B5550C" w:rsidP="00B5550C">
      <w:pPr>
        <w:spacing w:before="0" w:beforeAutospacing="0"/>
        <w:ind w:firstLine="709"/>
        <w:rPr>
          <w:rFonts w:ascii="Arial" w:hAnsi="Arial" w:cs="Arial"/>
          <w:snapToGrid w:val="0"/>
        </w:rPr>
      </w:pPr>
      <w:r w:rsidRPr="00BA10E7">
        <w:rPr>
          <w:rFonts w:ascii="Arial" w:hAnsi="Arial" w:cs="Arial"/>
          <w:snapToGrid w:val="0"/>
        </w:rPr>
        <w:t xml:space="preserve">Дополнительное образование рассматривается как фактор повышения стартовых возможностей и жизненных шансов подрастающего поколения. В связи с отсутствием в системе образования Боготольского района подведомственного учреждения дополнительного образования, для осуществления деятельности по дополнительному образованию детей </w:t>
      </w:r>
      <w:r w:rsidR="00F002DE" w:rsidRPr="00BA10E7">
        <w:rPr>
          <w:rFonts w:ascii="Arial" w:hAnsi="Arial" w:cs="Arial"/>
          <w:snapToGrid w:val="0"/>
        </w:rPr>
        <w:t>школами с</w:t>
      </w:r>
      <w:r w:rsidRPr="00BA10E7">
        <w:rPr>
          <w:rFonts w:ascii="Arial" w:hAnsi="Arial" w:cs="Arial"/>
          <w:snapToGrid w:val="0"/>
        </w:rPr>
        <w:t xml:space="preserve"> 2019 год</w:t>
      </w:r>
      <w:r w:rsidR="008748DE" w:rsidRPr="00BA10E7">
        <w:rPr>
          <w:rFonts w:ascii="Arial" w:hAnsi="Arial" w:cs="Arial"/>
          <w:snapToGrid w:val="0"/>
        </w:rPr>
        <w:t>а</w:t>
      </w:r>
      <w:r w:rsidRPr="00BA10E7">
        <w:rPr>
          <w:rFonts w:ascii="Arial" w:hAnsi="Arial" w:cs="Arial"/>
          <w:snapToGrid w:val="0"/>
        </w:rPr>
        <w:t xml:space="preserve"> </w:t>
      </w:r>
      <w:r w:rsidR="008748DE" w:rsidRPr="00BA10E7">
        <w:rPr>
          <w:rFonts w:ascii="Arial" w:hAnsi="Arial" w:cs="Arial"/>
          <w:snapToGrid w:val="0"/>
        </w:rPr>
        <w:t xml:space="preserve">начато активное </w:t>
      </w:r>
      <w:r w:rsidRPr="00BA10E7">
        <w:rPr>
          <w:rFonts w:ascii="Arial" w:hAnsi="Arial" w:cs="Arial"/>
          <w:snapToGrid w:val="0"/>
        </w:rPr>
        <w:t>получен</w:t>
      </w:r>
      <w:r w:rsidR="008748DE" w:rsidRPr="00BA10E7">
        <w:rPr>
          <w:rFonts w:ascii="Arial" w:hAnsi="Arial" w:cs="Arial"/>
          <w:snapToGrid w:val="0"/>
        </w:rPr>
        <w:t>ие</w:t>
      </w:r>
      <w:r w:rsidRPr="00BA10E7">
        <w:rPr>
          <w:rFonts w:ascii="Arial" w:hAnsi="Arial" w:cs="Arial"/>
          <w:snapToGrid w:val="0"/>
        </w:rPr>
        <w:t xml:space="preserve"> лицензи</w:t>
      </w:r>
      <w:r w:rsidR="008748DE" w:rsidRPr="00BA10E7">
        <w:rPr>
          <w:rFonts w:ascii="Arial" w:hAnsi="Arial" w:cs="Arial"/>
          <w:snapToGrid w:val="0"/>
        </w:rPr>
        <w:t>й</w:t>
      </w:r>
      <w:r w:rsidRPr="00BA10E7">
        <w:rPr>
          <w:rFonts w:ascii="Arial" w:hAnsi="Arial" w:cs="Arial"/>
          <w:snapToGrid w:val="0"/>
        </w:rPr>
        <w:t xml:space="preserve"> </w:t>
      </w:r>
      <w:r w:rsidR="008748DE" w:rsidRPr="00BA10E7">
        <w:rPr>
          <w:rFonts w:ascii="Arial" w:hAnsi="Arial" w:cs="Arial"/>
          <w:snapToGrid w:val="0"/>
        </w:rPr>
        <w:t>на дополнительное образование. На начало 202</w:t>
      </w:r>
      <w:r w:rsidR="00EF0DD5" w:rsidRPr="00BA10E7">
        <w:rPr>
          <w:rFonts w:ascii="Arial" w:hAnsi="Arial" w:cs="Arial"/>
          <w:snapToGrid w:val="0"/>
        </w:rPr>
        <w:t>3</w:t>
      </w:r>
      <w:r w:rsidR="008748DE" w:rsidRPr="00BA10E7">
        <w:rPr>
          <w:rFonts w:ascii="Arial" w:hAnsi="Arial" w:cs="Arial"/>
          <w:snapToGrid w:val="0"/>
        </w:rPr>
        <w:t xml:space="preserve"> – 202</w:t>
      </w:r>
      <w:r w:rsidR="00EF0DD5" w:rsidRPr="00BA10E7">
        <w:rPr>
          <w:rFonts w:ascii="Arial" w:hAnsi="Arial" w:cs="Arial"/>
          <w:snapToGrid w:val="0"/>
        </w:rPr>
        <w:t>4</w:t>
      </w:r>
      <w:r w:rsidR="008748DE" w:rsidRPr="00BA10E7">
        <w:rPr>
          <w:rFonts w:ascii="Arial" w:hAnsi="Arial" w:cs="Arial"/>
          <w:snapToGrid w:val="0"/>
        </w:rPr>
        <w:t xml:space="preserve"> учебного года </w:t>
      </w:r>
      <w:r w:rsidR="0033398F" w:rsidRPr="00BA10E7">
        <w:rPr>
          <w:rFonts w:ascii="Arial" w:hAnsi="Arial" w:cs="Arial"/>
          <w:snapToGrid w:val="0"/>
        </w:rPr>
        <w:t>лицензию на до</w:t>
      </w:r>
      <w:r w:rsidR="00124991" w:rsidRPr="00BA10E7">
        <w:rPr>
          <w:rFonts w:ascii="Arial" w:hAnsi="Arial" w:cs="Arial"/>
          <w:snapToGrid w:val="0"/>
        </w:rPr>
        <w:t>полнительное образование име</w:t>
      </w:r>
      <w:r w:rsidR="00F002DE" w:rsidRPr="00BA10E7">
        <w:rPr>
          <w:rFonts w:ascii="Arial" w:hAnsi="Arial" w:cs="Arial"/>
          <w:snapToGrid w:val="0"/>
        </w:rPr>
        <w:t>ли</w:t>
      </w:r>
      <w:r w:rsidR="00124991" w:rsidRPr="00BA10E7">
        <w:rPr>
          <w:rFonts w:ascii="Arial" w:hAnsi="Arial" w:cs="Arial"/>
          <w:snapToGrid w:val="0"/>
        </w:rPr>
        <w:t xml:space="preserve"> </w:t>
      </w:r>
      <w:r w:rsidR="00A43833" w:rsidRPr="00BA10E7">
        <w:rPr>
          <w:rFonts w:ascii="Arial" w:hAnsi="Arial" w:cs="Arial"/>
          <w:snapToGrid w:val="0"/>
        </w:rPr>
        <w:t>8</w:t>
      </w:r>
      <w:r w:rsidR="00124991" w:rsidRPr="00BA10E7">
        <w:rPr>
          <w:rFonts w:ascii="Arial" w:hAnsi="Arial" w:cs="Arial"/>
          <w:snapToGrid w:val="0"/>
        </w:rPr>
        <w:t xml:space="preserve"> школ</w:t>
      </w:r>
      <w:r w:rsidR="00EF0DD5" w:rsidRPr="00BA10E7">
        <w:rPr>
          <w:rFonts w:ascii="Arial" w:hAnsi="Arial" w:cs="Arial"/>
          <w:snapToGrid w:val="0"/>
        </w:rPr>
        <w:t xml:space="preserve"> и 1 детский сад</w:t>
      </w:r>
      <w:r w:rsidR="00F002DE" w:rsidRPr="00BA10E7">
        <w:rPr>
          <w:rFonts w:ascii="Arial" w:hAnsi="Arial" w:cs="Arial"/>
          <w:snapToGrid w:val="0"/>
        </w:rPr>
        <w:t>. На 20.09.2024 г. лицензии на дополнительное образование получены всеми школами и 1 детским садом. Отсюда наблюдается тенденция увеличения о</w:t>
      </w:r>
      <w:r w:rsidRPr="00BA10E7">
        <w:rPr>
          <w:rFonts w:ascii="Arial" w:hAnsi="Arial" w:cs="Arial"/>
          <w:snapToGrid w:val="0"/>
        </w:rPr>
        <w:t>хват</w:t>
      </w:r>
      <w:r w:rsidR="00F002DE" w:rsidRPr="00BA10E7">
        <w:rPr>
          <w:rFonts w:ascii="Arial" w:hAnsi="Arial" w:cs="Arial"/>
          <w:snapToGrid w:val="0"/>
        </w:rPr>
        <w:t>а</w:t>
      </w:r>
      <w:r w:rsidRPr="00BA10E7">
        <w:rPr>
          <w:rFonts w:ascii="Arial" w:hAnsi="Arial" w:cs="Arial"/>
          <w:snapToGrid w:val="0"/>
        </w:rPr>
        <w:t xml:space="preserve"> детей дополнительным образованием </w:t>
      </w:r>
      <w:r w:rsidR="00F002DE" w:rsidRPr="00BA10E7">
        <w:rPr>
          <w:rFonts w:ascii="Arial" w:hAnsi="Arial" w:cs="Arial"/>
          <w:snapToGrid w:val="0"/>
        </w:rPr>
        <w:t>с 8% в</w:t>
      </w:r>
      <w:r w:rsidR="00124991" w:rsidRPr="00BA10E7">
        <w:rPr>
          <w:rFonts w:ascii="Arial" w:hAnsi="Arial" w:cs="Arial"/>
          <w:snapToGrid w:val="0"/>
        </w:rPr>
        <w:t xml:space="preserve"> 2019 году </w:t>
      </w:r>
      <w:r w:rsidR="00F002DE" w:rsidRPr="00BA10E7">
        <w:rPr>
          <w:rFonts w:ascii="Arial" w:hAnsi="Arial" w:cs="Arial"/>
          <w:snapToGrid w:val="0"/>
        </w:rPr>
        <w:t xml:space="preserve">до 62% в 2023 году. </w:t>
      </w:r>
    </w:p>
    <w:p w14:paraId="48DAB41D" w14:textId="68BE6B67" w:rsidR="008C2A54" w:rsidRPr="00BA10E7" w:rsidRDefault="00B5550C" w:rsidP="00B5550C">
      <w:pPr>
        <w:spacing w:before="0" w:beforeAutospacing="0"/>
        <w:ind w:firstLine="709"/>
        <w:rPr>
          <w:rFonts w:ascii="Arial" w:hAnsi="Arial" w:cs="Arial"/>
        </w:rPr>
      </w:pPr>
      <w:r w:rsidRPr="00BA10E7">
        <w:rPr>
          <w:rFonts w:ascii="Arial" w:hAnsi="Arial" w:cs="Arial"/>
          <w:snapToGrid w:val="0"/>
        </w:rPr>
        <w:t xml:space="preserve">Вместе с тем решение задачи развития доступности и повышения качества дополнительного образования в настоящее время затруднено рядом обстоятельств, в том числе невозможностью удовлетворения образовательных </w:t>
      </w:r>
      <w:r w:rsidRPr="00BA10E7">
        <w:rPr>
          <w:rFonts w:ascii="Arial" w:hAnsi="Arial" w:cs="Arial"/>
          <w:snapToGrid w:val="0"/>
        </w:rPr>
        <w:lastRenderedPageBreak/>
        <w:t>потребностей нового поколения в рамках существующей инфраструктуры территории и удаленностью школ района от развитых культурных и образоват</w:t>
      </w:r>
      <w:r w:rsidR="00124991" w:rsidRPr="00BA10E7">
        <w:rPr>
          <w:rFonts w:ascii="Arial" w:hAnsi="Arial" w:cs="Arial"/>
          <w:snapToGrid w:val="0"/>
        </w:rPr>
        <w:t xml:space="preserve">ельных центров. Именно поэтому </w:t>
      </w:r>
      <w:r w:rsidRPr="00BA10E7">
        <w:rPr>
          <w:rFonts w:ascii="Arial" w:hAnsi="Arial" w:cs="Arial"/>
          <w:snapToGrid w:val="0"/>
        </w:rPr>
        <w:t>актуальным становится развитие системы дополнительного образования в районе через создание условий для распространения сетевых форм организации дополнительного образования детей и включение школьников в получение дополнительного образования в дистанционных формах</w:t>
      </w:r>
      <w:r w:rsidR="002A2B13" w:rsidRPr="00BA10E7">
        <w:rPr>
          <w:rFonts w:ascii="Arial" w:hAnsi="Arial" w:cs="Arial"/>
          <w:snapToGrid w:val="0"/>
        </w:rPr>
        <w:t>, а также в учреждениях дополнительного образования близлежащих территорий</w:t>
      </w:r>
      <w:r w:rsidRPr="00BA10E7">
        <w:rPr>
          <w:rFonts w:ascii="Arial" w:hAnsi="Arial" w:cs="Arial"/>
          <w:snapToGrid w:val="0"/>
        </w:rPr>
        <w:t>.</w:t>
      </w:r>
      <w:r w:rsidR="00923EDF" w:rsidRPr="00BA10E7">
        <w:rPr>
          <w:rFonts w:ascii="Arial" w:hAnsi="Arial" w:cs="Arial"/>
          <w:snapToGrid w:val="0"/>
        </w:rPr>
        <w:t xml:space="preserve"> На 20.09.202</w:t>
      </w:r>
      <w:r w:rsidR="00F002DE" w:rsidRPr="00BA10E7">
        <w:rPr>
          <w:rFonts w:ascii="Arial" w:hAnsi="Arial" w:cs="Arial"/>
          <w:snapToGrid w:val="0"/>
        </w:rPr>
        <w:t>4</w:t>
      </w:r>
      <w:r w:rsidR="00923EDF" w:rsidRPr="00BA10E7">
        <w:rPr>
          <w:rFonts w:ascii="Arial" w:hAnsi="Arial" w:cs="Arial"/>
          <w:snapToGrid w:val="0"/>
        </w:rPr>
        <w:t xml:space="preserve"> г. в такой вид деятельности вовлечены обучающи</w:t>
      </w:r>
      <w:r w:rsidR="00F002DE" w:rsidRPr="00BA10E7">
        <w:rPr>
          <w:rFonts w:ascii="Arial" w:hAnsi="Arial" w:cs="Arial"/>
          <w:snapToGrid w:val="0"/>
        </w:rPr>
        <w:t>е</w:t>
      </w:r>
      <w:r w:rsidR="00923EDF" w:rsidRPr="00BA10E7">
        <w:rPr>
          <w:rFonts w:ascii="Arial" w:hAnsi="Arial" w:cs="Arial"/>
          <w:snapToGrid w:val="0"/>
        </w:rPr>
        <w:t xml:space="preserve">ся </w:t>
      </w:r>
      <w:r w:rsidR="00F002DE" w:rsidRPr="00BA10E7">
        <w:rPr>
          <w:rFonts w:ascii="Arial" w:hAnsi="Arial" w:cs="Arial"/>
          <w:snapToGrid w:val="0"/>
        </w:rPr>
        <w:t xml:space="preserve">МБОУ Большекосульская СОШ, </w:t>
      </w:r>
      <w:r w:rsidR="00322A62" w:rsidRPr="00BA10E7">
        <w:rPr>
          <w:rFonts w:ascii="Arial" w:hAnsi="Arial" w:cs="Arial"/>
          <w:snapToGrid w:val="0"/>
        </w:rPr>
        <w:t>МКОУ Вагинск</w:t>
      </w:r>
      <w:r w:rsidR="00F002DE" w:rsidRPr="00BA10E7">
        <w:rPr>
          <w:rFonts w:ascii="Arial" w:hAnsi="Arial" w:cs="Arial"/>
          <w:snapToGrid w:val="0"/>
        </w:rPr>
        <w:t>ая</w:t>
      </w:r>
      <w:r w:rsidR="00322A62" w:rsidRPr="00BA10E7">
        <w:rPr>
          <w:rFonts w:ascii="Arial" w:hAnsi="Arial" w:cs="Arial"/>
          <w:snapToGrid w:val="0"/>
        </w:rPr>
        <w:t xml:space="preserve"> СОШ</w:t>
      </w:r>
      <w:r w:rsidR="00F002DE" w:rsidRPr="00BA10E7">
        <w:rPr>
          <w:rFonts w:ascii="Arial" w:hAnsi="Arial" w:cs="Arial"/>
          <w:snapToGrid w:val="0"/>
        </w:rPr>
        <w:t>, МКОУ Чайковская СОШ и МБОУ Юрьевская СОШ (</w:t>
      </w:r>
      <w:r w:rsidR="00923EDF" w:rsidRPr="00BA10E7">
        <w:rPr>
          <w:rFonts w:ascii="Arial" w:hAnsi="Arial" w:cs="Arial"/>
          <w:snapToGrid w:val="0"/>
        </w:rPr>
        <w:t xml:space="preserve">в </w:t>
      </w:r>
      <w:r w:rsidR="00322A62" w:rsidRPr="00BA10E7">
        <w:rPr>
          <w:rFonts w:ascii="Arial" w:hAnsi="Arial" w:cs="Arial"/>
          <w:snapToGrid w:val="0"/>
        </w:rPr>
        <w:t xml:space="preserve">Ачинском филиале АНО ДТ «Красноярский </w:t>
      </w:r>
      <w:r w:rsidR="00923EDF" w:rsidRPr="00BA10E7">
        <w:rPr>
          <w:rFonts w:ascii="Arial" w:hAnsi="Arial" w:cs="Arial"/>
          <w:snapToGrid w:val="0"/>
        </w:rPr>
        <w:t>Кванториум»</w:t>
      </w:r>
      <w:r w:rsidR="00F002DE" w:rsidRPr="00BA10E7">
        <w:rPr>
          <w:rFonts w:ascii="Arial" w:hAnsi="Arial" w:cs="Arial"/>
          <w:snapToGrid w:val="0"/>
        </w:rPr>
        <w:t>)</w:t>
      </w:r>
      <w:r w:rsidR="00322A62" w:rsidRPr="00BA10E7">
        <w:rPr>
          <w:rFonts w:ascii="Arial" w:hAnsi="Arial" w:cs="Arial"/>
          <w:snapToGrid w:val="0"/>
        </w:rPr>
        <w:t>, обучающи</w:t>
      </w:r>
      <w:r w:rsidR="00F002DE" w:rsidRPr="00BA10E7">
        <w:rPr>
          <w:rFonts w:ascii="Arial" w:hAnsi="Arial" w:cs="Arial"/>
          <w:snapToGrid w:val="0"/>
        </w:rPr>
        <w:t>е</w:t>
      </w:r>
      <w:r w:rsidR="00322A62" w:rsidRPr="00BA10E7">
        <w:rPr>
          <w:rFonts w:ascii="Arial" w:hAnsi="Arial" w:cs="Arial"/>
          <w:snapToGrid w:val="0"/>
        </w:rPr>
        <w:t>ся МБОУ Боготольск</w:t>
      </w:r>
      <w:r w:rsidR="00C6661E" w:rsidRPr="00BA10E7">
        <w:rPr>
          <w:rFonts w:ascii="Arial" w:hAnsi="Arial" w:cs="Arial"/>
          <w:snapToGrid w:val="0"/>
        </w:rPr>
        <w:t>ая</w:t>
      </w:r>
      <w:r w:rsidR="00322A62" w:rsidRPr="00BA10E7">
        <w:rPr>
          <w:rFonts w:ascii="Arial" w:hAnsi="Arial" w:cs="Arial"/>
          <w:snapToGrid w:val="0"/>
        </w:rPr>
        <w:t xml:space="preserve"> СОШ </w:t>
      </w:r>
      <w:r w:rsidR="00F002DE" w:rsidRPr="00BA10E7">
        <w:rPr>
          <w:rFonts w:ascii="Arial" w:hAnsi="Arial" w:cs="Arial"/>
          <w:snapToGrid w:val="0"/>
        </w:rPr>
        <w:t>(</w:t>
      </w:r>
      <w:r w:rsidR="00322A62" w:rsidRPr="00BA10E7">
        <w:rPr>
          <w:rFonts w:ascii="Arial" w:hAnsi="Arial" w:cs="Arial"/>
          <w:snapToGrid w:val="0"/>
        </w:rPr>
        <w:t>в КГБОУДО «Красноярский краевой центр «Юннаты</w:t>
      </w:r>
      <w:r w:rsidR="00C6661E" w:rsidRPr="00BA10E7">
        <w:rPr>
          <w:rFonts w:ascii="Arial" w:hAnsi="Arial" w:cs="Arial"/>
          <w:snapToGrid w:val="0"/>
        </w:rPr>
        <w:t xml:space="preserve">» и </w:t>
      </w:r>
      <w:r w:rsidR="002A2B13" w:rsidRPr="00BA10E7">
        <w:rPr>
          <w:rFonts w:ascii="Arial" w:hAnsi="Arial" w:cs="Arial"/>
          <w:snapToGrid w:val="0"/>
        </w:rPr>
        <w:t>в ДМШ Боготольского района</w:t>
      </w:r>
      <w:r w:rsidR="00C6661E" w:rsidRPr="00BA10E7">
        <w:rPr>
          <w:rFonts w:ascii="Arial" w:hAnsi="Arial" w:cs="Arial"/>
          <w:snapToGrid w:val="0"/>
        </w:rPr>
        <w:t>, а также благодаря территориальной близости с г. Боготол – ДДТ и ДЮСШ)</w:t>
      </w:r>
      <w:r w:rsidR="00322A62" w:rsidRPr="00BA10E7">
        <w:rPr>
          <w:rFonts w:ascii="Arial" w:hAnsi="Arial" w:cs="Arial"/>
          <w:snapToGrid w:val="0"/>
        </w:rPr>
        <w:t>.</w:t>
      </w:r>
      <w:r w:rsidR="00923EDF" w:rsidRPr="00BA10E7">
        <w:rPr>
          <w:rFonts w:ascii="Arial" w:hAnsi="Arial" w:cs="Arial"/>
          <w:snapToGrid w:val="0"/>
        </w:rPr>
        <w:t xml:space="preserve"> </w:t>
      </w:r>
      <w:r w:rsidR="008C2A54" w:rsidRPr="00BA10E7">
        <w:rPr>
          <w:rFonts w:ascii="Arial" w:hAnsi="Arial" w:cs="Arial"/>
        </w:rPr>
        <w:t xml:space="preserve"> </w:t>
      </w:r>
      <w:r w:rsidR="005966FF" w:rsidRPr="00BA10E7">
        <w:rPr>
          <w:rFonts w:ascii="Arial" w:hAnsi="Arial" w:cs="Arial"/>
        </w:rPr>
        <w:t>Увеличению числа детей, в том числе дошкольников с 5 лет, способств</w:t>
      </w:r>
      <w:r w:rsidR="008748DE" w:rsidRPr="00BA10E7">
        <w:rPr>
          <w:rFonts w:ascii="Arial" w:hAnsi="Arial" w:cs="Arial"/>
        </w:rPr>
        <w:t>ует и</w:t>
      </w:r>
      <w:r w:rsidR="005966FF" w:rsidRPr="00BA10E7">
        <w:rPr>
          <w:rFonts w:ascii="Arial" w:hAnsi="Arial" w:cs="Arial"/>
        </w:rPr>
        <w:t xml:space="preserve"> введение персонифицированного финансирования дополнительного образования за счет именных сертификатов, финансируемых за счет районного бюджета.</w:t>
      </w:r>
      <w:r w:rsidR="00322A62" w:rsidRPr="00BA10E7">
        <w:rPr>
          <w:rFonts w:ascii="Arial" w:hAnsi="Arial" w:cs="Arial"/>
        </w:rPr>
        <w:t xml:space="preserve"> До конца 2022 года б</w:t>
      </w:r>
      <w:r w:rsidR="004D481B" w:rsidRPr="00BA10E7">
        <w:rPr>
          <w:rFonts w:ascii="Arial" w:hAnsi="Arial" w:cs="Arial"/>
        </w:rPr>
        <w:t>ыло</w:t>
      </w:r>
      <w:r w:rsidR="00322A62" w:rsidRPr="00BA10E7">
        <w:rPr>
          <w:rFonts w:ascii="Arial" w:hAnsi="Arial" w:cs="Arial"/>
        </w:rPr>
        <w:t xml:space="preserve"> реализовано 118 сертификатов. С сентября 2023 года число сертификатов увеличи</w:t>
      </w:r>
      <w:r w:rsidR="004D481B" w:rsidRPr="00BA10E7">
        <w:rPr>
          <w:rFonts w:ascii="Arial" w:hAnsi="Arial" w:cs="Arial"/>
        </w:rPr>
        <w:t xml:space="preserve">лось </w:t>
      </w:r>
      <w:r w:rsidR="00322A62" w:rsidRPr="00BA10E7">
        <w:rPr>
          <w:rFonts w:ascii="Arial" w:hAnsi="Arial" w:cs="Arial"/>
        </w:rPr>
        <w:t>до 1</w:t>
      </w:r>
      <w:r w:rsidR="004D481B" w:rsidRPr="00BA10E7">
        <w:rPr>
          <w:rFonts w:ascii="Arial" w:hAnsi="Arial" w:cs="Arial"/>
        </w:rPr>
        <w:t>76</w:t>
      </w:r>
      <w:r w:rsidR="00C6661E" w:rsidRPr="00BA10E7">
        <w:rPr>
          <w:rFonts w:ascii="Arial" w:hAnsi="Arial" w:cs="Arial"/>
        </w:rPr>
        <w:t>, которые реализованы</w:t>
      </w:r>
      <w:r w:rsidR="004D481B" w:rsidRPr="00BA10E7">
        <w:rPr>
          <w:rFonts w:ascii="Arial" w:hAnsi="Arial" w:cs="Arial"/>
        </w:rPr>
        <w:t xml:space="preserve"> в форме социального заказа.</w:t>
      </w:r>
    </w:p>
    <w:p w14:paraId="093C89B7" w14:textId="77777777" w:rsidR="00B5550C" w:rsidRPr="00BA10E7" w:rsidRDefault="008C2A54" w:rsidP="00B5550C">
      <w:pPr>
        <w:spacing w:before="0" w:beforeAutospacing="0"/>
        <w:ind w:firstLine="709"/>
        <w:rPr>
          <w:rFonts w:ascii="Arial" w:hAnsi="Arial" w:cs="Arial"/>
          <w:snapToGrid w:val="0"/>
        </w:rPr>
      </w:pPr>
      <w:r w:rsidRPr="00BA10E7">
        <w:rPr>
          <w:rFonts w:ascii="Arial" w:hAnsi="Arial" w:cs="Arial"/>
        </w:rPr>
        <w:t>Национальным проектом «Образование» задан новый вектор развития дополнительного образования детей. В</w:t>
      </w:r>
      <w:r w:rsidRPr="00BA10E7">
        <w:rPr>
          <w:rFonts w:ascii="Arial" w:hAnsi="Arial" w:cs="Arial"/>
          <w:snapToGrid w:val="0"/>
        </w:rPr>
        <w:t xml:space="preserve"> рамках федерального и краевого проектов «Успех каждого ребенка» национального проекта «Образование» через внедрение Целевой модели развития региональной системы дополнительного образования детей, которая предполагает создание и функционирование муниципальных опорных центров дополнительного образования детей (МОЦ). МОЦ – организация (структурное подразделение организации), наделенная органом местного самоуправления функциями по организационному, методическому и аналитическому сопровождению и мониторингу развития системы дополнительного образования детей на территории муниципалитета.</w:t>
      </w:r>
    </w:p>
    <w:p w14:paraId="727BE866" w14:textId="0AC03A07" w:rsidR="00B5550C" w:rsidRPr="00BA10E7" w:rsidRDefault="00B5550C" w:rsidP="00B5550C">
      <w:pPr>
        <w:spacing w:before="0" w:beforeAutospacing="0"/>
        <w:ind w:firstLine="709"/>
        <w:rPr>
          <w:rFonts w:ascii="Arial" w:hAnsi="Arial" w:cs="Arial"/>
          <w:snapToGrid w:val="0"/>
        </w:rPr>
      </w:pPr>
      <w:r w:rsidRPr="00BA10E7">
        <w:rPr>
          <w:rFonts w:ascii="Arial" w:hAnsi="Arial" w:cs="Arial"/>
          <w:snapToGrid w:val="0"/>
        </w:rPr>
        <w:t xml:space="preserve">В районе работает многоуровневая система предъявления результатов образовательной деятельности детей (конкурсы, выставки, фестивали, конференции, форумы, спартакиады и т.д.). Ежегодное проведение </w:t>
      </w:r>
      <w:r w:rsidR="00C6661E" w:rsidRPr="00BA10E7">
        <w:rPr>
          <w:rFonts w:ascii="Arial" w:hAnsi="Arial" w:cs="Arial"/>
          <w:snapToGrid w:val="0"/>
        </w:rPr>
        <w:t>обще</w:t>
      </w:r>
      <w:r w:rsidRPr="00BA10E7">
        <w:rPr>
          <w:rFonts w:ascii="Arial" w:hAnsi="Arial" w:cs="Arial"/>
          <w:snapToGrid w:val="0"/>
        </w:rPr>
        <w:t>районных мероприятий позволяет охватить свыше 70</w:t>
      </w:r>
      <w:r w:rsidR="00C6661E" w:rsidRPr="00BA10E7">
        <w:rPr>
          <w:rFonts w:ascii="Arial" w:hAnsi="Arial" w:cs="Arial"/>
          <w:snapToGrid w:val="0"/>
        </w:rPr>
        <w:t>%</w:t>
      </w:r>
      <w:r w:rsidRPr="00BA10E7">
        <w:rPr>
          <w:rFonts w:ascii="Arial" w:hAnsi="Arial" w:cs="Arial"/>
          <w:snapToGrid w:val="0"/>
        </w:rPr>
        <w:t xml:space="preserve"> </w:t>
      </w:r>
      <w:r w:rsidR="00C6661E" w:rsidRPr="00BA10E7">
        <w:rPr>
          <w:rFonts w:ascii="Arial" w:hAnsi="Arial" w:cs="Arial"/>
          <w:snapToGrid w:val="0"/>
        </w:rPr>
        <w:t>обучающихся школ района</w:t>
      </w:r>
      <w:r w:rsidRPr="00BA10E7">
        <w:rPr>
          <w:rFonts w:ascii="Arial" w:hAnsi="Arial" w:cs="Arial"/>
          <w:snapToGrid w:val="0"/>
        </w:rPr>
        <w:t xml:space="preserve">. </w:t>
      </w:r>
    </w:p>
    <w:p w14:paraId="168F96BB" w14:textId="77777777" w:rsidR="00B5550C" w:rsidRPr="00BA10E7" w:rsidRDefault="00B5550C" w:rsidP="00B5550C">
      <w:pPr>
        <w:spacing w:before="0" w:beforeAutospacing="0"/>
        <w:ind w:firstLine="708"/>
        <w:rPr>
          <w:rFonts w:ascii="Arial" w:hAnsi="Arial" w:cs="Arial"/>
          <w:i/>
        </w:rPr>
      </w:pPr>
      <w:r w:rsidRPr="00BA10E7">
        <w:rPr>
          <w:rFonts w:ascii="Arial" w:hAnsi="Arial" w:cs="Arial"/>
          <w:i/>
        </w:rPr>
        <w:t>Выявление и поддержка одаренных детей</w:t>
      </w:r>
    </w:p>
    <w:p w14:paraId="4C64030C" w14:textId="77777777" w:rsidR="00136D2E" w:rsidRPr="00BA10E7" w:rsidRDefault="00B5550C" w:rsidP="00B5550C">
      <w:pPr>
        <w:spacing w:before="0" w:beforeAutospacing="0"/>
        <w:ind w:firstLine="709"/>
        <w:rPr>
          <w:rFonts w:ascii="Arial" w:hAnsi="Arial" w:cs="Arial"/>
          <w:color w:val="000000"/>
        </w:rPr>
      </w:pPr>
      <w:r w:rsidRPr="00BA10E7">
        <w:rPr>
          <w:rFonts w:ascii="Arial" w:hAnsi="Arial" w:cs="Arial"/>
          <w:color w:val="000000"/>
        </w:rPr>
        <w:t xml:space="preserve">Актуальность направления работы с одаренными детьми обозначена в </w:t>
      </w:r>
      <w:r w:rsidR="00136D2E" w:rsidRPr="00BA10E7">
        <w:rPr>
          <w:rFonts w:ascii="Arial" w:hAnsi="Arial" w:cs="Arial"/>
          <w:color w:val="000000"/>
        </w:rPr>
        <w:t xml:space="preserve"> соответствии с указами Президента Российской Федерации от 7 мая 2018 г. N 204 "О национальных целях и стратегических задачах развития Российской Федерации на период до 2024 года" и от 21 июля 2020 N 474 "О национальных целях развития на период до 2030 года", в которых определены национальные цели по вхождению Российской Федерации в число десяти ведущих стран мира по качеству общего образования, а также по созданию условий для воспитания гармонично развитой и социально ответственной личности на основе духовно-нравственных ценностей народов Российской Федерации, исторических и культурных традиций, для реализации которых принимаются меры по развитию и совершенствованию воспитательной работы в организациях, осуществляющих образовательную деятельность.</w:t>
      </w:r>
    </w:p>
    <w:p w14:paraId="271D85B7" w14:textId="3338A415" w:rsidR="00B5550C" w:rsidRPr="00BA10E7" w:rsidRDefault="00B5550C" w:rsidP="00B5550C">
      <w:pPr>
        <w:spacing w:before="0" w:beforeAutospacing="0"/>
        <w:ind w:firstLine="709"/>
        <w:rPr>
          <w:rFonts w:ascii="Arial" w:hAnsi="Arial" w:cs="Arial"/>
          <w:color w:val="000000"/>
        </w:rPr>
      </w:pPr>
      <w:r w:rsidRPr="00BA10E7">
        <w:rPr>
          <w:rFonts w:ascii="Arial" w:hAnsi="Arial" w:cs="Arial"/>
          <w:color w:val="000000"/>
        </w:rPr>
        <w:t>Для реализации государственного приоритета в районе реализ</w:t>
      </w:r>
      <w:r w:rsidR="00136D2E" w:rsidRPr="00BA10E7">
        <w:rPr>
          <w:rFonts w:ascii="Arial" w:hAnsi="Arial" w:cs="Arial"/>
          <w:color w:val="000000"/>
        </w:rPr>
        <w:t xml:space="preserve">уются программные мероприятия, обеспечивающие </w:t>
      </w:r>
      <w:r w:rsidRPr="00BA10E7">
        <w:rPr>
          <w:rFonts w:ascii="Arial" w:hAnsi="Arial" w:cs="Arial"/>
          <w:color w:val="000000"/>
        </w:rPr>
        <w:t xml:space="preserve">наших школьников в работе краевых интенсивных школ, в конкурсах, фестивалях, конференциях, форумах одаренных детей Красноярского края, в том числе в работе Краевого школьного парламента. В данной подпрограмме также предусмотрена поддержка интеллектуально-, физически- творчески- и социально- одаренных детей через организацию их </w:t>
      </w:r>
      <w:r w:rsidRPr="00BA10E7">
        <w:rPr>
          <w:rFonts w:ascii="Arial" w:hAnsi="Arial" w:cs="Arial"/>
          <w:color w:val="000000"/>
        </w:rPr>
        <w:lastRenderedPageBreak/>
        <w:t>участия в разного рода мероприятиях за пределами района, которая предусматривает финансирование расходов на проезд школьников до места проведения и обратно.</w:t>
      </w:r>
    </w:p>
    <w:p w14:paraId="329F80B1" w14:textId="0F793FB7" w:rsidR="00B5550C" w:rsidRPr="00BA10E7" w:rsidRDefault="00B5550C" w:rsidP="00B5550C">
      <w:pPr>
        <w:spacing w:before="0" w:beforeAutospacing="0"/>
        <w:ind w:firstLine="709"/>
        <w:rPr>
          <w:rFonts w:ascii="Arial" w:hAnsi="Arial" w:cs="Arial"/>
          <w:color w:val="000000"/>
        </w:rPr>
      </w:pPr>
      <w:r w:rsidRPr="00BA10E7">
        <w:rPr>
          <w:rFonts w:ascii="Arial" w:hAnsi="Arial" w:cs="Arial"/>
          <w:color w:val="000000"/>
        </w:rPr>
        <w:t>Проводимые для школьников района предметные олимпиады, спортивные соревнования</w:t>
      </w:r>
      <w:r w:rsidR="005966FF" w:rsidRPr="00BA10E7">
        <w:rPr>
          <w:rFonts w:ascii="Arial" w:hAnsi="Arial" w:cs="Arial"/>
          <w:color w:val="000000"/>
        </w:rPr>
        <w:t xml:space="preserve">, творческие конкурсы, научные </w:t>
      </w:r>
      <w:r w:rsidRPr="00BA10E7">
        <w:rPr>
          <w:rFonts w:ascii="Arial" w:hAnsi="Arial" w:cs="Arial"/>
          <w:color w:val="000000"/>
        </w:rPr>
        <w:t>конференции и др., позволили охватить порядка 80 % учащихся, среди которых обозначились высокомотивированные школьники, способные к результативному участию в конкурсных мероприятиях на региональном и всероссийском уровнях. Своеобразной поддержкой мотивированных на достижение успеха школьников явл</w:t>
      </w:r>
      <w:r w:rsidR="000366B2" w:rsidRPr="00BA10E7">
        <w:rPr>
          <w:rFonts w:ascii="Arial" w:hAnsi="Arial" w:cs="Arial"/>
          <w:color w:val="000000"/>
        </w:rPr>
        <w:t>яется их</w:t>
      </w:r>
      <w:r w:rsidRPr="00BA10E7">
        <w:rPr>
          <w:rFonts w:ascii="Arial" w:hAnsi="Arial" w:cs="Arial"/>
          <w:color w:val="000000"/>
        </w:rPr>
        <w:t xml:space="preserve"> поощрение </w:t>
      </w:r>
      <w:r w:rsidR="000366B2" w:rsidRPr="00BA10E7">
        <w:rPr>
          <w:rFonts w:ascii="Arial" w:hAnsi="Arial" w:cs="Arial"/>
          <w:color w:val="000000"/>
        </w:rPr>
        <w:t xml:space="preserve">грамотами и призами. </w:t>
      </w:r>
      <w:r w:rsidRPr="00BA10E7">
        <w:rPr>
          <w:rFonts w:ascii="Arial" w:hAnsi="Arial" w:cs="Arial"/>
          <w:color w:val="000000"/>
        </w:rPr>
        <w:t>Накопленный положительный опыт необходимо сохранить.</w:t>
      </w:r>
    </w:p>
    <w:p w14:paraId="2C18DD85" w14:textId="77777777" w:rsidR="00B5550C" w:rsidRPr="00BA10E7" w:rsidRDefault="00B5550C" w:rsidP="00EA4BEA">
      <w:pPr>
        <w:tabs>
          <w:tab w:val="left" w:pos="709"/>
          <w:tab w:val="left" w:pos="1134"/>
        </w:tabs>
        <w:spacing w:before="0" w:beforeAutospacing="0" w:line="240" w:lineRule="atLeast"/>
        <w:ind w:firstLine="709"/>
        <w:contextualSpacing/>
        <w:rPr>
          <w:rFonts w:ascii="Arial" w:hAnsi="Arial" w:cs="Arial"/>
          <w:i/>
        </w:rPr>
      </w:pPr>
      <w:r w:rsidRPr="00BA10E7">
        <w:rPr>
          <w:rFonts w:ascii="Arial" w:hAnsi="Arial" w:cs="Arial"/>
          <w:i/>
        </w:rPr>
        <w:t>Отдых и оздоровление детей в летний период</w:t>
      </w:r>
    </w:p>
    <w:p w14:paraId="50F6FB47" w14:textId="398DF8C4" w:rsidR="00B5550C" w:rsidRPr="00BA10E7" w:rsidRDefault="00B5550C" w:rsidP="00EA4BEA">
      <w:pPr>
        <w:spacing w:before="0" w:beforeAutospacing="0"/>
        <w:ind w:firstLine="709"/>
        <w:rPr>
          <w:rFonts w:ascii="Arial" w:hAnsi="Arial" w:cs="Arial"/>
        </w:rPr>
      </w:pPr>
      <w:r w:rsidRPr="00BA10E7">
        <w:rPr>
          <w:rFonts w:ascii="Arial" w:hAnsi="Arial" w:cs="Arial"/>
        </w:rPr>
        <w:t xml:space="preserve">Система отдыха и оздоровления детей Боготольского района включает в себя мероприятия, направленные на открытие лагерей с дневным пребыванием детей на базе общеобразовательных школ, приобретение путевок в загородные оздоровительные лагеря, организации подвоза детей к месту отдыха и обратно. </w:t>
      </w:r>
    </w:p>
    <w:p w14:paraId="30034871" w14:textId="77777777" w:rsidR="009B772B" w:rsidRPr="00BA10E7" w:rsidRDefault="00B5550C" w:rsidP="00EA4BEA">
      <w:pPr>
        <w:spacing w:before="0" w:beforeAutospacing="0"/>
        <w:ind w:firstLine="709"/>
        <w:rPr>
          <w:rFonts w:ascii="Arial" w:eastAsia="Calibri" w:hAnsi="Arial" w:cs="Arial"/>
          <w:lang w:eastAsia="en-US"/>
        </w:rPr>
      </w:pPr>
      <w:r w:rsidRPr="00BA10E7">
        <w:rPr>
          <w:rFonts w:ascii="Arial" w:eastAsia="Calibri" w:hAnsi="Arial" w:cs="Arial"/>
          <w:lang w:eastAsia="en-US"/>
        </w:rPr>
        <w:t xml:space="preserve">С 2015 года </w:t>
      </w:r>
      <w:r w:rsidR="000366B2" w:rsidRPr="00BA10E7">
        <w:rPr>
          <w:rFonts w:ascii="Arial" w:eastAsia="Calibri" w:hAnsi="Arial" w:cs="Arial"/>
          <w:lang w:eastAsia="en-US"/>
        </w:rPr>
        <w:t xml:space="preserve">на уровне региона </w:t>
      </w:r>
      <w:r w:rsidRPr="00BA10E7">
        <w:rPr>
          <w:rFonts w:ascii="Arial" w:eastAsia="Calibri" w:hAnsi="Arial" w:cs="Arial"/>
          <w:lang w:eastAsia="en-US"/>
        </w:rPr>
        <w:t xml:space="preserve"> измен</w:t>
      </w:r>
      <w:r w:rsidR="000366B2" w:rsidRPr="00BA10E7">
        <w:rPr>
          <w:rFonts w:ascii="Arial" w:eastAsia="Calibri" w:hAnsi="Arial" w:cs="Arial"/>
          <w:lang w:eastAsia="en-US"/>
        </w:rPr>
        <w:t>ился</w:t>
      </w:r>
      <w:r w:rsidRPr="00BA10E7">
        <w:rPr>
          <w:rFonts w:ascii="Arial" w:eastAsia="Calibri" w:hAnsi="Arial" w:cs="Arial"/>
          <w:lang w:eastAsia="en-US"/>
        </w:rPr>
        <w:t xml:space="preserve"> подход к оздоровлению школьников в летний период в части формирования софинансирования в размере 30% на оплату стоимости путевок для детей в загородные оздоровительные лагеря, софинансирование расходов на организацию двухразового питания в лагерях с дневным пребыванием детей, связанных с оплатой стоимости набора продуктов питания или готовых блюд и их транспортировки</w:t>
      </w:r>
      <w:r w:rsidR="000366B2" w:rsidRPr="00BA10E7">
        <w:rPr>
          <w:rFonts w:ascii="Arial" w:eastAsia="Calibri" w:hAnsi="Arial" w:cs="Arial"/>
          <w:lang w:eastAsia="en-US"/>
        </w:rPr>
        <w:t>. С 2018 года в муниципалитеты переданы государственные полномочия по организации летнего отдыха для детей-сирот и детей, оставшихся без попечения родителей, находящихся в приемных семьях или под опекой. Для этой категории детей приобретаются бесплатные путевки в загородные оздоровительные лагеря. Предусмотрена оплата компенсации затрат ОМСУ на реализацию переданных государственных полномочий.</w:t>
      </w:r>
      <w:r w:rsidR="002A2B13" w:rsidRPr="00BA10E7">
        <w:rPr>
          <w:rFonts w:ascii="Arial" w:eastAsia="Calibri" w:hAnsi="Arial" w:cs="Arial"/>
          <w:lang w:eastAsia="en-US"/>
        </w:rPr>
        <w:t xml:space="preserve"> </w:t>
      </w:r>
    </w:p>
    <w:p w14:paraId="2E12A2F8" w14:textId="7758C77F" w:rsidR="00B5550C" w:rsidRPr="00BA10E7" w:rsidRDefault="000366B2" w:rsidP="00EA4BEA">
      <w:pPr>
        <w:spacing w:before="0" w:beforeAutospacing="0"/>
        <w:ind w:firstLine="709"/>
        <w:rPr>
          <w:rFonts w:ascii="Arial" w:eastAsia="Calibri" w:hAnsi="Arial" w:cs="Arial"/>
          <w:lang w:eastAsia="en-US"/>
        </w:rPr>
      </w:pPr>
      <w:r w:rsidRPr="00BA10E7">
        <w:rPr>
          <w:rFonts w:ascii="Arial" w:eastAsia="Calibri" w:hAnsi="Arial" w:cs="Arial"/>
          <w:lang w:eastAsia="en-US"/>
        </w:rPr>
        <w:t>В</w:t>
      </w:r>
      <w:r w:rsidR="008B7624" w:rsidRPr="00BA10E7">
        <w:rPr>
          <w:rFonts w:ascii="Arial" w:eastAsia="Calibri" w:hAnsi="Arial" w:cs="Arial"/>
          <w:lang w:eastAsia="en-US"/>
        </w:rPr>
        <w:t xml:space="preserve"> </w:t>
      </w:r>
      <w:r w:rsidRPr="00BA10E7">
        <w:rPr>
          <w:rFonts w:ascii="Arial" w:eastAsia="Calibri" w:hAnsi="Arial" w:cs="Arial"/>
          <w:lang w:eastAsia="en-US"/>
        </w:rPr>
        <w:t xml:space="preserve">летний период </w:t>
      </w:r>
      <w:r w:rsidR="008B7624" w:rsidRPr="00BA10E7">
        <w:rPr>
          <w:rFonts w:ascii="Arial" w:eastAsia="Calibri" w:hAnsi="Arial" w:cs="Arial"/>
          <w:lang w:eastAsia="en-US"/>
        </w:rPr>
        <w:t>202</w:t>
      </w:r>
      <w:r w:rsidRPr="00BA10E7">
        <w:rPr>
          <w:rFonts w:ascii="Arial" w:eastAsia="Calibri" w:hAnsi="Arial" w:cs="Arial"/>
          <w:lang w:eastAsia="en-US"/>
        </w:rPr>
        <w:t>4</w:t>
      </w:r>
      <w:r w:rsidR="008B7624" w:rsidRPr="00BA10E7">
        <w:rPr>
          <w:rFonts w:ascii="Arial" w:eastAsia="Calibri" w:hAnsi="Arial" w:cs="Arial"/>
          <w:lang w:eastAsia="en-US"/>
        </w:rPr>
        <w:t xml:space="preserve"> год</w:t>
      </w:r>
      <w:r w:rsidRPr="00BA10E7">
        <w:rPr>
          <w:rFonts w:ascii="Arial" w:eastAsia="Calibri" w:hAnsi="Arial" w:cs="Arial"/>
          <w:lang w:eastAsia="en-US"/>
        </w:rPr>
        <w:t>а</w:t>
      </w:r>
      <w:r w:rsidR="008B7624" w:rsidRPr="00BA10E7">
        <w:rPr>
          <w:rFonts w:ascii="Arial" w:eastAsia="Calibri" w:hAnsi="Arial" w:cs="Arial"/>
          <w:lang w:eastAsia="en-US"/>
        </w:rPr>
        <w:t xml:space="preserve"> в лагерях с дневным пребыванием </w:t>
      </w:r>
      <w:r w:rsidRPr="00BA10E7">
        <w:rPr>
          <w:rFonts w:ascii="Arial" w:eastAsia="Calibri" w:hAnsi="Arial" w:cs="Arial"/>
          <w:lang w:eastAsia="en-US"/>
        </w:rPr>
        <w:t xml:space="preserve">на базе 8 школ </w:t>
      </w:r>
      <w:r w:rsidR="008B7624" w:rsidRPr="00BA10E7">
        <w:rPr>
          <w:rFonts w:ascii="Arial" w:eastAsia="Calibri" w:hAnsi="Arial" w:cs="Arial"/>
          <w:lang w:eastAsia="en-US"/>
        </w:rPr>
        <w:t>отдохнули 264 человека. Для 23</w:t>
      </w:r>
      <w:r w:rsidRPr="00BA10E7">
        <w:rPr>
          <w:rFonts w:ascii="Arial" w:eastAsia="Calibri" w:hAnsi="Arial" w:cs="Arial"/>
          <w:lang w:eastAsia="en-US"/>
        </w:rPr>
        <w:t>9</w:t>
      </w:r>
      <w:r w:rsidR="008B7624" w:rsidRPr="00BA10E7">
        <w:rPr>
          <w:rFonts w:ascii="Arial" w:eastAsia="Calibri" w:hAnsi="Arial" w:cs="Arial"/>
          <w:lang w:eastAsia="en-US"/>
        </w:rPr>
        <w:t xml:space="preserve"> детей питание в лагере предоставлено бесплатно</w:t>
      </w:r>
      <w:r w:rsidRPr="00BA10E7">
        <w:rPr>
          <w:rFonts w:ascii="Arial" w:eastAsia="Calibri" w:hAnsi="Arial" w:cs="Arial"/>
          <w:lang w:eastAsia="en-US"/>
        </w:rPr>
        <w:t xml:space="preserve"> (дети из категории малообеспеченных семей</w:t>
      </w:r>
      <w:r w:rsidR="009B772B" w:rsidRPr="00BA10E7">
        <w:rPr>
          <w:rFonts w:ascii="Arial" w:eastAsia="Calibri" w:hAnsi="Arial" w:cs="Arial"/>
          <w:lang w:eastAsia="en-US"/>
        </w:rPr>
        <w:t>, семей СОП и находящихся в трудной жизненной ситуации)</w:t>
      </w:r>
      <w:r w:rsidR="008B7624" w:rsidRPr="00BA10E7">
        <w:rPr>
          <w:rFonts w:ascii="Arial" w:eastAsia="Calibri" w:hAnsi="Arial" w:cs="Arial"/>
          <w:lang w:eastAsia="en-US"/>
        </w:rPr>
        <w:t>, родители 2</w:t>
      </w:r>
      <w:r w:rsidRPr="00BA10E7">
        <w:rPr>
          <w:rFonts w:ascii="Arial" w:eastAsia="Calibri" w:hAnsi="Arial" w:cs="Arial"/>
          <w:lang w:eastAsia="en-US"/>
        </w:rPr>
        <w:t>5</w:t>
      </w:r>
      <w:r w:rsidR="008B7624" w:rsidRPr="00BA10E7">
        <w:rPr>
          <w:rFonts w:ascii="Arial" w:eastAsia="Calibri" w:hAnsi="Arial" w:cs="Arial"/>
          <w:lang w:eastAsia="en-US"/>
        </w:rPr>
        <w:t xml:space="preserve"> детей обеспечили 30% софинансирование расходов, связанных с питанием в лагере. </w:t>
      </w:r>
      <w:r w:rsidR="002A2B13" w:rsidRPr="00BA10E7">
        <w:rPr>
          <w:rFonts w:ascii="Arial" w:eastAsia="Calibri" w:hAnsi="Arial" w:cs="Arial"/>
          <w:lang w:eastAsia="en-US"/>
        </w:rPr>
        <w:t xml:space="preserve">Приобретены путевки в загородные оздоровительные лагеря для </w:t>
      </w:r>
      <w:r w:rsidRPr="00BA10E7">
        <w:rPr>
          <w:rFonts w:ascii="Arial" w:eastAsia="Calibri" w:hAnsi="Arial" w:cs="Arial"/>
          <w:lang w:eastAsia="en-US"/>
        </w:rPr>
        <w:t>45</w:t>
      </w:r>
      <w:r w:rsidR="002A2B13" w:rsidRPr="00BA10E7">
        <w:rPr>
          <w:rFonts w:ascii="Arial" w:eastAsia="Calibri" w:hAnsi="Arial" w:cs="Arial"/>
          <w:lang w:eastAsia="en-US"/>
        </w:rPr>
        <w:t xml:space="preserve"> детей, в том числе 2</w:t>
      </w:r>
      <w:r w:rsidRPr="00BA10E7">
        <w:rPr>
          <w:rFonts w:ascii="Arial" w:eastAsia="Calibri" w:hAnsi="Arial" w:cs="Arial"/>
          <w:lang w:eastAsia="en-US"/>
        </w:rPr>
        <w:t>0</w:t>
      </w:r>
      <w:r w:rsidR="002A2B13" w:rsidRPr="00BA10E7">
        <w:rPr>
          <w:rFonts w:ascii="Arial" w:eastAsia="Calibri" w:hAnsi="Arial" w:cs="Arial"/>
          <w:lang w:eastAsia="en-US"/>
        </w:rPr>
        <w:t xml:space="preserve">-ти из категории опекаемых. </w:t>
      </w:r>
      <w:r w:rsidR="009B772B" w:rsidRPr="00BA10E7">
        <w:rPr>
          <w:rFonts w:ascii="Arial" w:eastAsia="Calibri" w:hAnsi="Arial" w:cs="Arial"/>
          <w:lang w:eastAsia="en-US"/>
        </w:rPr>
        <w:t xml:space="preserve">Временной трудовой занятостью были охвачены 25 школьников. Данные объемные показатели будут сохранены и в период </w:t>
      </w:r>
      <w:r w:rsidR="009B772B" w:rsidRPr="00BA10E7">
        <w:rPr>
          <w:rFonts w:ascii="Arial" w:eastAsia="Calibri" w:hAnsi="Arial" w:cs="Arial"/>
          <w:lang w:eastAsia="en-US"/>
        </w:rPr>
        <w:br/>
        <w:t>2025-2027 гг.</w:t>
      </w:r>
    </w:p>
    <w:p w14:paraId="1C02C535" w14:textId="505D7B4F" w:rsidR="00B5550C" w:rsidRPr="00BA10E7" w:rsidRDefault="00B5550C" w:rsidP="00EA4BEA">
      <w:pPr>
        <w:spacing w:before="0" w:beforeAutospacing="0"/>
        <w:ind w:firstLine="709"/>
        <w:rPr>
          <w:rFonts w:ascii="Arial" w:eastAsia="Calibri" w:hAnsi="Arial" w:cs="Arial"/>
          <w:lang w:eastAsia="en-US"/>
        </w:rPr>
      </w:pPr>
      <w:r w:rsidRPr="00BA10E7">
        <w:rPr>
          <w:rFonts w:ascii="Arial" w:hAnsi="Arial" w:cs="Arial"/>
          <w:bCs/>
        </w:rPr>
        <w:t>Вместе с тем, для организации содержательного летнего отдыха детей необходима финансовая поддержка муниципальных общеобразовательных учреждений, на базе которых будут организованы летние оздоровительные лагеря с дневным пребыванием детей, финансовая поддержка реализации летних проектов в лагерях с дневным пребыванием детей.</w:t>
      </w:r>
    </w:p>
    <w:p w14:paraId="0B7AC09C" w14:textId="77777777" w:rsidR="00297FDB" w:rsidRPr="00BA10E7" w:rsidRDefault="00297FDB" w:rsidP="00EA4BEA">
      <w:pPr>
        <w:tabs>
          <w:tab w:val="left" w:pos="709"/>
        </w:tabs>
        <w:overflowPunct w:val="0"/>
        <w:autoSpaceDE w:val="0"/>
        <w:autoSpaceDN w:val="0"/>
        <w:adjustRightInd w:val="0"/>
        <w:spacing w:before="0" w:beforeAutospacing="0"/>
        <w:ind w:firstLine="709"/>
        <w:textAlignment w:val="baseline"/>
        <w:rPr>
          <w:rFonts w:ascii="Arial" w:hAnsi="Arial" w:cs="Arial"/>
          <w:bCs/>
        </w:rPr>
      </w:pPr>
      <w:r w:rsidRPr="00BA10E7">
        <w:rPr>
          <w:rFonts w:ascii="Arial" w:hAnsi="Arial" w:cs="Arial"/>
          <w:bCs/>
        </w:rPr>
        <w:t>Целью подпрограммы является: создание в системе дошкольного, общего и дополнительного образования равных возможностей для современного качественного образования, позитивной социализации детей, отдыха и оздоровления детей в летний период.</w:t>
      </w:r>
    </w:p>
    <w:p w14:paraId="7F3BE65A" w14:textId="77777777" w:rsidR="00297FDB" w:rsidRPr="00BA10E7" w:rsidRDefault="00297FDB" w:rsidP="00EA4BEA">
      <w:pPr>
        <w:tabs>
          <w:tab w:val="left" w:pos="709"/>
        </w:tabs>
        <w:overflowPunct w:val="0"/>
        <w:autoSpaceDE w:val="0"/>
        <w:autoSpaceDN w:val="0"/>
        <w:adjustRightInd w:val="0"/>
        <w:spacing w:before="0" w:beforeAutospacing="0"/>
        <w:ind w:firstLine="709"/>
        <w:textAlignment w:val="baseline"/>
        <w:rPr>
          <w:rFonts w:ascii="Arial" w:hAnsi="Arial" w:cs="Arial"/>
          <w:bCs/>
        </w:rPr>
      </w:pPr>
      <w:r w:rsidRPr="00BA10E7">
        <w:rPr>
          <w:rFonts w:ascii="Arial" w:hAnsi="Arial" w:cs="Arial"/>
          <w:bCs/>
        </w:rPr>
        <w:t>Задачи:</w:t>
      </w:r>
    </w:p>
    <w:p w14:paraId="3801080D" w14:textId="77777777" w:rsidR="00297FDB" w:rsidRPr="00BA10E7" w:rsidRDefault="00297FDB" w:rsidP="00EA4BEA">
      <w:pPr>
        <w:tabs>
          <w:tab w:val="left" w:pos="709"/>
        </w:tabs>
        <w:overflowPunct w:val="0"/>
        <w:autoSpaceDE w:val="0"/>
        <w:autoSpaceDN w:val="0"/>
        <w:adjustRightInd w:val="0"/>
        <w:spacing w:before="0" w:beforeAutospacing="0"/>
        <w:ind w:firstLine="709"/>
        <w:textAlignment w:val="baseline"/>
        <w:rPr>
          <w:rFonts w:ascii="Arial" w:hAnsi="Arial" w:cs="Arial"/>
          <w:bCs/>
        </w:rPr>
      </w:pPr>
      <w:r w:rsidRPr="00BA10E7">
        <w:rPr>
          <w:rFonts w:ascii="Arial" w:hAnsi="Arial" w:cs="Arial"/>
          <w:bCs/>
        </w:rPr>
        <w:t>1.Обеспечить доступность дошкольного образования, соответствующего единому стандарту качества дошкольного образования;</w:t>
      </w:r>
    </w:p>
    <w:p w14:paraId="1A9EB038" w14:textId="77777777" w:rsidR="00297FDB" w:rsidRPr="00BA10E7" w:rsidRDefault="00297FDB" w:rsidP="00EA4BEA">
      <w:pPr>
        <w:tabs>
          <w:tab w:val="left" w:pos="709"/>
        </w:tabs>
        <w:overflowPunct w:val="0"/>
        <w:autoSpaceDE w:val="0"/>
        <w:autoSpaceDN w:val="0"/>
        <w:adjustRightInd w:val="0"/>
        <w:spacing w:before="0" w:beforeAutospacing="0"/>
        <w:ind w:firstLine="709"/>
        <w:textAlignment w:val="baseline"/>
        <w:rPr>
          <w:rFonts w:ascii="Arial" w:hAnsi="Arial" w:cs="Arial"/>
          <w:bCs/>
        </w:rPr>
      </w:pPr>
      <w:r w:rsidRPr="00BA10E7">
        <w:rPr>
          <w:rFonts w:ascii="Arial" w:hAnsi="Arial" w:cs="Arial"/>
          <w:bCs/>
        </w:rPr>
        <w:t>2.Обеспечить условия и качество обучения, соответствующие федеральным государственным стандартам начального общего, основного общего, среднего общего образования;</w:t>
      </w:r>
    </w:p>
    <w:p w14:paraId="54DB117C" w14:textId="77777777" w:rsidR="00297FDB" w:rsidRPr="00BA10E7" w:rsidRDefault="00297FDB" w:rsidP="00EA4BEA">
      <w:pPr>
        <w:tabs>
          <w:tab w:val="left" w:pos="709"/>
        </w:tabs>
        <w:overflowPunct w:val="0"/>
        <w:autoSpaceDE w:val="0"/>
        <w:autoSpaceDN w:val="0"/>
        <w:adjustRightInd w:val="0"/>
        <w:spacing w:before="0" w:beforeAutospacing="0"/>
        <w:ind w:firstLine="709"/>
        <w:textAlignment w:val="baseline"/>
        <w:rPr>
          <w:rFonts w:ascii="Arial" w:hAnsi="Arial" w:cs="Arial"/>
          <w:bCs/>
        </w:rPr>
      </w:pPr>
      <w:r w:rsidRPr="00BA10E7">
        <w:rPr>
          <w:rFonts w:ascii="Arial" w:hAnsi="Arial" w:cs="Arial"/>
          <w:bCs/>
        </w:rPr>
        <w:t>3.Обеспечить развитие районной системы дополнительного образования;</w:t>
      </w:r>
    </w:p>
    <w:p w14:paraId="733AA446" w14:textId="77777777" w:rsidR="00297FDB" w:rsidRPr="00BA10E7" w:rsidRDefault="00297FDB" w:rsidP="00297FDB">
      <w:pPr>
        <w:tabs>
          <w:tab w:val="left" w:pos="709"/>
        </w:tabs>
        <w:overflowPunct w:val="0"/>
        <w:autoSpaceDE w:val="0"/>
        <w:autoSpaceDN w:val="0"/>
        <w:adjustRightInd w:val="0"/>
        <w:spacing w:before="0" w:beforeAutospacing="0"/>
        <w:ind w:firstLine="709"/>
        <w:textAlignment w:val="baseline"/>
        <w:rPr>
          <w:rFonts w:ascii="Arial" w:hAnsi="Arial" w:cs="Arial"/>
          <w:bCs/>
        </w:rPr>
      </w:pPr>
      <w:r w:rsidRPr="00BA10E7">
        <w:rPr>
          <w:rFonts w:ascii="Arial" w:hAnsi="Arial" w:cs="Arial"/>
          <w:bCs/>
        </w:rPr>
        <w:lastRenderedPageBreak/>
        <w:t>4.Содействовать выявлению и поддержке одаренных детей;</w:t>
      </w:r>
    </w:p>
    <w:p w14:paraId="2BBD16A7" w14:textId="77777777" w:rsidR="00297FDB" w:rsidRPr="00BA10E7" w:rsidRDefault="00297FDB" w:rsidP="00297FDB">
      <w:pPr>
        <w:tabs>
          <w:tab w:val="left" w:pos="709"/>
        </w:tabs>
        <w:overflowPunct w:val="0"/>
        <w:autoSpaceDE w:val="0"/>
        <w:autoSpaceDN w:val="0"/>
        <w:adjustRightInd w:val="0"/>
        <w:spacing w:before="0" w:beforeAutospacing="0"/>
        <w:ind w:firstLine="709"/>
        <w:textAlignment w:val="baseline"/>
        <w:rPr>
          <w:rFonts w:ascii="Arial" w:hAnsi="Arial" w:cs="Arial"/>
          <w:bCs/>
        </w:rPr>
      </w:pPr>
      <w:r w:rsidRPr="00BA10E7">
        <w:rPr>
          <w:rFonts w:ascii="Arial" w:hAnsi="Arial" w:cs="Arial"/>
          <w:bCs/>
        </w:rPr>
        <w:t>5.Обеспечить безопасный, качественный отдых и оздоровление детей.</w:t>
      </w:r>
    </w:p>
    <w:p w14:paraId="101ADD03" w14:textId="003D8B9F" w:rsidR="00297FDB" w:rsidRPr="00BA10E7" w:rsidRDefault="00297FDB" w:rsidP="00297FDB">
      <w:pPr>
        <w:tabs>
          <w:tab w:val="left" w:pos="709"/>
        </w:tabs>
        <w:overflowPunct w:val="0"/>
        <w:autoSpaceDE w:val="0"/>
        <w:autoSpaceDN w:val="0"/>
        <w:adjustRightInd w:val="0"/>
        <w:spacing w:before="0" w:beforeAutospacing="0"/>
        <w:ind w:firstLine="709"/>
        <w:textAlignment w:val="baseline"/>
        <w:rPr>
          <w:rFonts w:ascii="Arial" w:hAnsi="Arial" w:cs="Arial"/>
          <w:bCs/>
        </w:rPr>
      </w:pPr>
      <w:r w:rsidRPr="00BA10E7">
        <w:rPr>
          <w:rFonts w:ascii="Arial" w:hAnsi="Arial" w:cs="Arial"/>
          <w:bCs/>
        </w:rPr>
        <w:t>Ср</w:t>
      </w:r>
      <w:r w:rsidR="001D3E77" w:rsidRPr="00BA10E7">
        <w:rPr>
          <w:rFonts w:ascii="Arial" w:hAnsi="Arial" w:cs="Arial"/>
          <w:bCs/>
        </w:rPr>
        <w:t>оки выполнения подпрограммы 202</w:t>
      </w:r>
      <w:r w:rsidR="009B772B" w:rsidRPr="00BA10E7">
        <w:rPr>
          <w:rFonts w:ascii="Arial" w:hAnsi="Arial" w:cs="Arial"/>
          <w:bCs/>
        </w:rPr>
        <w:t>5</w:t>
      </w:r>
      <w:r w:rsidR="001D3E77" w:rsidRPr="00BA10E7">
        <w:rPr>
          <w:rFonts w:ascii="Arial" w:hAnsi="Arial" w:cs="Arial"/>
          <w:bCs/>
        </w:rPr>
        <w:t>-202</w:t>
      </w:r>
      <w:r w:rsidR="009B772B" w:rsidRPr="00BA10E7">
        <w:rPr>
          <w:rFonts w:ascii="Arial" w:hAnsi="Arial" w:cs="Arial"/>
          <w:bCs/>
        </w:rPr>
        <w:t>7</w:t>
      </w:r>
      <w:r w:rsidRPr="00BA10E7">
        <w:rPr>
          <w:rFonts w:ascii="Arial" w:hAnsi="Arial" w:cs="Arial"/>
          <w:bCs/>
        </w:rPr>
        <w:t xml:space="preserve"> годы</w:t>
      </w:r>
    </w:p>
    <w:p w14:paraId="719D757B" w14:textId="77777777" w:rsidR="00C8610C" w:rsidRPr="00BA10E7" w:rsidRDefault="00C8610C" w:rsidP="00B5550C">
      <w:pPr>
        <w:tabs>
          <w:tab w:val="left" w:pos="709"/>
        </w:tabs>
        <w:overflowPunct w:val="0"/>
        <w:autoSpaceDE w:val="0"/>
        <w:autoSpaceDN w:val="0"/>
        <w:adjustRightInd w:val="0"/>
        <w:spacing w:before="0" w:beforeAutospacing="0"/>
        <w:ind w:firstLine="709"/>
        <w:textAlignment w:val="baseline"/>
        <w:rPr>
          <w:rFonts w:ascii="Arial" w:hAnsi="Arial" w:cs="Arial"/>
          <w:bCs/>
        </w:rPr>
      </w:pPr>
    </w:p>
    <w:p w14:paraId="40B0F522" w14:textId="5551FA90" w:rsidR="00297FDB" w:rsidRPr="00BA10E7" w:rsidRDefault="00C8610C" w:rsidP="00B5550C">
      <w:pPr>
        <w:tabs>
          <w:tab w:val="left" w:pos="709"/>
        </w:tabs>
        <w:overflowPunct w:val="0"/>
        <w:autoSpaceDE w:val="0"/>
        <w:autoSpaceDN w:val="0"/>
        <w:adjustRightInd w:val="0"/>
        <w:spacing w:before="0" w:beforeAutospacing="0"/>
        <w:ind w:firstLine="709"/>
        <w:textAlignment w:val="baseline"/>
        <w:rPr>
          <w:rFonts w:ascii="Arial" w:hAnsi="Arial" w:cs="Arial"/>
          <w:bCs/>
        </w:rPr>
      </w:pPr>
      <w:r w:rsidRPr="00BA10E7">
        <w:rPr>
          <w:rFonts w:ascii="Arial" w:hAnsi="Arial" w:cs="Arial"/>
          <w:bCs/>
        </w:rPr>
        <w:t>Предполагается, что в ходе выполнения подпрограммы</w:t>
      </w:r>
      <w:r w:rsidR="004D481B" w:rsidRPr="00BA10E7">
        <w:rPr>
          <w:rFonts w:ascii="Arial" w:hAnsi="Arial" w:cs="Arial"/>
          <w:bCs/>
        </w:rPr>
        <w:t xml:space="preserve"> будет</w:t>
      </w:r>
      <w:r w:rsidRPr="00BA10E7">
        <w:rPr>
          <w:rFonts w:ascii="Arial" w:hAnsi="Arial" w:cs="Arial"/>
          <w:bCs/>
        </w:rPr>
        <w:t>:</w:t>
      </w:r>
    </w:p>
    <w:p w14:paraId="5FB8E028" w14:textId="77777777" w:rsidR="00C8610C" w:rsidRPr="00BA10E7" w:rsidRDefault="00C8610C" w:rsidP="00C8610C">
      <w:pPr>
        <w:tabs>
          <w:tab w:val="left" w:pos="709"/>
        </w:tabs>
        <w:overflowPunct w:val="0"/>
        <w:autoSpaceDE w:val="0"/>
        <w:autoSpaceDN w:val="0"/>
        <w:adjustRightInd w:val="0"/>
        <w:spacing w:before="0" w:beforeAutospacing="0"/>
        <w:textAlignment w:val="baseline"/>
        <w:rPr>
          <w:rFonts w:ascii="Arial" w:hAnsi="Arial" w:cs="Arial"/>
          <w:bCs/>
        </w:rPr>
      </w:pPr>
      <w:r w:rsidRPr="00BA10E7">
        <w:rPr>
          <w:rFonts w:ascii="Arial" w:hAnsi="Arial" w:cs="Arial"/>
          <w:bCs/>
        </w:rPr>
        <w:t>- обеспечена доступность дошкольного образования, соответствующая единому стандарту, для детей дошкольного возраста, стоящих в очереди в муниципальные дошкольные образовательные учреждения;</w:t>
      </w:r>
    </w:p>
    <w:p w14:paraId="527C5152" w14:textId="77777777" w:rsidR="00C8610C" w:rsidRPr="00BA10E7" w:rsidRDefault="00C8610C" w:rsidP="00C8610C">
      <w:pPr>
        <w:tabs>
          <w:tab w:val="left" w:pos="709"/>
        </w:tabs>
        <w:overflowPunct w:val="0"/>
        <w:autoSpaceDE w:val="0"/>
        <w:autoSpaceDN w:val="0"/>
        <w:adjustRightInd w:val="0"/>
        <w:spacing w:before="0" w:beforeAutospacing="0"/>
        <w:textAlignment w:val="baseline"/>
        <w:rPr>
          <w:rFonts w:ascii="Arial" w:hAnsi="Arial" w:cs="Arial"/>
          <w:bCs/>
        </w:rPr>
      </w:pPr>
      <w:r w:rsidRPr="00BA10E7">
        <w:rPr>
          <w:rFonts w:ascii="Arial" w:hAnsi="Arial" w:cs="Arial"/>
          <w:bCs/>
        </w:rPr>
        <w:t>- обеспечены условия и качество обучения, соответствующие федеральным государственным образовательным стандартам начального общего, основного общего и среднего общего образования;</w:t>
      </w:r>
    </w:p>
    <w:p w14:paraId="06489B1F" w14:textId="77777777" w:rsidR="00C8610C" w:rsidRPr="00BA10E7" w:rsidRDefault="00C8610C" w:rsidP="00C8610C">
      <w:pPr>
        <w:tabs>
          <w:tab w:val="left" w:pos="709"/>
        </w:tabs>
        <w:overflowPunct w:val="0"/>
        <w:autoSpaceDE w:val="0"/>
        <w:autoSpaceDN w:val="0"/>
        <w:adjustRightInd w:val="0"/>
        <w:spacing w:before="0" w:beforeAutospacing="0"/>
        <w:textAlignment w:val="baseline"/>
        <w:rPr>
          <w:rFonts w:ascii="Arial" w:hAnsi="Arial" w:cs="Arial"/>
          <w:bCs/>
        </w:rPr>
      </w:pPr>
      <w:r w:rsidRPr="00BA10E7">
        <w:rPr>
          <w:rFonts w:ascii="Arial" w:hAnsi="Arial" w:cs="Arial"/>
          <w:bCs/>
        </w:rPr>
        <w:t>- обеспечено развитие районной системы дополнительного образования;</w:t>
      </w:r>
    </w:p>
    <w:p w14:paraId="2A73B00E" w14:textId="77777777" w:rsidR="00C8610C" w:rsidRPr="00BA10E7" w:rsidRDefault="00C8610C" w:rsidP="00C8610C">
      <w:pPr>
        <w:tabs>
          <w:tab w:val="left" w:pos="709"/>
        </w:tabs>
        <w:overflowPunct w:val="0"/>
        <w:autoSpaceDE w:val="0"/>
        <w:autoSpaceDN w:val="0"/>
        <w:adjustRightInd w:val="0"/>
        <w:spacing w:before="0" w:beforeAutospacing="0"/>
        <w:textAlignment w:val="baseline"/>
        <w:rPr>
          <w:rFonts w:ascii="Arial" w:hAnsi="Arial" w:cs="Arial"/>
          <w:bCs/>
        </w:rPr>
      </w:pPr>
      <w:r w:rsidRPr="00BA10E7">
        <w:rPr>
          <w:rFonts w:ascii="Arial" w:hAnsi="Arial" w:cs="Arial"/>
          <w:bCs/>
        </w:rPr>
        <w:t>- сформирована система выявления и поддержки одаренных и высокомотивированных детей;</w:t>
      </w:r>
    </w:p>
    <w:p w14:paraId="3335E0FA" w14:textId="77777777" w:rsidR="00C8610C" w:rsidRPr="00BA10E7" w:rsidRDefault="00C8610C" w:rsidP="00C8610C">
      <w:pPr>
        <w:tabs>
          <w:tab w:val="left" w:pos="709"/>
        </w:tabs>
        <w:overflowPunct w:val="0"/>
        <w:autoSpaceDE w:val="0"/>
        <w:autoSpaceDN w:val="0"/>
        <w:adjustRightInd w:val="0"/>
        <w:spacing w:before="0" w:beforeAutospacing="0"/>
        <w:textAlignment w:val="baseline"/>
        <w:rPr>
          <w:rFonts w:ascii="Arial" w:hAnsi="Arial" w:cs="Arial"/>
          <w:bCs/>
        </w:rPr>
      </w:pPr>
      <w:r w:rsidRPr="00BA10E7">
        <w:rPr>
          <w:rFonts w:ascii="Arial" w:hAnsi="Arial" w:cs="Arial"/>
          <w:bCs/>
        </w:rPr>
        <w:t>- обеспечен безопасный, качественный отдых и оздоровление детей в каникулярное время.</w:t>
      </w:r>
    </w:p>
    <w:p w14:paraId="3504B322" w14:textId="77777777" w:rsidR="00C8610C" w:rsidRPr="00BA10E7" w:rsidRDefault="00C8610C" w:rsidP="00C8610C">
      <w:pPr>
        <w:tabs>
          <w:tab w:val="left" w:pos="709"/>
        </w:tabs>
        <w:overflowPunct w:val="0"/>
        <w:autoSpaceDE w:val="0"/>
        <w:autoSpaceDN w:val="0"/>
        <w:adjustRightInd w:val="0"/>
        <w:spacing w:before="0" w:beforeAutospacing="0"/>
        <w:textAlignment w:val="baseline"/>
        <w:rPr>
          <w:rFonts w:ascii="Arial" w:hAnsi="Arial" w:cs="Arial"/>
          <w:bCs/>
        </w:rPr>
      </w:pPr>
    </w:p>
    <w:p w14:paraId="1058F0CD" w14:textId="77777777" w:rsidR="008E0CB3" w:rsidRPr="00BA10E7" w:rsidRDefault="008E0CB3" w:rsidP="00A01C55">
      <w:pPr>
        <w:spacing w:before="0" w:beforeAutospacing="0"/>
        <w:ind w:right="141"/>
        <w:jc w:val="center"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 xml:space="preserve">Подпрограмма 2. «Обеспечение реализации муниципальной программы </w:t>
      </w:r>
    </w:p>
    <w:p w14:paraId="3F1AACF5" w14:textId="77777777" w:rsidR="008E0CB3" w:rsidRPr="00BA10E7" w:rsidRDefault="008E0CB3" w:rsidP="00A01C55">
      <w:pPr>
        <w:spacing w:before="0" w:beforeAutospacing="0"/>
        <w:ind w:right="141"/>
        <w:jc w:val="center"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>и прочие мероприятия в сфере образования».</w:t>
      </w:r>
    </w:p>
    <w:p w14:paraId="7D6A0D97" w14:textId="77777777" w:rsidR="008E0CB3" w:rsidRPr="00BA10E7" w:rsidRDefault="008E0CB3" w:rsidP="00A01C55">
      <w:pPr>
        <w:spacing w:before="0" w:beforeAutospacing="0"/>
        <w:ind w:right="141"/>
        <w:jc w:val="center"/>
        <w:rPr>
          <w:rFonts w:ascii="Arial" w:eastAsiaTheme="minorHAnsi" w:hAnsi="Arial" w:cs="Arial"/>
          <w:lang w:eastAsia="en-US"/>
        </w:rPr>
      </w:pPr>
    </w:p>
    <w:p w14:paraId="68984AD8" w14:textId="5877BB8D" w:rsidR="00297FDB" w:rsidRPr="00BA10E7" w:rsidRDefault="004D481B" w:rsidP="00FA693A">
      <w:pPr>
        <w:spacing w:before="0" w:beforeAutospacing="0"/>
        <w:ind w:firstLine="709"/>
        <w:contextualSpacing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>Муниципальное казенное учреждение «</w:t>
      </w:r>
      <w:r w:rsidR="00297FDB" w:rsidRPr="00BA10E7">
        <w:rPr>
          <w:rFonts w:ascii="Arial" w:eastAsiaTheme="minorHAnsi" w:hAnsi="Arial" w:cs="Arial"/>
          <w:lang w:eastAsia="en-US"/>
        </w:rPr>
        <w:t>Управление образования Боготольского района</w:t>
      </w:r>
      <w:r w:rsidRPr="00BA10E7">
        <w:rPr>
          <w:rFonts w:ascii="Arial" w:eastAsiaTheme="minorHAnsi" w:hAnsi="Arial" w:cs="Arial"/>
          <w:lang w:eastAsia="en-US"/>
        </w:rPr>
        <w:t>»</w:t>
      </w:r>
      <w:r w:rsidR="00157FD5" w:rsidRPr="00BA10E7">
        <w:rPr>
          <w:rFonts w:ascii="Arial" w:hAnsi="Arial" w:cs="Arial"/>
        </w:rPr>
        <w:t xml:space="preserve"> </w:t>
      </w:r>
      <w:r w:rsidR="00157FD5" w:rsidRPr="00BA10E7">
        <w:rPr>
          <w:rFonts w:ascii="Arial" w:eastAsiaTheme="minorHAnsi" w:hAnsi="Arial" w:cs="Arial"/>
          <w:lang w:eastAsia="en-US"/>
        </w:rPr>
        <w:t>(далее – Управление)</w:t>
      </w:r>
      <w:r w:rsidRPr="00BA10E7">
        <w:rPr>
          <w:rFonts w:ascii="Arial" w:eastAsiaTheme="minorHAnsi" w:hAnsi="Arial" w:cs="Arial"/>
          <w:lang w:eastAsia="en-US"/>
        </w:rPr>
        <w:t xml:space="preserve">, </w:t>
      </w:r>
      <w:r w:rsidR="00297FDB" w:rsidRPr="00BA10E7">
        <w:rPr>
          <w:rFonts w:ascii="Arial" w:eastAsiaTheme="minorHAnsi" w:hAnsi="Arial" w:cs="Arial"/>
          <w:lang w:eastAsia="en-US"/>
        </w:rPr>
        <w:t xml:space="preserve">является структурным подразделением администрации Боготольского района, осуществляющим деятельность по решению вопросов местного значения, а также отдельных государственных полномочий, переданных органам местного самоуправления Боготольского района, в области образования и защиты прав детства. В связи с этим Управление решает следующие задачи: </w:t>
      </w:r>
    </w:p>
    <w:p w14:paraId="357C3D60" w14:textId="77777777" w:rsidR="00297FDB" w:rsidRPr="00BA10E7" w:rsidRDefault="00297FDB" w:rsidP="00FA693A">
      <w:pPr>
        <w:spacing w:before="0" w:beforeAutospacing="0"/>
        <w:ind w:firstLine="709"/>
        <w:contextualSpacing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>1) осуществляет работку проектов правовых актов администрации Боготольского района в областях дошкольного, начального общего, основного общего, среднего общего образования, а также в сфере защиты прав и основных гарантий ребенка (в том числе в сфере организации и осуществления деятельности по опеке и попечительству в отношении несовершеннолетних);</w:t>
      </w:r>
    </w:p>
    <w:p w14:paraId="7A4B5DD8" w14:textId="77777777" w:rsidR="00297FDB" w:rsidRPr="00BA10E7" w:rsidRDefault="00297FDB" w:rsidP="00FA693A">
      <w:pPr>
        <w:spacing w:before="0" w:beforeAutospacing="0"/>
        <w:ind w:firstLine="709"/>
        <w:contextualSpacing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 xml:space="preserve">2) осуществляет планирование, организацию, регулирование и контроль деятельности муниципальных образовательных учреждений, в отношении которых Управлению переданы функции и полномочия учредителя; </w:t>
      </w:r>
    </w:p>
    <w:p w14:paraId="385C1CBB" w14:textId="77777777" w:rsidR="00297FDB" w:rsidRPr="00BA10E7" w:rsidRDefault="00297FDB" w:rsidP="00FA693A">
      <w:pPr>
        <w:spacing w:before="0" w:beforeAutospacing="0"/>
        <w:ind w:firstLine="709"/>
        <w:contextualSpacing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>3) обеспечивает контроль за целевым использованием бюджетных средств муниципальными образовательными учреждениями, в отношении которых Управление выступает главным распорядителем бюджетных средств.</w:t>
      </w:r>
    </w:p>
    <w:p w14:paraId="40C7161D" w14:textId="77777777" w:rsidR="00297FDB" w:rsidRPr="00BA10E7" w:rsidRDefault="00297FDB" w:rsidP="00FA693A">
      <w:pPr>
        <w:spacing w:before="0" w:beforeAutospacing="0"/>
        <w:ind w:firstLine="709"/>
        <w:contextualSpacing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>Управление образования реализует в пределах своей компетентности единую стратегию развития муниципальной системы образования, в том числе и развитие профессионального потенциала педагогических работников муниципальной системы образования.</w:t>
      </w:r>
    </w:p>
    <w:p w14:paraId="30A82AC1" w14:textId="4326078A" w:rsidR="00297FDB" w:rsidRPr="00BA10E7" w:rsidRDefault="00297FDB" w:rsidP="00FA693A">
      <w:pPr>
        <w:spacing w:before="0" w:beforeAutospacing="0"/>
        <w:ind w:firstLine="709"/>
        <w:contextualSpacing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 xml:space="preserve">В соответствии с Законом Красноярского края от 20.12.2007 № 4-1089 «О наделении органов местного самоуправления муниципальных районов и городских округов края государственными полномочиями по организации и осуществлению деятельности по опеке и попечительству в отношении несовершеннолетних» в </w:t>
      </w:r>
      <w:r w:rsidR="009B772B" w:rsidRPr="00BA10E7">
        <w:rPr>
          <w:rFonts w:ascii="Arial" w:eastAsiaTheme="minorHAnsi" w:hAnsi="Arial" w:cs="Arial"/>
          <w:lang w:eastAsia="en-US"/>
        </w:rPr>
        <w:t>администрации Боготольского района</w:t>
      </w:r>
      <w:r w:rsidRPr="00BA10E7">
        <w:rPr>
          <w:rFonts w:ascii="Arial" w:eastAsiaTheme="minorHAnsi" w:hAnsi="Arial" w:cs="Arial"/>
          <w:lang w:eastAsia="en-US"/>
        </w:rPr>
        <w:t xml:space="preserve"> функционирует отдел опеки и попечительства, который обеспечивает соблюдение мер социальной поддержки детей-сирот и детей, оставшихся без попечения родителей на территории района.</w:t>
      </w:r>
    </w:p>
    <w:p w14:paraId="3E7D0E3F" w14:textId="77777777" w:rsidR="00297FDB" w:rsidRPr="00BA10E7" w:rsidRDefault="00297FDB" w:rsidP="00FA693A">
      <w:pPr>
        <w:spacing w:before="0" w:beforeAutospacing="0"/>
        <w:ind w:firstLine="709"/>
        <w:contextualSpacing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>Исполнение Управлением функций главного распорядителя бюджетных средств налагает обязательства по организации эффективного финансового менеджмента.</w:t>
      </w:r>
    </w:p>
    <w:p w14:paraId="5E986273" w14:textId="77777777" w:rsidR="00297FDB" w:rsidRPr="00BA10E7" w:rsidRDefault="00297FDB" w:rsidP="006E7AB5">
      <w:pPr>
        <w:spacing w:before="0" w:beforeAutospacing="0"/>
        <w:ind w:firstLine="709"/>
        <w:contextualSpacing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lastRenderedPageBreak/>
        <w:t>В соответствии с решением администрации Боготольского района от 17.07.2012 № 144-р с целью централизованного ведения бухгалтерского учета финансово-хозяйственной деятельности муниципальных учреждений района (бюджетных, казенных) создано муниципальное казенное учреждение «Межведомственная централизованная бухгалтерия Боготольского района» (далее МКУ МЦБ), которое  осуществляет свою деятельность согласно заключенным договорам на бухгалтерское обслуживание учреждений и осуществления иных сопутствующих функций в обслуживаемых учреждениях. Основными задачами, стоящими перед МКУ МЦБ, являются:</w:t>
      </w:r>
    </w:p>
    <w:p w14:paraId="1705AE45" w14:textId="77777777" w:rsidR="00297FDB" w:rsidRPr="00BA10E7" w:rsidRDefault="00297FDB" w:rsidP="006E7AB5">
      <w:pPr>
        <w:spacing w:before="0" w:beforeAutospacing="0"/>
        <w:ind w:firstLine="709"/>
        <w:contextualSpacing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>1) Формирование полной и достоверной информации о деятельности обслуживаемых учреждений и их имущественном положении, необходимой внутренним пользователям бухгалтерской отчетности – руководителям, учредителям, участникам и собственникам имущества обслуживаемых учреждений, а также внешним пользователям бухгалтерской отчетности;</w:t>
      </w:r>
    </w:p>
    <w:p w14:paraId="4FFB5466" w14:textId="77777777" w:rsidR="00297FDB" w:rsidRPr="00BA10E7" w:rsidRDefault="00297FDB" w:rsidP="006E7AB5">
      <w:pPr>
        <w:spacing w:before="0" w:beforeAutospacing="0"/>
        <w:ind w:firstLine="709"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>2) Обеспечение информацией, необходимой внутренним и внешним пользователям бухгалтерской отчетности для контроля за соблюдением законодательства Российской Федерации при осуществлении хозяйственных операций и их целесообразностью, наличием и движением имущества и обязательств, использованием материальных, трудовых и финансовых ресурсов в соответствии с утвержденными нормами, нормативами и сметами;</w:t>
      </w:r>
    </w:p>
    <w:p w14:paraId="77E1A3E5" w14:textId="77777777" w:rsidR="00297FDB" w:rsidRPr="00BA10E7" w:rsidRDefault="00297FDB" w:rsidP="006E7AB5">
      <w:pPr>
        <w:spacing w:before="0" w:beforeAutospacing="0"/>
        <w:ind w:firstLine="709"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>3) Предотвращение отрицательных результатов хозяйственной деятельности и выявление внутрихозяйственных резервов обеспечения их финансовой устойчивости.</w:t>
      </w:r>
    </w:p>
    <w:p w14:paraId="2659760A" w14:textId="77777777" w:rsidR="00297FDB" w:rsidRPr="00BA10E7" w:rsidRDefault="00297FDB" w:rsidP="006E7AB5">
      <w:pPr>
        <w:spacing w:before="0" w:beforeAutospacing="0"/>
        <w:ind w:firstLine="709"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 xml:space="preserve">В связи с изменением законодательства по организации подвоза организованных групп детей (в т.ч. учащихся </w:t>
      </w:r>
      <w:r w:rsidR="007B5E5E" w:rsidRPr="00BA10E7">
        <w:rPr>
          <w:rFonts w:ascii="Arial" w:eastAsiaTheme="minorHAnsi" w:hAnsi="Arial" w:cs="Arial"/>
          <w:lang w:eastAsia="en-US"/>
        </w:rPr>
        <w:t xml:space="preserve">школ к месту учебы и обратно), </w:t>
      </w:r>
      <w:r w:rsidRPr="00BA10E7">
        <w:rPr>
          <w:rFonts w:ascii="Arial" w:eastAsiaTheme="minorHAnsi" w:hAnsi="Arial" w:cs="Arial"/>
          <w:lang w:eastAsia="en-US"/>
        </w:rPr>
        <w:t>в соответствии с распоряжением Главы Боготольского района от 23.04.2019 №94-р создано муниципальное бюджетное учреждение «Служба автотранспортных перевозок» Боготольского района (МБУ «Служба АТП» Боготольского района). Основной целью и предметом деятельности данного учреждения являются:</w:t>
      </w:r>
    </w:p>
    <w:p w14:paraId="51121C32" w14:textId="77777777" w:rsidR="00297FDB" w:rsidRPr="00BA10E7" w:rsidRDefault="00297FDB" w:rsidP="006E7AB5">
      <w:pPr>
        <w:spacing w:before="0" w:beforeAutospacing="0"/>
        <w:ind w:firstLine="709"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>1) обеспечение прав и законных интересов учащихся, их родителей, повышение безопасности дорожного движения, соблюдение санитарно-эпидемиологических правил и нормативов, при осуществлении подвоза учащихся;</w:t>
      </w:r>
    </w:p>
    <w:p w14:paraId="3ED09DB4" w14:textId="77777777" w:rsidR="00297FDB" w:rsidRPr="00BA10E7" w:rsidRDefault="00297FDB" w:rsidP="006E7AB5">
      <w:pPr>
        <w:spacing w:before="0" w:beforeAutospacing="0"/>
        <w:ind w:firstLine="709"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>2) оказание транспортных услуг за рамками учебного процесса учащимся муниципальных образовательных учреждений при проведении районных и краевых мероприятий, экскурсий.</w:t>
      </w:r>
    </w:p>
    <w:p w14:paraId="643EDFAD" w14:textId="4B476AA0" w:rsidR="00297FDB" w:rsidRPr="00BA10E7" w:rsidRDefault="00297FDB" w:rsidP="006E7AB5">
      <w:pPr>
        <w:spacing w:before="0" w:beforeAutospacing="0"/>
        <w:ind w:left="-142" w:firstLine="851"/>
        <w:contextualSpacing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>МБУ «Служба АТП» Боготольского района осуществляет свою деятельность согласно заключенным договорам</w:t>
      </w:r>
      <w:r w:rsidR="00C00916" w:rsidRPr="00BA10E7">
        <w:rPr>
          <w:rFonts w:ascii="Arial" w:eastAsiaTheme="minorHAnsi" w:hAnsi="Arial" w:cs="Arial"/>
          <w:lang w:eastAsia="en-US"/>
        </w:rPr>
        <w:t xml:space="preserve"> </w:t>
      </w:r>
      <w:r w:rsidRPr="00BA10E7">
        <w:rPr>
          <w:rFonts w:ascii="Arial" w:eastAsiaTheme="minorHAnsi" w:hAnsi="Arial" w:cs="Arial"/>
          <w:lang w:eastAsia="en-US"/>
        </w:rPr>
        <w:t xml:space="preserve">с образовательными учреждениями Боготольского района и </w:t>
      </w:r>
      <w:r w:rsidR="006E2C17" w:rsidRPr="00BA10E7">
        <w:rPr>
          <w:rFonts w:ascii="Arial" w:eastAsiaTheme="minorHAnsi" w:hAnsi="Arial" w:cs="Arial"/>
          <w:lang w:eastAsia="en-US"/>
        </w:rPr>
        <w:t>МКУ «</w:t>
      </w:r>
      <w:r w:rsidRPr="00BA10E7">
        <w:rPr>
          <w:rFonts w:ascii="Arial" w:eastAsiaTheme="minorHAnsi" w:hAnsi="Arial" w:cs="Arial"/>
          <w:lang w:eastAsia="en-US"/>
        </w:rPr>
        <w:t>Управление образования Боготольского района</w:t>
      </w:r>
      <w:r w:rsidR="006E2C17" w:rsidRPr="00BA10E7">
        <w:rPr>
          <w:rFonts w:ascii="Arial" w:eastAsiaTheme="minorHAnsi" w:hAnsi="Arial" w:cs="Arial"/>
          <w:lang w:eastAsia="en-US"/>
        </w:rPr>
        <w:t>»</w:t>
      </w:r>
      <w:r w:rsidRPr="00BA10E7">
        <w:rPr>
          <w:rFonts w:ascii="Arial" w:eastAsiaTheme="minorHAnsi" w:hAnsi="Arial" w:cs="Arial"/>
          <w:lang w:eastAsia="en-US"/>
        </w:rPr>
        <w:t>.</w:t>
      </w:r>
    </w:p>
    <w:p w14:paraId="5B17CF28" w14:textId="77777777" w:rsidR="00297FDB" w:rsidRPr="00BA10E7" w:rsidRDefault="00297FDB" w:rsidP="006E7AB5">
      <w:pPr>
        <w:spacing w:before="0" w:beforeAutospacing="0"/>
        <w:ind w:firstLine="851"/>
        <w:contextualSpacing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>Целью подпрограммы является: создание условий для эффективного управления отраслью.</w:t>
      </w:r>
    </w:p>
    <w:p w14:paraId="3B730D2B" w14:textId="77777777" w:rsidR="00297FDB" w:rsidRPr="00BA10E7" w:rsidRDefault="00297FDB" w:rsidP="006E7AB5">
      <w:pPr>
        <w:spacing w:before="0" w:beforeAutospacing="0"/>
        <w:ind w:firstLine="851"/>
        <w:contextualSpacing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>Задачи подпрограммы:</w:t>
      </w:r>
    </w:p>
    <w:p w14:paraId="47CD0A14" w14:textId="77777777" w:rsidR="00297FDB" w:rsidRPr="00BA10E7" w:rsidRDefault="00297FDB" w:rsidP="006E7AB5">
      <w:pPr>
        <w:spacing w:before="0" w:beforeAutospacing="0"/>
        <w:ind w:firstLine="851"/>
        <w:contextualSpacing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>1.Обеспечить стабильное функционирование Управления образования и учреждений, обеспечивающих деятельность образовательных учреждений, направленное на эффективное управление отраслью;</w:t>
      </w:r>
    </w:p>
    <w:p w14:paraId="20088AD8" w14:textId="77777777" w:rsidR="00297FDB" w:rsidRPr="00BA10E7" w:rsidRDefault="00297FDB" w:rsidP="006E7AB5">
      <w:pPr>
        <w:spacing w:before="0" w:beforeAutospacing="0"/>
        <w:ind w:firstLine="851"/>
        <w:contextualSpacing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>2.Содействовать развитию профессионального потенциала педагогических работников муниципальной системы образования;</w:t>
      </w:r>
    </w:p>
    <w:p w14:paraId="02C33153" w14:textId="77777777" w:rsidR="00297FDB" w:rsidRPr="00BA10E7" w:rsidRDefault="00297FDB" w:rsidP="006E7AB5">
      <w:pPr>
        <w:spacing w:before="0" w:beforeAutospacing="0"/>
        <w:ind w:firstLine="851"/>
        <w:contextualSpacing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>3. Формировать кадровый ресурс системы образования через обеспечение поддержки молодых специалистов;</w:t>
      </w:r>
    </w:p>
    <w:p w14:paraId="1548011E" w14:textId="77777777" w:rsidR="00297FDB" w:rsidRPr="00BA10E7" w:rsidRDefault="00297FDB" w:rsidP="006E7AB5">
      <w:pPr>
        <w:spacing w:before="0" w:beforeAutospacing="0"/>
        <w:ind w:firstLine="851"/>
        <w:contextualSpacing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>4.Реализовать переданные государственные полномочия по организации и осуществлению деятельности по опеке и попечительству в отношении несовершеннолетних.</w:t>
      </w:r>
    </w:p>
    <w:p w14:paraId="065F85B7" w14:textId="3577577D" w:rsidR="00297FDB" w:rsidRPr="00BA10E7" w:rsidRDefault="00297FDB" w:rsidP="006E7AB5">
      <w:pPr>
        <w:spacing w:before="0" w:beforeAutospacing="0"/>
        <w:ind w:firstLine="851"/>
        <w:contextualSpacing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>Срок выполнения</w:t>
      </w:r>
      <w:r w:rsidR="00C00916" w:rsidRPr="00BA10E7">
        <w:rPr>
          <w:rFonts w:ascii="Arial" w:eastAsiaTheme="minorHAnsi" w:hAnsi="Arial" w:cs="Arial"/>
          <w:lang w:eastAsia="en-US"/>
        </w:rPr>
        <w:t xml:space="preserve"> подпрограммы: 202</w:t>
      </w:r>
      <w:r w:rsidR="009B772B" w:rsidRPr="00BA10E7">
        <w:rPr>
          <w:rFonts w:ascii="Arial" w:eastAsiaTheme="minorHAnsi" w:hAnsi="Arial" w:cs="Arial"/>
          <w:lang w:eastAsia="en-US"/>
        </w:rPr>
        <w:t>5</w:t>
      </w:r>
      <w:r w:rsidR="00C00916" w:rsidRPr="00BA10E7">
        <w:rPr>
          <w:rFonts w:ascii="Arial" w:eastAsiaTheme="minorHAnsi" w:hAnsi="Arial" w:cs="Arial"/>
          <w:lang w:eastAsia="en-US"/>
        </w:rPr>
        <w:t>-202</w:t>
      </w:r>
      <w:r w:rsidR="009B772B" w:rsidRPr="00BA10E7">
        <w:rPr>
          <w:rFonts w:ascii="Arial" w:eastAsiaTheme="minorHAnsi" w:hAnsi="Arial" w:cs="Arial"/>
          <w:lang w:eastAsia="en-US"/>
        </w:rPr>
        <w:t>7</w:t>
      </w:r>
      <w:r w:rsidRPr="00BA10E7">
        <w:rPr>
          <w:rFonts w:ascii="Arial" w:eastAsiaTheme="minorHAnsi" w:hAnsi="Arial" w:cs="Arial"/>
          <w:lang w:eastAsia="en-US"/>
        </w:rPr>
        <w:t xml:space="preserve"> годы.</w:t>
      </w:r>
    </w:p>
    <w:p w14:paraId="19996F3C" w14:textId="77777777" w:rsidR="00671C5E" w:rsidRPr="00BA10E7" w:rsidRDefault="00671C5E" w:rsidP="006E7AB5">
      <w:pPr>
        <w:spacing w:before="0" w:beforeAutospacing="0"/>
        <w:ind w:firstLine="709"/>
        <w:contextualSpacing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lastRenderedPageBreak/>
        <w:t xml:space="preserve">Предполагается, что в ходе выполнения мероприятий подпрограммы: </w:t>
      </w:r>
    </w:p>
    <w:p w14:paraId="2E4D1BA7" w14:textId="77777777" w:rsidR="00671C5E" w:rsidRPr="00BA10E7" w:rsidRDefault="00671C5E" w:rsidP="00671C5E">
      <w:pPr>
        <w:spacing w:before="0" w:beforeAutospacing="0"/>
        <w:contextualSpacing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>- будет обеспечено функционирование муниципальных образовательных учреждений в штатном режиме;</w:t>
      </w:r>
    </w:p>
    <w:p w14:paraId="5F2A9AC0" w14:textId="77777777" w:rsidR="00671C5E" w:rsidRPr="00BA10E7" w:rsidRDefault="00671C5E" w:rsidP="00671C5E">
      <w:pPr>
        <w:spacing w:before="0" w:beforeAutospacing="0"/>
        <w:contextualSpacing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>- значительно повысится кадровый потенциал педагогических работников муниципальной системы образования;</w:t>
      </w:r>
    </w:p>
    <w:p w14:paraId="007FA3BA" w14:textId="77777777" w:rsidR="00671C5E" w:rsidRPr="00BA10E7" w:rsidRDefault="00671C5E" w:rsidP="00671C5E">
      <w:pPr>
        <w:spacing w:before="0" w:beforeAutospacing="0"/>
        <w:contextualSpacing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>- произойдет обновление педагогических кадров района за счет молодых специалистов, прибывших в район после окончания средне-специальных и высших учебных заведений;</w:t>
      </w:r>
    </w:p>
    <w:p w14:paraId="3BB8C03B" w14:textId="77777777" w:rsidR="00671C5E" w:rsidRPr="00BA10E7" w:rsidRDefault="00671C5E" w:rsidP="00671C5E">
      <w:pPr>
        <w:spacing w:before="0" w:beforeAutospacing="0"/>
        <w:contextualSpacing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>- произойдет закрепление молодых специалистов в районе;</w:t>
      </w:r>
    </w:p>
    <w:p w14:paraId="39B370FA" w14:textId="77777777" w:rsidR="00671C5E" w:rsidRPr="00BA10E7" w:rsidRDefault="00671C5E" w:rsidP="00671C5E">
      <w:pPr>
        <w:spacing w:before="0" w:beforeAutospacing="0"/>
        <w:contextualSpacing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 xml:space="preserve">- </w:t>
      </w:r>
      <w:r w:rsidR="00D015F4" w:rsidRPr="00BA10E7">
        <w:rPr>
          <w:rFonts w:ascii="Arial" w:eastAsiaTheme="minorHAnsi" w:hAnsi="Arial" w:cs="Arial"/>
          <w:lang w:eastAsia="en-US"/>
        </w:rPr>
        <w:t>реализованы переданные государственные полномочия по организации и осуществлению деятельности по опеке и попечительству в отношении несовершеннолетних.</w:t>
      </w:r>
    </w:p>
    <w:p w14:paraId="3401E815" w14:textId="77777777" w:rsidR="008E0CB3" w:rsidRPr="00BA10E7" w:rsidRDefault="008E0CB3" w:rsidP="00A01C55">
      <w:pPr>
        <w:spacing w:before="0" w:beforeAutospacing="0"/>
        <w:ind w:right="141"/>
        <w:jc w:val="center"/>
        <w:rPr>
          <w:rFonts w:ascii="Arial" w:eastAsiaTheme="minorHAnsi" w:hAnsi="Arial" w:cs="Arial"/>
          <w:lang w:eastAsia="en-US"/>
        </w:rPr>
      </w:pPr>
    </w:p>
    <w:p w14:paraId="48314F7C" w14:textId="77777777" w:rsidR="003B4627" w:rsidRPr="00BA10E7" w:rsidRDefault="003B4627" w:rsidP="00D8294A">
      <w:pPr>
        <w:spacing w:before="0" w:beforeAutospacing="0"/>
        <w:ind w:right="141"/>
        <w:jc w:val="center"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>Подпрограмма 3. «</w:t>
      </w:r>
      <w:r w:rsidR="00D8294A" w:rsidRPr="00BA10E7">
        <w:rPr>
          <w:rFonts w:ascii="Arial" w:eastAsiaTheme="minorHAnsi" w:hAnsi="Arial" w:cs="Arial"/>
          <w:lang w:eastAsia="en-US"/>
        </w:rPr>
        <w:t>Формирование законопослушного поведения участников дорожного движения</w:t>
      </w:r>
      <w:r w:rsidRPr="00BA10E7">
        <w:rPr>
          <w:rFonts w:ascii="Arial" w:eastAsiaTheme="minorHAnsi" w:hAnsi="Arial" w:cs="Arial"/>
          <w:lang w:eastAsia="en-US"/>
        </w:rPr>
        <w:t>».</w:t>
      </w:r>
    </w:p>
    <w:p w14:paraId="283F8465" w14:textId="77777777" w:rsidR="00005244" w:rsidRPr="00BA10E7" w:rsidRDefault="00005244" w:rsidP="006E7AB5">
      <w:pPr>
        <w:spacing w:before="0" w:beforeAutospacing="0"/>
        <w:ind w:firstLine="709"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>Проблема детского дорожно-транспортного травматизма на сегодняшний день также остается одной из самых актуальных для нашего общества. Практически с порога дома дети становятся участниками дорожного движения. Поэтому одной из главных задач является формирование представлений о правилах дорожного движения и навыков безопасного поведения на улицах и дорогах.</w:t>
      </w:r>
    </w:p>
    <w:p w14:paraId="27C6E6A4" w14:textId="77777777" w:rsidR="00005244" w:rsidRPr="00BA10E7" w:rsidRDefault="00005244" w:rsidP="006E7AB5">
      <w:pPr>
        <w:spacing w:before="0" w:beforeAutospacing="0"/>
        <w:ind w:firstLine="709"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>Основной рост автопарка приходится на индивидуальных владельцев транспортных средств – физических лиц. Именно эта категория участников движения сегодня определяет порядок на дорогах, и именно они, в большинстве случаев, являются виновниками дорожно-транспортных происшествий, совершенных по причине нарушения правил дорожного движения.</w:t>
      </w:r>
    </w:p>
    <w:p w14:paraId="148AF427" w14:textId="77777777" w:rsidR="0085147F" w:rsidRPr="00BA10E7" w:rsidRDefault="00005244" w:rsidP="006E7AB5">
      <w:pPr>
        <w:spacing w:before="0" w:beforeAutospacing="0"/>
        <w:ind w:firstLine="709"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>Сегодня уже становится очевидным, что обучение и воспитание грамотных участников дорожного движения, формирование культуры поведения на дорогах должно начинаться с самого раннего детства. Правильные знания и навыки в сфере дорожной безопасности, полученные еще в детском саду и начальных классах школы, будут необходимы каждому человеку на протяжении всей дальнейшей жизни и должны способствовать формированию навыков наблюдения, самоконтроля, формированию навыка безопасного поведения на улицах и дорогах.</w:t>
      </w:r>
    </w:p>
    <w:p w14:paraId="31C53617" w14:textId="77777777" w:rsidR="00005244" w:rsidRPr="00BA10E7" w:rsidRDefault="00005244" w:rsidP="006E7AB5">
      <w:pPr>
        <w:spacing w:before="0" w:beforeAutospacing="0"/>
        <w:ind w:firstLine="709"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>Основные направления формирования законопослушного поведения участников дорожного движения определены в соответствии с приоритетами государственной политики, обозначенные в Поручении Президента Российской Федерации от 11.04.2016 №Пр-637ГС.</w:t>
      </w:r>
    </w:p>
    <w:p w14:paraId="75B8D37D" w14:textId="77777777" w:rsidR="0085147F" w:rsidRPr="00BA10E7" w:rsidRDefault="0085147F" w:rsidP="006E7AB5">
      <w:pPr>
        <w:spacing w:before="0" w:beforeAutospacing="0"/>
        <w:ind w:firstLine="709"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 xml:space="preserve">Целью подпрограммы является: Предупреждение детского дорожно-транспортного травматизма через создание условий для повышения уровня правовой культуры и воспитание культуры поведения участников дорожного движения. </w:t>
      </w:r>
    </w:p>
    <w:p w14:paraId="4E965905" w14:textId="77777777" w:rsidR="0085147F" w:rsidRPr="00BA10E7" w:rsidRDefault="0085147F" w:rsidP="006E7AB5">
      <w:pPr>
        <w:spacing w:before="0" w:beforeAutospacing="0"/>
        <w:ind w:right="141" w:firstLine="709"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>Задачи подпрограммы:</w:t>
      </w:r>
    </w:p>
    <w:p w14:paraId="78E20355" w14:textId="77777777" w:rsidR="0085147F" w:rsidRPr="00BA10E7" w:rsidRDefault="0085147F" w:rsidP="006E7AB5">
      <w:pPr>
        <w:spacing w:before="0" w:beforeAutospacing="0"/>
        <w:ind w:right="141" w:firstLine="709"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>1. Сформировать у детей устойчивые навыки безопасного поведения на дорогах.</w:t>
      </w:r>
    </w:p>
    <w:p w14:paraId="11A6D103" w14:textId="77777777" w:rsidR="00D8294A" w:rsidRPr="00BA10E7" w:rsidRDefault="0085147F" w:rsidP="006E7AB5">
      <w:pPr>
        <w:spacing w:before="0" w:beforeAutospacing="0"/>
        <w:ind w:right="141" w:firstLine="709"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>2. Укрепить взаимодействие образовательных организаций с ОГИБДД МО МВД России «Боготольский».</w:t>
      </w:r>
    </w:p>
    <w:p w14:paraId="47AD20C1" w14:textId="680D3E85" w:rsidR="0085147F" w:rsidRPr="00BA10E7" w:rsidRDefault="0085147F" w:rsidP="006E7AB5">
      <w:pPr>
        <w:spacing w:before="0" w:beforeAutospacing="0"/>
        <w:ind w:right="141" w:firstLine="709"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>Ср</w:t>
      </w:r>
      <w:r w:rsidR="00C00916" w:rsidRPr="00BA10E7">
        <w:rPr>
          <w:rFonts w:ascii="Arial" w:eastAsiaTheme="minorHAnsi" w:hAnsi="Arial" w:cs="Arial"/>
          <w:lang w:eastAsia="en-US"/>
        </w:rPr>
        <w:t>ок выполнения подпрограммы: 202</w:t>
      </w:r>
      <w:r w:rsidR="009B772B" w:rsidRPr="00BA10E7">
        <w:rPr>
          <w:rFonts w:ascii="Arial" w:eastAsiaTheme="minorHAnsi" w:hAnsi="Arial" w:cs="Arial"/>
          <w:lang w:eastAsia="en-US"/>
        </w:rPr>
        <w:t>5</w:t>
      </w:r>
      <w:r w:rsidR="00C00916" w:rsidRPr="00BA10E7">
        <w:rPr>
          <w:rFonts w:ascii="Arial" w:eastAsiaTheme="minorHAnsi" w:hAnsi="Arial" w:cs="Arial"/>
          <w:lang w:eastAsia="en-US"/>
        </w:rPr>
        <w:t>-202</w:t>
      </w:r>
      <w:r w:rsidR="009B772B" w:rsidRPr="00BA10E7">
        <w:rPr>
          <w:rFonts w:ascii="Arial" w:eastAsiaTheme="minorHAnsi" w:hAnsi="Arial" w:cs="Arial"/>
          <w:lang w:eastAsia="en-US"/>
        </w:rPr>
        <w:t>7</w:t>
      </w:r>
      <w:r w:rsidRPr="00BA10E7">
        <w:rPr>
          <w:rFonts w:ascii="Arial" w:eastAsiaTheme="minorHAnsi" w:hAnsi="Arial" w:cs="Arial"/>
          <w:lang w:eastAsia="en-US"/>
        </w:rPr>
        <w:t xml:space="preserve"> годы.</w:t>
      </w:r>
    </w:p>
    <w:p w14:paraId="57CE5C96" w14:textId="77777777" w:rsidR="00357EFF" w:rsidRPr="00BA10E7" w:rsidRDefault="00357EFF" w:rsidP="006E7AB5">
      <w:pPr>
        <w:spacing w:before="0" w:beforeAutospacing="0"/>
        <w:ind w:right="141" w:firstLine="709"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>Мероприятия подпрограммы предусматривают как можно более раннее воспитание безопасного мышления для своевременного и устойчивого формирования модели законопослушного поведения и позволяют выстроить комплексную систему профилактики детского дорожно-транспортного травматизма в Боготольском районе.</w:t>
      </w:r>
    </w:p>
    <w:p w14:paraId="22C2C37B" w14:textId="77777777" w:rsidR="0085147F" w:rsidRPr="00BA10E7" w:rsidRDefault="0085147F" w:rsidP="006E7AB5">
      <w:pPr>
        <w:spacing w:before="0" w:beforeAutospacing="0"/>
        <w:ind w:right="141" w:firstLine="709"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lastRenderedPageBreak/>
        <w:t>Предполагается, что в ходе выполнения мероприятий подпрограммы будут достигнуты следующие результаты:</w:t>
      </w:r>
    </w:p>
    <w:p w14:paraId="24D2091F" w14:textId="77777777" w:rsidR="0085147F" w:rsidRPr="00BA10E7" w:rsidRDefault="0085147F" w:rsidP="006E7AB5">
      <w:pPr>
        <w:spacing w:before="0" w:beforeAutospacing="0"/>
        <w:ind w:right="141" w:firstLine="709"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 xml:space="preserve">- </w:t>
      </w:r>
      <w:r w:rsidR="00C00916" w:rsidRPr="00BA10E7">
        <w:rPr>
          <w:rFonts w:ascii="Arial" w:eastAsiaTheme="minorHAnsi" w:hAnsi="Arial" w:cs="Arial"/>
          <w:lang w:eastAsia="en-US"/>
        </w:rPr>
        <w:t xml:space="preserve">Недопущение роста </w:t>
      </w:r>
      <w:r w:rsidRPr="00BA10E7">
        <w:rPr>
          <w:rFonts w:ascii="Arial" w:eastAsiaTheme="minorHAnsi" w:hAnsi="Arial" w:cs="Arial"/>
          <w:lang w:eastAsia="en-US"/>
        </w:rPr>
        <w:t>и снижение количества ДТП с участием несовершеннолетних;</w:t>
      </w:r>
    </w:p>
    <w:p w14:paraId="28B4B006" w14:textId="77777777" w:rsidR="0085147F" w:rsidRPr="00BA10E7" w:rsidRDefault="0085147F" w:rsidP="006E7AB5">
      <w:pPr>
        <w:spacing w:before="0" w:beforeAutospacing="0"/>
        <w:ind w:right="141" w:firstLine="709"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>- Недопущение роста числа раненых и погибших несовершеннолетних в ДТП (сохранение «нулевой» отметки);</w:t>
      </w:r>
    </w:p>
    <w:p w14:paraId="36D18DC7" w14:textId="77777777" w:rsidR="003B4627" w:rsidRPr="00BA10E7" w:rsidRDefault="0085147F" w:rsidP="006E7AB5">
      <w:pPr>
        <w:spacing w:before="0" w:beforeAutospacing="0"/>
        <w:ind w:right="141" w:firstLine="709"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>- Увеличение доли учащихся (воспитанников), задействованных в мероприятиях по профилактики ДТП.</w:t>
      </w:r>
    </w:p>
    <w:p w14:paraId="2038DC98" w14:textId="77777777" w:rsidR="0085147F" w:rsidRPr="00BA10E7" w:rsidRDefault="0085147F" w:rsidP="006E7AB5">
      <w:pPr>
        <w:spacing w:before="0" w:beforeAutospacing="0"/>
        <w:ind w:right="141" w:firstLine="709"/>
        <w:rPr>
          <w:rFonts w:ascii="Arial" w:eastAsiaTheme="minorHAnsi" w:hAnsi="Arial" w:cs="Arial"/>
          <w:lang w:eastAsia="en-US"/>
        </w:rPr>
      </w:pPr>
    </w:p>
    <w:p w14:paraId="407369C4" w14:textId="77777777" w:rsidR="00A01C55" w:rsidRPr="00BA10E7" w:rsidRDefault="007B61BC" w:rsidP="006E7AB5">
      <w:pPr>
        <w:spacing w:before="0" w:beforeAutospacing="0"/>
        <w:ind w:right="141" w:firstLine="709"/>
        <w:jc w:val="center"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>6</w:t>
      </w:r>
      <w:r w:rsidR="00A01C55" w:rsidRPr="00BA10E7">
        <w:rPr>
          <w:rFonts w:ascii="Arial" w:eastAsiaTheme="minorHAnsi" w:hAnsi="Arial" w:cs="Arial"/>
          <w:lang w:eastAsia="en-US"/>
        </w:rPr>
        <w:t>.</w:t>
      </w:r>
      <w:r w:rsidR="00E85F31" w:rsidRPr="00BA10E7">
        <w:rPr>
          <w:rFonts w:ascii="Arial" w:eastAsiaTheme="minorHAnsi" w:hAnsi="Arial" w:cs="Arial"/>
          <w:lang w:eastAsia="en-US"/>
        </w:rPr>
        <w:t>Информация об основных</w:t>
      </w:r>
      <w:r w:rsidR="00A01C55" w:rsidRPr="00BA10E7">
        <w:rPr>
          <w:rFonts w:ascii="Arial" w:eastAsiaTheme="minorHAnsi" w:hAnsi="Arial" w:cs="Arial"/>
          <w:lang w:eastAsia="en-US"/>
        </w:rPr>
        <w:t xml:space="preserve"> мер</w:t>
      </w:r>
      <w:r w:rsidR="00E85F31" w:rsidRPr="00BA10E7">
        <w:rPr>
          <w:rFonts w:ascii="Arial" w:eastAsiaTheme="minorHAnsi" w:hAnsi="Arial" w:cs="Arial"/>
          <w:lang w:eastAsia="en-US"/>
        </w:rPr>
        <w:t>ах</w:t>
      </w:r>
      <w:r w:rsidR="00A01C55" w:rsidRPr="00BA10E7">
        <w:rPr>
          <w:rFonts w:ascii="Arial" w:eastAsiaTheme="minorHAnsi" w:hAnsi="Arial" w:cs="Arial"/>
          <w:lang w:eastAsia="en-US"/>
        </w:rPr>
        <w:t xml:space="preserve"> правового регулирования в сфере образования, направленные на достижение цели и (или) </w:t>
      </w:r>
      <w:r w:rsidR="00F1049F" w:rsidRPr="00BA10E7">
        <w:rPr>
          <w:rFonts w:ascii="Arial" w:eastAsiaTheme="minorHAnsi" w:hAnsi="Arial" w:cs="Arial"/>
          <w:lang w:eastAsia="en-US"/>
        </w:rPr>
        <w:t>задач муниципальной программы</w:t>
      </w:r>
    </w:p>
    <w:p w14:paraId="26AD6709" w14:textId="77777777" w:rsidR="00E85F31" w:rsidRPr="00BA10E7" w:rsidRDefault="00E85F31" w:rsidP="00A01C55">
      <w:pPr>
        <w:spacing w:before="0" w:beforeAutospacing="0"/>
        <w:ind w:right="141"/>
        <w:jc w:val="center"/>
        <w:rPr>
          <w:rFonts w:ascii="Arial" w:eastAsiaTheme="minorHAnsi" w:hAnsi="Arial" w:cs="Arial"/>
          <w:lang w:eastAsia="en-US"/>
        </w:rPr>
      </w:pPr>
    </w:p>
    <w:p w14:paraId="65568E26" w14:textId="77777777" w:rsidR="00A01C55" w:rsidRPr="00BA10E7" w:rsidRDefault="00A01C55" w:rsidP="00A01C55">
      <w:pPr>
        <w:spacing w:before="0" w:beforeAutospacing="0"/>
        <w:ind w:right="141" w:firstLine="709"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 xml:space="preserve">Для достижения цели и </w:t>
      </w:r>
      <w:r w:rsidR="002D29CB" w:rsidRPr="00BA10E7">
        <w:rPr>
          <w:rFonts w:ascii="Arial" w:eastAsiaTheme="minorHAnsi" w:hAnsi="Arial" w:cs="Arial"/>
          <w:lang w:eastAsia="en-US"/>
        </w:rPr>
        <w:t>задач муниципальной</w:t>
      </w:r>
      <w:r w:rsidRPr="00BA10E7">
        <w:rPr>
          <w:rFonts w:ascii="Arial" w:eastAsiaTheme="minorHAnsi" w:hAnsi="Arial" w:cs="Arial"/>
          <w:lang w:eastAsia="en-US"/>
        </w:rPr>
        <w:t xml:space="preserve"> Программы принятие дополнительных нормативно-правовых актов не требуется.</w:t>
      </w:r>
    </w:p>
    <w:p w14:paraId="44982564" w14:textId="77777777" w:rsidR="00A01C55" w:rsidRPr="00BA10E7" w:rsidRDefault="00A01C55" w:rsidP="00A01C55">
      <w:pPr>
        <w:spacing w:before="0" w:beforeAutospacing="0"/>
        <w:ind w:right="141"/>
        <w:jc w:val="center"/>
        <w:rPr>
          <w:rFonts w:ascii="Arial" w:eastAsiaTheme="minorHAnsi" w:hAnsi="Arial" w:cs="Arial"/>
          <w:lang w:eastAsia="en-US"/>
        </w:rPr>
      </w:pPr>
    </w:p>
    <w:p w14:paraId="1BDF4226" w14:textId="77777777" w:rsidR="00A01C55" w:rsidRPr="00BA10E7" w:rsidRDefault="007B61BC" w:rsidP="00A01C55">
      <w:pPr>
        <w:spacing w:before="0" w:beforeAutospacing="0"/>
        <w:ind w:right="141"/>
        <w:jc w:val="center"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>7</w:t>
      </w:r>
      <w:r w:rsidR="00A01C55" w:rsidRPr="00BA10E7">
        <w:rPr>
          <w:rFonts w:ascii="Arial" w:eastAsiaTheme="minorHAnsi" w:hAnsi="Arial" w:cs="Arial"/>
          <w:lang w:eastAsia="en-US"/>
        </w:rPr>
        <w:t xml:space="preserve">.Информация о </w:t>
      </w:r>
      <w:r w:rsidR="00E85F31" w:rsidRPr="00BA10E7">
        <w:rPr>
          <w:rFonts w:ascii="Arial" w:eastAsiaTheme="minorHAnsi" w:hAnsi="Arial" w:cs="Arial"/>
          <w:lang w:eastAsia="en-US"/>
        </w:rPr>
        <w:t>ресурсном обеспечении программы</w:t>
      </w:r>
    </w:p>
    <w:p w14:paraId="235575F7" w14:textId="77777777" w:rsidR="00A01C55" w:rsidRPr="00BA10E7" w:rsidRDefault="00E85F31" w:rsidP="00A01C55">
      <w:pPr>
        <w:spacing w:before="0" w:beforeAutospacing="0"/>
        <w:ind w:right="141" w:firstLine="709"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>И</w:t>
      </w:r>
      <w:r w:rsidR="00A01C55" w:rsidRPr="00BA10E7">
        <w:rPr>
          <w:rFonts w:ascii="Arial" w:eastAsiaTheme="minorHAnsi" w:hAnsi="Arial" w:cs="Arial"/>
          <w:lang w:eastAsia="en-US"/>
        </w:rPr>
        <w:t xml:space="preserve">нформация о </w:t>
      </w:r>
      <w:r w:rsidRPr="00BA10E7">
        <w:rPr>
          <w:rFonts w:ascii="Arial" w:eastAsiaTheme="minorHAnsi" w:hAnsi="Arial" w:cs="Arial"/>
          <w:lang w:eastAsia="en-US"/>
        </w:rPr>
        <w:t xml:space="preserve">ресурсном обеспечении Программы за счет средств </w:t>
      </w:r>
      <w:r w:rsidR="002D29CB" w:rsidRPr="00BA10E7">
        <w:rPr>
          <w:rFonts w:ascii="Arial" w:eastAsiaTheme="minorHAnsi" w:hAnsi="Arial" w:cs="Arial"/>
          <w:lang w:eastAsia="en-US"/>
        </w:rPr>
        <w:t>районного</w:t>
      </w:r>
      <w:r w:rsidRPr="00BA10E7">
        <w:rPr>
          <w:rFonts w:ascii="Arial" w:eastAsiaTheme="minorHAnsi" w:hAnsi="Arial" w:cs="Arial"/>
          <w:lang w:eastAsia="en-US"/>
        </w:rPr>
        <w:t xml:space="preserve"> бюджета, в том числе средств, поступивших из бюджетов других уровней бюджетной системы (с расшифровкой по главным распорядителям средств районного бюджета, в разрезе подпрограмм) </w:t>
      </w:r>
      <w:r w:rsidR="007621B5" w:rsidRPr="00BA10E7">
        <w:rPr>
          <w:rFonts w:ascii="Arial" w:eastAsiaTheme="minorHAnsi" w:hAnsi="Arial" w:cs="Arial"/>
          <w:lang w:eastAsia="en-US"/>
        </w:rPr>
        <w:t>представлена</w:t>
      </w:r>
      <w:r w:rsidR="00A01C55" w:rsidRPr="00BA10E7">
        <w:rPr>
          <w:rFonts w:ascii="Arial" w:eastAsiaTheme="minorHAnsi" w:hAnsi="Arial" w:cs="Arial"/>
          <w:lang w:eastAsia="en-US"/>
        </w:rPr>
        <w:t xml:space="preserve"> в приложении № 1 к настоящей Программе.</w:t>
      </w:r>
    </w:p>
    <w:p w14:paraId="209B39DB" w14:textId="77777777" w:rsidR="007621B5" w:rsidRPr="00BA10E7" w:rsidRDefault="007621B5" w:rsidP="00A01C55">
      <w:pPr>
        <w:spacing w:before="0" w:beforeAutospacing="0"/>
        <w:ind w:right="141" w:firstLine="709"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 xml:space="preserve">Информация об источниках финансирования подпрограмм (средства </w:t>
      </w:r>
      <w:r w:rsidR="002D29CB" w:rsidRPr="00BA10E7">
        <w:rPr>
          <w:rFonts w:ascii="Arial" w:eastAsiaTheme="minorHAnsi" w:hAnsi="Arial" w:cs="Arial"/>
          <w:lang w:eastAsia="en-US"/>
        </w:rPr>
        <w:t xml:space="preserve">районного </w:t>
      </w:r>
      <w:r w:rsidRPr="00BA10E7">
        <w:rPr>
          <w:rFonts w:ascii="Arial" w:eastAsiaTheme="minorHAnsi" w:hAnsi="Arial" w:cs="Arial"/>
          <w:lang w:eastAsia="en-US"/>
        </w:rPr>
        <w:t>бюджета, в том числе средства, поступившие из бюджетов других уровней бюджетной системы) представлена в приложении № 2 к настоящей Программе.</w:t>
      </w:r>
    </w:p>
    <w:p w14:paraId="7E075814" w14:textId="77777777" w:rsidR="00A01C55" w:rsidRPr="00BA10E7" w:rsidRDefault="00A01C55" w:rsidP="00A01C55">
      <w:pPr>
        <w:spacing w:before="0" w:beforeAutospacing="0"/>
        <w:ind w:right="141"/>
        <w:jc w:val="center"/>
        <w:rPr>
          <w:rFonts w:ascii="Arial" w:eastAsiaTheme="minorHAnsi" w:hAnsi="Arial" w:cs="Arial"/>
          <w:lang w:eastAsia="en-US"/>
        </w:rPr>
      </w:pPr>
    </w:p>
    <w:p w14:paraId="7ACAE914" w14:textId="77777777" w:rsidR="00A01C55" w:rsidRPr="00BA10E7" w:rsidRDefault="00B8226A" w:rsidP="00A01C55">
      <w:pPr>
        <w:spacing w:before="0" w:beforeAutospacing="0"/>
        <w:ind w:right="141"/>
        <w:jc w:val="center"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>8</w:t>
      </w:r>
      <w:r w:rsidR="00A01C55" w:rsidRPr="00BA10E7">
        <w:rPr>
          <w:rFonts w:ascii="Arial" w:eastAsiaTheme="minorHAnsi" w:hAnsi="Arial" w:cs="Arial"/>
          <w:lang w:eastAsia="en-US"/>
        </w:rPr>
        <w:t>.Прогноз сводных показателей муниципальных заданий,</w:t>
      </w:r>
      <w:r w:rsidR="00A01C55" w:rsidRPr="00BA10E7">
        <w:rPr>
          <w:rFonts w:ascii="Arial" w:eastAsiaTheme="minorHAnsi" w:hAnsi="Arial" w:cs="Arial"/>
          <w:lang w:eastAsia="en-US"/>
        </w:rPr>
        <w:tab/>
        <w:t xml:space="preserve"> на оказание районными муниципальными учреждениями муниципальных услуг юридическим и (или) физическим лицам, выполнения работ</w:t>
      </w:r>
    </w:p>
    <w:p w14:paraId="555CA12C" w14:textId="77777777" w:rsidR="00A01C55" w:rsidRPr="00BA10E7" w:rsidRDefault="00A01C55" w:rsidP="00A01C55">
      <w:pPr>
        <w:spacing w:before="0" w:beforeAutospacing="0"/>
        <w:ind w:right="141"/>
        <w:jc w:val="center"/>
        <w:rPr>
          <w:rFonts w:ascii="Arial" w:eastAsiaTheme="minorHAnsi" w:hAnsi="Arial" w:cs="Arial"/>
          <w:lang w:eastAsia="en-US"/>
        </w:rPr>
      </w:pPr>
    </w:p>
    <w:p w14:paraId="5D9FE708" w14:textId="77777777" w:rsidR="00A01C55" w:rsidRPr="00BA10E7" w:rsidRDefault="00A01C55" w:rsidP="00A01C55">
      <w:pPr>
        <w:spacing w:before="0" w:beforeAutospacing="0"/>
        <w:ind w:right="141" w:firstLine="709"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>Прогноз сводных показателей муниципальных заданий на оказание (выполнение) муниципальных услуг (работ) районными муниципальными образовательными учреждениями по муниципальной Программе представлен в приложении № 3 к настоящей Программе.</w:t>
      </w:r>
    </w:p>
    <w:p w14:paraId="5A6EF3C6" w14:textId="77777777" w:rsidR="007F65F4" w:rsidRPr="00BA10E7" w:rsidRDefault="007F65F4" w:rsidP="00A01C55">
      <w:pPr>
        <w:spacing w:before="0" w:beforeAutospacing="0"/>
        <w:ind w:right="141" w:firstLine="709"/>
        <w:rPr>
          <w:rFonts w:ascii="Arial" w:eastAsiaTheme="minorHAnsi" w:hAnsi="Arial" w:cs="Arial"/>
          <w:lang w:eastAsia="en-US"/>
        </w:rPr>
      </w:pPr>
    </w:p>
    <w:p w14:paraId="6D8AD2E9" w14:textId="77777777" w:rsidR="007F65F4" w:rsidRPr="00BA10E7" w:rsidRDefault="007F65F4" w:rsidP="007F65F4">
      <w:pPr>
        <w:spacing w:before="0" w:beforeAutospacing="0"/>
        <w:ind w:right="141" w:firstLine="709"/>
        <w:jc w:val="center"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>9. Информация о мероприятиях, реализуемых в рамках муниципально-частного партнерства</w:t>
      </w:r>
    </w:p>
    <w:p w14:paraId="01CA28A3" w14:textId="77777777" w:rsidR="007F65F4" w:rsidRPr="00BA10E7" w:rsidRDefault="007F65F4" w:rsidP="007F65F4">
      <w:pPr>
        <w:spacing w:before="0" w:beforeAutospacing="0"/>
        <w:ind w:right="141" w:firstLine="709"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>Программой не предусмотрены мероприятия, реализуемые в рамках</w:t>
      </w:r>
    </w:p>
    <w:p w14:paraId="4385AF96" w14:textId="77777777" w:rsidR="007F65F4" w:rsidRPr="00BA10E7" w:rsidRDefault="007F65F4" w:rsidP="007F65F4">
      <w:pPr>
        <w:spacing w:before="0" w:beforeAutospacing="0"/>
        <w:ind w:right="141"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>муниципально-частного партнерства.</w:t>
      </w:r>
    </w:p>
    <w:p w14:paraId="7AADD413" w14:textId="77777777" w:rsidR="007F65F4" w:rsidRPr="00BA10E7" w:rsidRDefault="007F65F4" w:rsidP="007F65F4">
      <w:pPr>
        <w:spacing w:before="0" w:beforeAutospacing="0"/>
        <w:ind w:right="141"/>
        <w:rPr>
          <w:rFonts w:ascii="Arial" w:eastAsiaTheme="minorHAnsi" w:hAnsi="Arial" w:cs="Arial"/>
          <w:lang w:eastAsia="en-US"/>
        </w:rPr>
      </w:pPr>
    </w:p>
    <w:p w14:paraId="79ADD1CA" w14:textId="77777777" w:rsidR="007F65F4" w:rsidRPr="00BA10E7" w:rsidRDefault="007F65F4" w:rsidP="007F65F4">
      <w:pPr>
        <w:spacing w:before="0" w:beforeAutospacing="0"/>
        <w:ind w:right="141" w:firstLine="709"/>
        <w:jc w:val="center"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>10. Информация о наличии мероприятий, направленных на развитие сельских территорий</w:t>
      </w:r>
    </w:p>
    <w:p w14:paraId="21DE0FEE" w14:textId="3F49CFC8" w:rsidR="00147C56" w:rsidRPr="00BA10E7" w:rsidRDefault="007F65F4" w:rsidP="006E7AB5">
      <w:pPr>
        <w:spacing w:before="0" w:beforeAutospacing="0"/>
        <w:ind w:right="141" w:firstLine="709"/>
        <w:rPr>
          <w:rFonts w:ascii="Arial" w:hAnsi="Arial" w:cs="Arial"/>
        </w:rPr>
      </w:pPr>
      <w:r w:rsidRPr="00BA10E7">
        <w:rPr>
          <w:rFonts w:ascii="Arial" w:eastAsiaTheme="minorHAnsi" w:hAnsi="Arial" w:cs="Arial"/>
          <w:lang w:eastAsia="en-US"/>
        </w:rPr>
        <w:t>Программой не предусмотрена реализация мероприятий, направленных на</w:t>
      </w:r>
      <w:r w:rsidR="006E7AB5">
        <w:rPr>
          <w:rFonts w:ascii="Arial" w:eastAsiaTheme="minorHAnsi" w:hAnsi="Arial" w:cs="Arial"/>
          <w:lang w:eastAsia="en-US"/>
        </w:rPr>
        <w:t xml:space="preserve"> </w:t>
      </w:r>
      <w:r w:rsidRPr="00BA10E7">
        <w:rPr>
          <w:rFonts w:ascii="Arial" w:eastAsiaTheme="minorHAnsi" w:hAnsi="Arial" w:cs="Arial"/>
          <w:lang w:eastAsia="en-US"/>
        </w:rPr>
        <w:t>развитие сельских территорий.</w:t>
      </w:r>
    </w:p>
    <w:bookmarkEnd w:id="4"/>
    <w:p w14:paraId="5F15E923" w14:textId="77777777" w:rsidR="00147C56" w:rsidRPr="00BA10E7" w:rsidRDefault="00147C56" w:rsidP="003C38C6">
      <w:pPr>
        <w:tabs>
          <w:tab w:val="left" w:pos="1418"/>
        </w:tabs>
        <w:spacing w:before="0" w:beforeAutospacing="0" w:line="240" w:lineRule="atLeast"/>
        <w:contextualSpacing/>
        <w:rPr>
          <w:rFonts w:ascii="Arial" w:hAnsi="Arial" w:cs="Arial"/>
        </w:rPr>
        <w:sectPr w:rsidR="00147C56" w:rsidRPr="00BA10E7" w:rsidSect="00485252">
          <w:pgSz w:w="11906" w:h="16838"/>
          <w:pgMar w:top="1135" w:right="849" w:bottom="851" w:left="1701" w:header="709" w:footer="709" w:gutter="0"/>
          <w:cols w:space="708"/>
          <w:docGrid w:linePitch="360"/>
        </w:sectPr>
      </w:pPr>
    </w:p>
    <w:p w14:paraId="669DCF16" w14:textId="77777777" w:rsidR="003C38C6" w:rsidRPr="00BA10E7" w:rsidRDefault="003C38C6" w:rsidP="006E7AB5">
      <w:pPr>
        <w:autoSpaceDE w:val="0"/>
        <w:autoSpaceDN w:val="0"/>
        <w:adjustRightInd w:val="0"/>
        <w:spacing w:before="0" w:beforeAutospacing="0"/>
        <w:ind w:left="8460" w:right="110"/>
        <w:jc w:val="right"/>
        <w:outlineLvl w:val="2"/>
        <w:rPr>
          <w:rFonts w:ascii="Arial" w:hAnsi="Arial" w:cs="Arial"/>
        </w:rPr>
      </w:pPr>
      <w:r w:rsidRPr="00BA10E7">
        <w:rPr>
          <w:rFonts w:ascii="Arial" w:hAnsi="Arial" w:cs="Arial"/>
        </w:rPr>
        <w:lastRenderedPageBreak/>
        <w:t xml:space="preserve">Приложение </w:t>
      </w:r>
    </w:p>
    <w:p w14:paraId="4F1E63FF" w14:textId="77777777" w:rsidR="003C38C6" w:rsidRPr="00BA10E7" w:rsidRDefault="00E73DD5" w:rsidP="006E7AB5">
      <w:pPr>
        <w:autoSpaceDE w:val="0"/>
        <w:autoSpaceDN w:val="0"/>
        <w:adjustRightInd w:val="0"/>
        <w:spacing w:before="0" w:beforeAutospacing="0"/>
        <w:ind w:left="8460" w:right="110"/>
        <w:jc w:val="right"/>
        <w:outlineLvl w:val="2"/>
        <w:rPr>
          <w:rFonts w:ascii="Arial" w:hAnsi="Arial" w:cs="Arial"/>
        </w:rPr>
      </w:pPr>
      <w:r w:rsidRPr="00BA10E7">
        <w:rPr>
          <w:rFonts w:ascii="Arial" w:hAnsi="Arial" w:cs="Arial"/>
        </w:rPr>
        <w:t xml:space="preserve">к Паспорту муниципальной </w:t>
      </w:r>
      <w:r w:rsidR="003C38C6" w:rsidRPr="00BA10E7">
        <w:rPr>
          <w:rFonts w:ascii="Arial" w:hAnsi="Arial" w:cs="Arial"/>
        </w:rPr>
        <w:t>программы</w:t>
      </w:r>
    </w:p>
    <w:p w14:paraId="5BEF01C8" w14:textId="77777777" w:rsidR="003C38C6" w:rsidRPr="00BA10E7" w:rsidRDefault="003C38C6" w:rsidP="006E7AB5">
      <w:pPr>
        <w:autoSpaceDE w:val="0"/>
        <w:autoSpaceDN w:val="0"/>
        <w:adjustRightInd w:val="0"/>
        <w:spacing w:before="0" w:beforeAutospacing="0"/>
        <w:ind w:left="8460" w:right="110"/>
        <w:jc w:val="right"/>
        <w:outlineLvl w:val="2"/>
        <w:rPr>
          <w:rFonts w:ascii="Arial" w:hAnsi="Arial" w:cs="Arial"/>
        </w:rPr>
      </w:pPr>
      <w:r w:rsidRPr="00BA10E7">
        <w:rPr>
          <w:rFonts w:ascii="Arial" w:hAnsi="Arial" w:cs="Arial"/>
        </w:rPr>
        <w:t xml:space="preserve">«Развитие образования Боготольского района» </w:t>
      </w:r>
    </w:p>
    <w:p w14:paraId="7B242ED1" w14:textId="77777777" w:rsidR="003C38C6" w:rsidRPr="00BA10E7" w:rsidRDefault="003C38C6" w:rsidP="006E7AB5">
      <w:pPr>
        <w:autoSpaceDE w:val="0"/>
        <w:autoSpaceDN w:val="0"/>
        <w:adjustRightInd w:val="0"/>
        <w:spacing w:before="0" w:beforeAutospacing="0"/>
        <w:ind w:right="110"/>
        <w:jc w:val="right"/>
        <w:rPr>
          <w:rFonts w:ascii="Arial" w:hAnsi="Arial" w:cs="Arial"/>
        </w:rPr>
      </w:pPr>
    </w:p>
    <w:p w14:paraId="36250DF9" w14:textId="77777777" w:rsidR="00B8226A" w:rsidRPr="00BA10E7" w:rsidRDefault="00B8226A" w:rsidP="00B8226A">
      <w:pPr>
        <w:autoSpaceDE w:val="0"/>
        <w:autoSpaceDN w:val="0"/>
        <w:adjustRightInd w:val="0"/>
        <w:spacing w:before="0" w:beforeAutospacing="0"/>
        <w:jc w:val="center"/>
        <w:rPr>
          <w:rFonts w:ascii="Arial" w:hAnsi="Arial" w:cs="Arial"/>
        </w:rPr>
      </w:pPr>
      <w:r w:rsidRPr="00BA10E7">
        <w:rPr>
          <w:rFonts w:ascii="Arial" w:hAnsi="Arial" w:cs="Arial"/>
        </w:rPr>
        <w:t>Перечень целевых показателей муниципальной программы с указанием планируемых к достижению значений в результате реализации муниципальной программы</w:t>
      </w:r>
    </w:p>
    <w:p w14:paraId="4695E1A6" w14:textId="77777777" w:rsidR="00B8226A" w:rsidRPr="00BA10E7" w:rsidRDefault="00B8226A" w:rsidP="00B8226A">
      <w:pPr>
        <w:tabs>
          <w:tab w:val="left" w:pos="1134"/>
          <w:tab w:val="left" w:pos="1418"/>
        </w:tabs>
        <w:autoSpaceDE w:val="0"/>
        <w:autoSpaceDN w:val="0"/>
        <w:adjustRightInd w:val="0"/>
        <w:spacing w:before="0" w:beforeAutospacing="0"/>
        <w:contextualSpacing/>
        <w:jc w:val="center"/>
        <w:outlineLvl w:val="1"/>
        <w:rPr>
          <w:rFonts w:ascii="Arial" w:hAnsi="Arial" w:cs="Arial"/>
          <w:i/>
        </w:rPr>
      </w:pPr>
    </w:p>
    <w:tbl>
      <w:tblPr>
        <w:tblW w:w="1516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1"/>
        <w:gridCol w:w="1984"/>
        <w:gridCol w:w="857"/>
        <w:gridCol w:w="993"/>
        <w:gridCol w:w="850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79"/>
        <w:gridCol w:w="71"/>
        <w:gridCol w:w="709"/>
        <w:gridCol w:w="851"/>
        <w:gridCol w:w="1134"/>
      </w:tblGrid>
      <w:tr w:rsidR="00BC36DB" w:rsidRPr="00BA10E7" w14:paraId="72991FA3" w14:textId="77777777" w:rsidTr="006E7AB5">
        <w:trPr>
          <w:cantSplit/>
          <w:trHeight w:val="237"/>
        </w:trPr>
        <w:tc>
          <w:tcPr>
            <w:tcW w:w="56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7EFE6F1F" w14:textId="77777777" w:rsidR="00BC36DB" w:rsidRPr="00BA10E7" w:rsidRDefault="00BC36DB" w:rsidP="00B30232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№ п/п</w:t>
            </w:r>
          </w:p>
        </w:tc>
        <w:tc>
          <w:tcPr>
            <w:tcW w:w="198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01FA05F5" w14:textId="77777777" w:rsidR="00BC36DB" w:rsidRPr="00BA10E7" w:rsidRDefault="00BC36DB" w:rsidP="00B30232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 xml:space="preserve">Цели, целевые показатели программы </w:t>
            </w:r>
          </w:p>
        </w:tc>
        <w:tc>
          <w:tcPr>
            <w:tcW w:w="85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6FC327B2" w14:textId="77777777" w:rsidR="00BC36DB" w:rsidRPr="00BA10E7" w:rsidRDefault="00BC36DB" w:rsidP="00B30232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Единица измерения</w:t>
            </w:r>
          </w:p>
        </w:tc>
        <w:tc>
          <w:tcPr>
            <w:tcW w:w="99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2CD6D180" w14:textId="77777777" w:rsidR="00BC36DB" w:rsidRPr="00BA10E7" w:rsidRDefault="00BC36DB" w:rsidP="00B30232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Год, предшествующий реализации муниципальной программы</w:t>
            </w:r>
          </w:p>
        </w:tc>
        <w:tc>
          <w:tcPr>
            <w:tcW w:w="10773" w:type="dxa"/>
            <w:gridSpan w:val="1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82FF364" w14:textId="362EE303" w:rsidR="00BC36DB" w:rsidRPr="00BA10E7" w:rsidRDefault="00BC36DB" w:rsidP="00B30232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 xml:space="preserve">Годы реализации муниципальной программы </w:t>
            </w:r>
          </w:p>
        </w:tc>
      </w:tr>
      <w:tr w:rsidR="006E2C17" w:rsidRPr="00BA10E7" w14:paraId="49C64F01" w14:textId="77777777" w:rsidTr="006E7AB5">
        <w:trPr>
          <w:cantSplit/>
          <w:trHeight w:val="639"/>
        </w:trPr>
        <w:tc>
          <w:tcPr>
            <w:tcW w:w="561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775FA806" w14:textId="77777777" w:rsidR="006E2C17" w:rsidRPr="00BA10E7" w:rsidRDefault="006E2C17" w:rsidP="0020790D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2BBDD91B" w14:textId="77777777" w:rsidR="006E2C17" w:rsidRPr="00BA10E7" w:rsidRDefault="006E2C17" w:rsidP="0020790D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857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2D3E9C14" w14:textId="77777777" w:rsidR="006E2C17" w:rsidRPr="00BA10E7" w:rsidRDefault="006E2C17" w:rsidP="0020790D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993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5F678BE" w14:textId="77777777" w:rsidR="006E2C17" w:rsidRPr="00BA10E7" w:rsidRDefault="006E2C17" w:rsidP="0020790D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2E3D1" w14:textId="329B6DCB" w:rsidR="006E2C17" w:rsidRPr="00BA10E7" w:rsidRDefault="006E2C17" w:rsidP="0020790D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ABE1E" w14:textId="6F7D3D09" w:rsidR="006E2C17" w:rsidRPr="00BA10E7" w:rsidRDefault="006E2C17" w:rsidP="0020790D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50C3BAB" w14:textId="7A7ED9FA" w:rsidR="006E2C17" w:rsidRPr="00BA10E7" w:rsidRDefault="006E2C17" w:rsidP="0020790D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A06DB" w14:textId="0DF49182" w:rsidR="006E2C17" w:rsidRPr="00BA10E7" w:rsidRDefault="006E2C17" w:rsidP="0020790D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5E397" w14:textId="5BD177FA" w:rsidR="006E2C17" w:rsidRPr="00BA10E7" w:rsidRDefault="006E2C17" w:rsidP="0020790D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8DE37" w14:textId="3E158D10" w:rsidR="006E2C17" w:rsidRPr="00BA10E7" w:rsidRDefault="006E2C17" w:rsidP="0020790D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631ACF6" w14:textId="4686D7E7" w:rsidR="006E2C17" w:rsidRPr="00BA10E7" w:rsidRDefault="006E2C17" w:rsidP="0020790D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5300F" w14:textId="708C041E" w:rsidR="006E2C17" w:rsidRPr="00BA10E7" w:rsidRDefault="006E2C17" w:rsidP="0020790D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18F5C" w14:textId="75CB9E1C" w:rsidR="006E2C17" w:rsidRPr="00BA10E7" w:rsidRDefault="006E2C17" w:rsidP="0020790D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14:paraId="47758314" w14:textId="1F7D8964" w:rsidR="006E2C17" w:rsidRPr="00BA10E7" w:rsidRDefault="006E2C17" w:rsidP="0020790D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14:paraId="5F872840" w14:textId="77777777" w:rsidR="006E2C17" w:rsidRPr="00BA10E7" w:rsidRDefault="006E2C17" w:rsidP="0020790D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14:paraId="02327B20" w14:textId="39E69FA4" w:rsidR="006E2C17" w:rsidRPr="00BA10E7" w:rsidRDefault="006E2C17" w:rsidP="0020790D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14:paraId="65AA1A78" w14:textId="77777777" w:rsidR="006E2C17" w:rsidRPr="00BA10E7" w:rsidRDefault="006E2C17" w:rsidP="0020790D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Годы до конца реализации муниципальной программы в пятилетнем интервале</w:t>
            </w:r>
          </w:p>
        </w:tc>
      </w:tr>
      <w:tr w:rsidR="006E2C17" w:rsidRPr="00BA10E7" w14:paraId="56215726" w14:textId="77777777" w:rsidTr="006E7AB5">
        <w:trPr>
          <w:cantSplit/>
          <w:trHeight w:val="200"/>
        </w:trPr>
        <w:tc>
          <w:tcPr>
            <w:tcW w:w="56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D1A8F0" w14:textId="77777777" w:rsidR="006E2C17" w:rsidRPr="00BA10E7" w:rsidRDefault="006E2C17" w:rsidP="00B30232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4AD548" w14:textId="77777777" w:rsidR="006E2C17" w:rsidRPr="00BA10E7" w:rsidRDefault="006E2C17" w:rsidP="00B30232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85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E4F9AE" w14:textId="77777777" w:rsidR="006E2C17" w:rsidRPr="00BA10E7" w:rsidRDefault="006E2C17" w:rsidP="00B30232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4B6FD6" w14:textId="3B0AF3A6" w:rsidR="006E2C17" w:rsidRPr="00BA10E7" w:rsidRDefault="006E2C17" w:rsidP="00B30232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2013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60E469A" w14:textId="77777777" w:rsidR="006E2C17" w:rsidRPr="00BA10E7" w:rsidRDefault="006E2C17" w:rsidP="00B30232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2014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CB73DF6" w14:textId="77777777" w:rsidR="006E2C17" w:rsidRPr="00BA10E7" w:rsidRDefault="006E2C17" w:rsidP="00B30232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2015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D0F32A" w14:textId="77777777" w:rsidR="006E2C17" w:rsidRPr="00BA10E7" w:rsidRDefault="006E2C17" w:rsidP="00B30232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2016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70D6236" w14:textId="77777777" w:rsidR="006E2C17" w:rsidRPr="00BA10E7" w:rsidRDefault="006E2C17" w:rsidP="00B30232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2017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7D5DD4" w14:textId="77777777" w:rsidR="006E2C17" w:rsidRPr="00BA10E7" w:rsidRDefault="006E2C17" w:rsidP="00B30232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2018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8547F0" w14:textId="77777777" w:rsidR="006E2C17" w:rsidRPr="00BA10E7" w:rsidRDefault="006E2C17" w:rsidP="00B30232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2019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258554" w14:textId="77777777" w:rsidR="006E2C17" w:rsidRPr="00BA10E7" w:rsidRDefault="006E2C17" w:rsidP="00B30232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2020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5789167" w14:textId="77777777" w:rsidR="006E2C17" w:rsidRPr="00BA10E7" w:rsidRDefault="006E2C17" w:rsidP="004100D6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2021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6EE480" w14:textId="737882DE" w:rsidR="006E2C17" w:rsidRPr="00BA10E7" w:rsidRDefault="006E2C17" w:rsidP="00B30232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2022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40D24C" w14:textId="2681FC6B" w:rsidR="006E2C17" w:rsidRPr="00BA10E7" w:rsidRDefault="006E2C17" w:rsidP="00B30232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2023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1EE1EF" w14:textId="77777777" w:rsidR="006E2C17" w:rsidRPr="00BA10E7" w:rsidRDefault="006E2C17" w:rsidP="00B30232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2024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D0989B" w14:textId="7057A992" w:rsidR="006E2C17" w:rsidRPr="00BA10E7" w:rsidRDefault="006E2C17" w:rsidP="00B30232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2025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C7B5AD6" w14:textId="257344DC" w:rsidR="006E2C17" w:rsidRPr="00BA10E7" w:rsidRDefault="006E2C17" w:rsidP="00B30232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2026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588634" w14:textId="77777777" w:rsidR="006E2C17" w:rsidRPr="00BA10E7" w:rsidRDefault="006E2C17" w:rsidP="00B30232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2030</w:t>
            </w:r>
          </w:p>
        </w:tc>
      </w:tr>
      <w:tr w:rsidR="00A05C61" w:rsidRPr="00BA10E7" w14:paraId="1DC3B924" w14:textId="77777777" w:rsidTr="006E7AB5">
        <w:trPr>
          <w:cantSplit/>
          <w:trHeight w:val="899"/>
        </w:trPr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1939F9" w14:textId="77777777" w:rsidR="00A05C61" w:rsidRPr="00BA10E7" w:rsidRDefault="00A05C61" w:rsidP="00B30232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</w:t>
            </w:r>
          </w:p>
        </w:tc>
        <w:tc>
          <w:tcPr>
            <w:tcW w:w="14607" w:type="dxa"/>
            <w:gridSpan w:val="1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D1F83F" w14:textId="01FC5B80" w:rsidR="00A05C61" w:rsidRPr="00BA10E7" w:rsidRDefault="00A05C61" w:rsidP="00B30232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Цель муниципальной программы:</w:t>
            </w:r>
          </w:p>
          <w:p w14:paraId="442D6D37" w14:textId="77777777" w:rsidR="00A05C61" w:rsidRPr="00BA10E7" w:rsidRDefault="00A05C61" w:rsidP="00B30232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 xml:space="preserve">Обеспечение высокого качества образования, соответствующего потребностям граждан и перспективному развитию экономики Боготольского района, обеспечение отдыха и оздоровления детей в летний период.     </w:t>
            </w:r>
          </w:p>
        </w:tc>
      </w:tr>
      <w:tr w:rsidR="006E2C17" w:rsidRPr="00BA10E7" w14:paraId="3A9DBC0D" w14:textId="77777777" w:rsidTr="006E7AB5">
        <w:trPr>
          <w:cantSplit/>
          <w:trHeight w:val="360"/>
        </w:trPr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A24B9A" w14:textId="77777777" w:rsidR="006E2C17" w:rsidRPr="00BA10E7" w:rsidRDefault="006E2C17" w:rsidP="00B30232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1.1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3B55A0" w14:textId="77777777" w:rsidR="006E2C17" w:rsidRPr="00BA10E7" w:rsidRDefault="006E2C17" w:rsidP="00B30232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Удельный вес численности населения в возрасте 5-18 лет, охваченного образованием, в общей численности населения в возрасте 5-18 лет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508635" w14:textId="77777777" w:rsidR="006E2C17" w:rsidRPr="00BA10E7" w:rsidRDefault="006E2C17" w:rsidP="00B30232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%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398A1A" w14:textId="77777777" w:rsidR="006E2C17" w:rsidRPr="00BA10E7" w:rsidRDefault="006E2C17" w:rsidP="00B30232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90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673E20A" w14:textId="77777777" w:rsidR="006E2C17" w:rsidRPr="00BA10E7" w:rsidRDefault="006E2C17" w:rsidP="00B30232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91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6B33DE6" w14:textId="77777777" w:rsidR="006E2C17" w:rsidRPr="00BA10E7" w:rsidRDefault="006E2C17" w:rsidP="00B30232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91,1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55A7719" w14:textId="77777777" w:rsidR="006E2C17" w:rsidRPr="00BA10E7" w:rsidRDefault="006E2C17" w:rsidP="00B30232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91,2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97CC0E" w14:textId="77777777" w:rsidR="006E2C17" w:rsidRPr="00BA10E7" w:rsidRDefault="006E2C17" w:rsidP="00B30232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91,3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7C03FC" w14:textId="77777777" w:rsidR="006E2C17" w:rsidRPr="00BA10E7" w:rsidRDefault="006E2C17" w:rsidP="00B30232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91,4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B1BEA6" w14:textId="77777777" w:rsidR="006E2C17" w:rsidRPr="00BA10E7" w:rsidRDefault="006E2C17" w:rsidP="00B30232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91,5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EBD9EA" w14:textId="77777777" w:rsidR="006E2C17" w:rsidRPr="00BA10E7" w:rsidRDefault="006E2C17" w:rsidP="00B30232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91,6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13F0B3" w14:textId="77777777" w:rsidR="006E2C17" w:rsidRPr="00BA10E7" w:rsidRDefault="006E2C17" w:rsidP="00B30232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91,7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05E542" w14:textId="5C8A1018" w:rsidR="006E2C17" w:rsidRPr="00BA10E7" w:rsidRDefault="006E2C17" w:rsidP="00B30232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91,8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38F3D6" w14:textId="7EDC3181" w:rsidR="006E2C17" w:rsidRPr="00BA10E7" w:rsidRDefault="006E2C17" w:rsidP="00B30232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91,9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C228AF" w14:textId="77777777" w:rsidR="006E2C17" w:rsidRPr="00BA10E7" w:rsidRDefault="006E2C17" w:rsidP="00B30232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92,0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EF30EE" w14:textId="00DBD173" w:rsidR="006E2C17" w:rsidRPr="00BA10E7" w:rsidRDefault="006E2C17" w:rsidP="00B30232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92,1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F3512A6" w14:textId="4A77253E" w:rsidR="006E2C17" w:rsidRPr="00BA10E7" w:rsidRDefault="006E2C17" w:rsidP="00B30232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92,2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2192B45" w14:textId="77777777" w:rsidR="006E2C17" w:rsidRPr="00BA10E7" w:rsidRDefault="006E2C17" w:rsidP="00B30232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92,6</w:t>
            </w:r>
          </w:p>
        </w:tc>
      </w:tr>
      <w:tr w:rsidR="00E51E19" w:rsidRPr="00BA10E7" w14:paraId="7C3529A9" w14:textId="77777777" w:rsidTr="006E7AB5">
        <w:trPr>
          <w:cantSplit/>
          <w:trHeight w:val="360"/>
        </w:trPr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440B39" w14:textId="77777777" w:rsidR="00E51E19" w:rsidRPr="00BA10E7" w:rsidRDefault="00E51E19" w:rsidP="00B30232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lastRenderedPageBreak/>
              <w:t>1.2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6F7501" w14:textId="77777777" w:rsidR="00E51E19" w:rsidRPr="00BA10E7" w:rsidRDefault="00E51E19" w:rsidP="00B30232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 xml:space="preserve">Уровень охвата детей от 3 до 7 лет, стоящих в очереди в муниципальные дошкольные образовательные учреждения услугами дошкольного образования 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E88567" w14:textId="77777777" w:rsidR="00E51E19" w:rsidRPr="00BA10E7" w:rsidRDefault="00E51E19" w:rsidP="00B30232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%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527252" w14:textId="77777777" w:rsidR="00E51E19" w:rsidRPr="00BA10E7" w:rsidRDefault="00E51E19" w:rsidP="00B30232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52,0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BF88C94" w14:textId="77777777" w:rsidR="00E51E19" w:rsidRPr="00BA10E7" w:rsidRDefault="00E51E19" w:rsidP="00B30232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70,4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935ECF9" w14:textId="77777777" w:rsidR="00E51E19" w:rsidRPr="00BA10E7" w:rsidRDefault="00E51E19" w:rsidP="00B30232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70,4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4D0D2D1" w14:textId="77777777" w:rsidR="00E51E19" w:rsidRPr="00BA10E7" w:rsidRDefault="00E51E19" w:rsidP="00B30232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3464E9" w14:textId="77777777" w:rsidR="00E51E19" w:rsidRPr="00BA10E7" w:rsidRDefault="00E51E19" w:rsidP="00B30232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0FEEF9" w14:textId="77777777" w:rsidR="00E51E19" w:rsidRPr="00BA10E7" w:rsidRDefault="00E51E19" w:rsidP="00B30232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4FA65D" w14:textId="77777777" w:rsidR="00E51E19" w:rsidRPr="00BA10E7" w:rsidRDefault="00E51E19" w:rsidP="00B30232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AE2ACF" w14:textId="77777777" w:rsidR="00E51E19" w:rsidRPr="00BA10E7" w:rsidRDefault="00E51E19" w:rsidP="00B30232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AD05B0" w14:textId="77777777" w:rsidR="00E51E19" w:rsidRPr="00BA10E7" w:rsidRDefault="00E51E19" w:rsidP="00B30232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C01D82" w14:textId="5F110AA4" w:rsidR="00E51E19" w:rsidRPr="00BA10E7" w:rsidRDefault="00E51E19" w:rsidP="00B30232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38E5A3" w14:textId="77777777" w:rsidR="00E51E19" w:rsidRPr="00BA10E7" w:rsidRDefault="00E51E19" w:rsidP="00B30232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100</w:t>
            </w:r>
          </w:p>
        </w:tc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729B18" w14:textId="77777777" w:rsidR="00E51E19" w:rsidRPr="00BA10E7" w:rsidRDefault="00E51E19" w:rsidP="00B30232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100</w:t>
            </w:r>
          </w:p>
        </w:tc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CE56C8" w14:textId="38377DA0" w:rsidR="00E51E19" w:rsidRPr="00BA10E7" w:rsidRDefault="00E51E19" w:rsidP="00B30232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FE43C2D" w14:textId="77777777" w:rsidR="00E51E19" w:rsidRPr="00BA10E7" w:rsidRDefault="00E51E19" w:rsidP="00B30232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1E57E90" w14:textId="77777777" w:rsidR="00E51E19" w:rsidRPr="00BA10E7" w:rsidRDefault="00E51E19" w:rsidP="00B30232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100</w:t>
            </w:r>
          </w:p>
        </w:tc>
      </w:tr>
      <w:tr w:rsidR="00E51E19" w:rsidRPr="00BA10E7" w14:paraId="050699FF" w14:textId="77777777" w:rsidTr="006E7AB5">
        <w:trPr>
          <w:cantSplit/>
          <w:trHeight w:val="360"/>
        </w:trPr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8C1FF3" w14:textId="77777777" w:rsidR="00E51E19" w:rsidRPr="00BA10E7" w:rsidRDefault="00E51E19" w:rsidP="00B30232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1.3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B261F5" w14:textId="77777777" w:rsidR="00E51E19" w:rsidRPr="00BA10E7" w:rsidRDefault="00E51E19" w:rsidP="00B30232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Отношение среднего балла ЕГЭ (в расчете на 1 предмет) в 10%  школ Боготольского района с лучшими результатами ЕГЭ к среднему баллу ЕГЭ (в расчете на 1 предмет) у 10% школ Боготольского района с худшими результатами ЕГЭ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649BB7" w14:textId="77777777" w:rsidR="00E51E19" w:rsidRPr="00BA10E7" w:rsidRDefault="00E51E19" w:rsidP="00B30232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%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B69FA9" w14:textId="77777777" w:rsidR="00E51E19" w:rsidRPr="00BA10E7" w:rsidRDefault="00E51E19" w:rsidP="00B30232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1,69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517F614" w14:textId="77777777" w:rsidR="00E51E19" w:rsidRPr="00BA10E7" w:rsidRDefault="00E51E19" w:rsidP="00B30232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1,68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3483574" w14:textId="77777777" w:rsidR="00E51E19" w:rsidRPr="00BA10E7" w:rsidRDefault="00E51E19" w:rsidP="00B30232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1,67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4379B54" w14:textId="77777777" w:rsidR="00E51E19" w:rsidRPr="00BA10E7" w:rsidRDefault="00E51E19" w:rsidP="00B30232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1,66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4EA67A" w14:textId="77777777" w:rsidR="00E51E19" w:rsidRPr="00BA10E7" w:rsidRDefault="00E51E19" w:rsidP="00B30232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1,65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5582AA" w14:textId="77777777" w:rsidR="00E51E19" w:rsidRPr="00BA10E7" w:rsidRDefault="00E51E19" w:rsidP="00B30232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1,64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82A6A0" w14:textId="77777777" w:rsidR="00E51E19" w:rsidRPr="00BA10E7" w:rsidRDefault="00E51E19" w:rsidP="00B30232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1,63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3F0D0F" w14:textId="77777777" w:rsidR="00E51E19" w:rsidRPr="00BA10E7" w:rsidRDefault="00E51E19" w:rsidP="00B30232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1,62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E4D67C" w14:textId="77777777" w:rsidR="00E51E19" w:rsidRPr="00BA10E7" w:rsidRDefault="00E51E19" w:rsidP="00B30232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1,61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052B51" w14:textId="4A997B96" w:rsidR="00E51E19" w:rsidRPr="00BA10E7" w:rsidRDefault="00E51E19" w:rsidP="00B30232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1,6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5B74DB" w14:textId="76804902" w:rsidR="00E51E19" w:rsidRPr="00BA10E7" w:rsidRDefault="00E51E19" w:rsidP="00B30232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1,59</w:t>
            </w:r>
          </w:p>
        </w:tc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77ED03" w14:textId="77777777" w:rsidR="00E51E19" w:rsidRPr="00BA10E7" w:rsidRDefault="00E51E19" w:rsidP="00B30232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1,58</w:t>
            </w:r>
          </w:p>
        </w:tc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9EB266" w14:textId="48B22D34" w:rsidR="00E51E19" w:rsidRPr="00BA10E7" w:rsidRDefault="00E51E19" w:rsidP="00B30232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1,57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82EDFC6" w14:textId="364F4763" w:rsidR="00E51E19" w:rsidRPr="00BA10E7" w:rsidRDefault="00E51E19" w:rsidP="00B30232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1,56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94B9E5A" w14:textId="77777777" w:rsidR="00E51E19" w:rsidRPr="00BA10E7" w:rsidRDefault="00E51E19" w:rsidP="00B30232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1,51</w:t>
            </w:r>
          </w:p>
        </w:tc>
      </w:tr>
      <w:tr w:rsidR="00E51E19" w:rsidRPr="00BA10E7" w14:paraId="1D701E0C" w14:textId="77777777" w:rsidTr="006E7AB5">
        <w:trPr>
          <w:cantSplit/>
          <w:trHeight w:val="360"/>
        </w:trPr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4E810F" w14:textId="77777777" w:rsidR="00E51E19" w:rsidRPr="00BA10E7" w:rsidRDefault="00E51E19" w:rsidP="00B30232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lastRenderedPageBreak/>
              <w:t>1.4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BA09D9" w14:textId="77777777" w:rsidR="00E51E19" w:rsidRPr="00BA10E7" w:rsidRDefault="00E51E19" w:rsidP="00B30232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 xml:space="preserve">Доля </w:t>
            </w:r>
          </w:p>
          <w:p w14:paraId="131884CE" w14:textId="77777777" w:rsidR="00E51E19" w:rsidRPr="00BA10E7" w:rsidRDefault="00E51E19" w:rsidP="00B30232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муниципальных общеобразова-тельных организаций,</w:t>
            </w:r>
          </w:p>
          <w:p w14:paraId="2EAB8471" w14:textId="77777777" w:rsidR="00E51E19" w:rsidRPr="00BA10E7" w:rsidRDefault="00E51E19" w:rsidP="00B30232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соответствующих современным требованиям обучения, в общем количестве муниципальных общеобразова-тельных организаций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049FF9" w14:textId="77777777" w:rsidR="00E51E19" w:rsidRPr="00BA10E7" w:rsidRDefault="00E51E19" w:rsidP="00B30232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%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79BA6C" w14:textId="77777777" w:rsidR="00E51E19" w:rsidRPr="00BA10E7" w:rsidRDefault="00E51E19" w:rsidP="00B30232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54,5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1F18617" w14:textId="77777777" w:rsidR="00E51E19" w:rsidRPr="00BA10E7" w:rsidRDefault="00E51E19" w:rsidP="00B30232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63,6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9B21DCA" w14:textId="77777777" w:rsidR="00E51E19" w:rsidRPr="00BA10E7" w:rsidRDefault="00E51E19" w:rsidP="00B30232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72,7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12D8469" w14:textId="77777777" w:rsidR="00E51E19" w:rsidRPr="00BA10E7" w:rsidRDefault="00E51E19" w:rsidP="00B30232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80,1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3D6233" w14:textId="77777777" w:rsidR="00E51E19" w:rsidRPr="00BA10E7" w:rsidRDefault="00E51E19" w:rsidP="00B30232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82,5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ECFEE4" w14:textId="77777777" w:rsidR="00E51E19" w:rsidRPr="00BA10E7" w:rsidRDefault="00E51E19" w:rsidP="00B30232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83,3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FB4BCC" w14:textId="77777777" w:rsidR="00E51E19" w:rsidRPr="00BA10E7" w:rsidRDefault="00E51E19" w:rsidP="00B30232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83,3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9771DB" w14:textId="77777777" w:rsidR="00E51E19" w:rsidRPr="00BA10E7" w:rsidRDefault="00E51E19" w:rsidP="0020790D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83,3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F7A07F" w14:textId="30C3CFB5" w:rsidR="00E51E19" w:rsidRPr="00BA10E7" w:rsidRDefault="00E51E19" w:rsidP="0020790D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85,2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D512FB" w14:textId="2201AB5C" w:rsidR="00E51E19" w:rsidRPr="00BA10E7" w:rsidRDefault="00E51E19" w:rsidP="00B30232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85,9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462848" w14:textId="7BA309DC" w:rsidR="00E51E19" w:rsidRPr="00BA10E7" w:rsidRDefault="00E51E19" w:rsidP="00B30232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86,3</w:t>
            </w:r>
          </w:p>
        </w:tc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54ADBB" w14:textId="77777777" w:rsidR="00E51E19" w:rsidRPr="00BA10E7" w:rsidRDefault="00E51E19" w:rsidP="00B30232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86,8</w:t>
            </w:r>
          </w:p>
        </w:tc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845128" w14:textId="39586B59" w:rsidR="00E51E19" w:rsidRPr="00BA10E7" w:rsidRDefault="00E51E19" w:rsidP="00B30232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87,0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02A673D" w14:textId="1DB32A67" w:rsidR="00E51E19" w:rsidRPr="00BA10E7" w:rsidRDefault="00E51E19" w:rsidP="00B30232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87,4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5C764BB" w14:textId="77777777" w:rsidR="00E51E19" w:rsidRPr="00BA10E7" w:rsidRDefault="00E51E19" w:rsidP="00B30232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90,0</w:t>
            </w:r>
          </w:p>
        </w:tc>
      </w:tr>
      <w:tr w:rsidR="00E51E19" w:rsidRPr="00BA10E7" w14:paraId="5C4F6503" w14:textId="77777777" w:rsidTr="006E7AB5">
        <w:trPr>
          <w:cantSplit/>
          <w:trHeight w:val="360"/>
        </w:trPr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3D6A1A" w14:textId="77777777" w:rsidR="00E51E19" w:rsidRPr="00BA10E7" w:rsidRDefault="00E51E19" w:rsidP="00B30232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1.5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1C6D0B" w14:textId="77777777" w:rsidR="00E51E19" w:rsidRPr="00BA10E7" w:rsidRDefault="00E51E19" w:rsidP="00B30232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Доля учащихся и воспитанников муниципальных образовательных учреждений, задействованных в мероприятиях по профилактике ДТП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9013BD" w14:textId="77777777" w:rsidR="00E51E19" w:rsidRPr="00BA10E7" w:rsidRDefault="00E51E19" w:rsidP="00B30232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%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522436" w14:textId="77777777" w:rsidR="00E51E19" w:rsidRPr="00BA10E7" w:rsidRDefault="00E51E19" w:rsidP="00B30232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543EA55" w14:textId="77777777" w:rsidR="00E51E19" w:rsidRPr="00BA10E7" w:rsidRDefault="00E51E19" w:rsidP="00B30232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98199FD" w14:textId="77777777" w:rsidR="00E51E19" w:rsidRPr="00BA10E7" w:rsidRDefault="00E51E19" w:rsidP="00B30232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BFD7A50" w14:textId="77777777" w:rsidR="00E51E19" w:rsidRPr="00BA10E7" w:rsidRDefault="00E51E19" w:rsidP="00B30232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4A558F" w14:textId="77777777" w:rsidR="00E51E19" w:rsidRPr="00BA10E7" w:rsidRDefault="00E51E19" w:rsidP="00B30232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C12A97" w14:textId="77777777" w:rsidR="00E51E19" w:rsidRPr="00BA10E7" w:rsidRDefault="00E51E19" w:rsidP="00B30232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8B9BF4" w14:textId="77777777" w:rsidR="00E51E19" w:rsidRPr="00BA10E7" w:rsidRDefault="00E51E19" w:rsidP="00B30232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EAA2DA" w14:textId="77777777" w:rsidR="00E51E19" w:rsidRPr="00BA10E7" w:rsidRDefault="00E51E19" w:rsidP="00B30232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765C6A" w14:textId="77777777" w:rsidR="00E51E19" w:rsidRPr="00BA10E7" w:rsidRDefault="00E51E19" w:rsidP="00B30232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90,0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C41277" w14:textId="38EF8B75" w:rsidR="00E51E19" w:rsidRPr="00BA10E7" w:rsidRDefault="00E51E19" w:rsidP="00B30232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90,0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0555C4" w14:textId="77777777" w:rsidR="00E51E19" w:rsidRPr="00BA10E7" w:rsidRDefault="00E51E19" w:rsidP="00B30232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90,0</w:t>
            </w:r>
          </w:p>
        </w:tc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E850A5" w14:textId="77777777" w:rsidR="00E51E19" w:rsidRPr="00BA10E7" w:rsidRDefault="00E51E19" w:rsidP="00B30232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90,0</w:t>
            </w:r>
          </w:p>
        </w:tc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B827D5" w14:textId="43BD67AA" w:rsidR="00E51E19" w:rsidRPr="00BA10E7" w:rsidRDefault="00E51E19" w:rsidP="00B30232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90,0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9DCD1F2" w14:textId="77777777" w:rsidR="00E51E19" w:rsidRPr="00BA10E7" w:rsidRDefault="00E51E19" w:rsidP="00B30232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90,0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76F1A43" w14:textId="1DF76137" w:rsidR="00E51E19" w:rsidRPr="00BA10E7" w:rsidRDefault="00E51E19" w:rsidP="00B30232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90,0</w:t>
            </w:r>
          </w:p>
        </w:tc>
      </w:tr>
    </w:tbl>
    <w:p w14:paraId="6CE31AC6" w14:textId="77777777" w:rsidR="00B8226A" w:rsidRPr="00BA10E7" w:rsidRDefault="00B8226A" w:rsidP="003C38C6">
      <w:pPr>
        <w:autoSpaceDE w:val="0"/>
        <w:autoSpaceDN w:val="0"/>
        <w:adjustRightInd w:val="0"/>
        <w:spacing w:before="0" w:beforeAutospacing="0"/>
        <w:jc w:val="center"/>
        <w:rPr>
          <w:rFonts w:ascii="Arial" w:hAnsi="Arial" w:cs="Arial"/>
        </w:rPr>
      </w:pPr>
    </w:p>
    <w:p w14:paraId="5F871357" w14:textId="77777777" w:rsidR="00DC0654" w:rsidRPr="00BA10E7" w:rsidRDefault="00DC0654" w:rsidP="003C38C6">
      <w:pPr>
        <w:autoSpaceDE w:val="0"/>
        <w:autoSpaceDN w:val="0"/>
        <w:adjustRightInd w:val="0"/>
        <w:spacing w:before="0" w:beforeAutospacing="0"/>
        <w:jc w:val="center"/>
        <w:rPr>
          <w:rFonts w:ascii="Arial" w:hAnsi="Arial" w:cs="Arial"/>
        </w:rPr>
      </w:pPr>
    </w:p>
    <w:p w14:paraId="0D04DC70" w14:textId="77777777" w:rsidR="000920C8" w:rsidRPr="00BA10E7" w:rsidRDefault="000920C8" w:rsidP="006E7AB5">
      <w:pPr>
        <w:autoSpaceDE w:val="0"/>
        <w:autoSpaceDN w:val="0"/>
        <w:adjustRightInd w:val="0"/>
        <w:spacing w:before="0" w:beforeAutospacing="0"/>
        <w:ind w:left="8460"/>
        <w:jc w:val="right"/>
        <w:outlineLvl w:val="2"/>
        <w:rPr>
          <w:rFonts w:ascii="Arial" w:hAnsi="Arial" w:cs="Arial"/>
        </w:rPr>
      </w:pPr>
      <w:r w:rsidRPr="00BA10E7">
        <w:rPr>
          <w:rFonts w:ascii="Arial" w:hAnsi="Arial" w:cs="Arial"/>
        </w:rPr>
        <w:t>Приложение № 1</w:t>
      </w:r>
    </w:p>
    <w:p w14:paraId="0E8976B4" w14:textId="77777777" w:rsidR="000920C8" w:rsidRPr="00BA10E7" w:rsidRDefault="000920C8" w:rsidP="006E7AB5">
      <w:pPr>
        <w:autoSpaceDE w:val="0"/>
        <w:autoSpaceDN w:val="0"/>
        <w:adjustRightInd w:val="0"/>
        <w:spacing w:before="0" w:beforeAutospacing="0"/>
        <w:ind w:left="8460"/>
        <w:jc w:val="right"/>
        <w:rPr>
          <w:rFonts w:ascii="Arial" w:eastAsia="Calibri" w:hAnsi="Arial" w:cs="Arial"/>
          <w:lang w:eastAsia="en-US"/>
        </w:rPr>
      </w:pPr>
      <w:r w:rsidRPr="00BA10E7">
        <w:rPr>
          <w:rFonts w:ascii="Arial" w:eastAsia="Calibri" w:hAnsi="Arial" w:cs="Arial"/>
          <w:lang w:eastAsia="en-US"/>
        </w:rPr>
        <w:t>к муниципальной программе</w:t>
      </w:r>
    </w:p>
    <w:p w14:paraId="4A9B8BD7" w14:textId="77777777" w:rsidR="000920C8" w:rsidRPr="00BA10E7" w:rsidRDefault="000920C8" w:rsidP="006E7AB5">
      <w:pPr>
        <w:autoSpaceDE w:val="0"/>
        <w:autoSpaceDN w:val="0"/>
        <w:adjustRightInd w:val="0"/>
        <w:spacing w:before="0" w:beforeAutospacing="0"/>
        <w:ind w:left="8460"/>
        <w:jc w:val="right"/>
        <w:rPr>
          <w:rFonts w:ascii="Arial" w:eastAsia="Calibri" w:hAnsi="Arial" w:cs="Arial"/>
          <w:lang w:eastAsia="en-US"/>
        </w:rPr>
      </w:pPr>
      <w:r w:rsidRPr="00BA10E7">
        <w:rPr>
          <w:rFonts w:ascii="Arial" w:eastAsia="Calibri" w:hAnsi="Arial" w:cs="Arial"/>
          <w:lang w:eastAsia="en-US"/>
        </w:rPr>
        <w:t>«Развитие образования Боготольского района»</w:t>
      </w:r>
    </w:p>
    <w:p w14:paraId="4C5096A3" w14:textId="77777777" w:rsidR="000920C8" w:rsidRPr="00BA10E7" w:rsidRDefault="000920C8" w:rsidP="000920C8">
      <w:pPr>
        <w:autoSpaceDE w:val="0"/>
        <w:autoSpaceDN w:val="0"/>
        <w:adjustRightInd w:val="0"/>
        <w:spacing w:before="0" w:beforeAutospacing="0"/>
        <w:jc w:val="center"/>
        <w:rPr>
          <w:rFonts w:ascii="Arial" w:eastAsia="Calibri" w:hAnsi="Arial" w:cs="Arial"/>
          <w:lang w:eastAsia="en-US"/>
        </w:rPr>
      </w:pPr>
    </w:p>
    <w:p w14:paraId="4AAFDBC2" w14:textId="77777777" w:rsidR="00080A19" w:rsidRPr="00BA10E7" w:rsidRDefault="00080A19" w:rsidP="00080A19">
      <w:pPr>
        <w:spacing w:before="0" w:beforeAutospacing="0"/>
        <w:jc w:val="center"/>
        <w:rPr>
          <w:rFonts w:ascii="Arial" w:eastAsia="Calibri" w:hAnsi="Arial" w:cs="Arial"/>
          <w:lang w:eastAsia="en-US"/>
        </w:rPr>
      </w:pPr>
      <w:r w:rsidRPr="00BA10E7">
        <w:rPr>
          <w:rFonts w:ascii="Arial" w:eastAsia="Calibri" w:hAnsi="Arial" w:cs="Arial"/>
          <w:lang w:eastAsia="en-US"/>
        </w:rPr>
        <w:t>Информация</w:t>
      </w:r>
    </w:p>
    <w:p w14:paraId="578E7492" w14:textId="77777777" w:rsidR="00080A19" w:rsidRPr="00BA10E7" w:rsidRDefault="00080A19" w:rsidP="00080A19">
      <w:pPr>
        <w:spacing w:before="0" w:beforeAutospacing="0"/>
        <w:jc w:val="center"/>
        <w:rPr>
          <w:rFonts w:ascii="Arial" w:eastAsia="Calibri" w:hAnsi="Arial" w:cs="Arial"/>
        </w:rPr>
      </w:pPr>
      <w:r w:rsidRPr="00BA10E7">
        <w:rPr>
          <w:rFonts w:ascii="Arial" w:eastAsia="Calibri" w:hAnsi="Arial" w:cs="Arial"/>
          <w:lang w:eastAsia="en-US"/>
        </w:rPr>
        <w:lastRenderedPageBreak/>
        <w:t>о ресурсном обеспечении муниципальной программы за счет средств районного бюджета, в том числе средств, поступивших из бюджетов других уровней бюджетной системы</w:t>
      </w:r>
      <w:r w:rsidR="00C12753" w:rsidRPr="00BA10E7">
        <w:rPr>
          <w:rFonts w:ascii="Arial" w:eastAsia="Calibri" w:hAnsi="Arial" w:cs="Arial"/>
          <w:lang w:eastAsia="en-US"/>
        </w:rPr>
        <w:t xml:space="preserve"> </w:t>
      </w:r>
      <w:r w:rsidRPr="00BA10E7">
        <w:rPr>
          <w:rFonts w:ascii="Arial" w:eastAsia="Calibri" w:hAnsi="Arial" w:cs="Arial"/>
        </w:rPr>
        <w:t>(с расшифровкой по главным распорядителям средств районного бюджета, в разрезе подпрограмм, отдельных мероприятий программы)</w:t>
      </w:r>
    </w:p>
    <w:p w14:paraId="0F1AEFBE" w14:textId="77777777" w:rsidR="00080A19" w:rsidRPr="00BA10E7" w:rsidRDefault="00080A19" w:rsidP="00080A19">
      <w:pPr>
        <w:spacing w:before="0" w:beforeAutospacing="0"/>
        <w:jc w:val="right"/>
        <w:rPr>
          <w:rFonts w:ascii="Arial" w:eastAsia="Calibri" w:hAnsi="Arial" w:cs="Arial"/>
          <w:lang w:eastAsia="en-US"/>
        </w:rPr>
      </w:pPr>
    </w:p>
    <w:p w14:paraId="176BF251" w14:textId="75F6C36B" w:rsidR="00080A19" w:rsidRPr="00BA10E7" w:rsidRDefault="00080A19" w:rsidP="00080A19">
      <w:pPr>
        <w:spacing w:before="0" w:beforeAutospacing="0"/>
        <w:jc w:val="right"/>
        <w:rPr>
          <w:rFonts w:ascii="Arial" w:eastAsia="Calibri" w:hAnsi="Arial" w:cs="Arial"/>
          <w:lang w:eastAsia="en-US"/>
        </w:rPr>
      </w:pPr>
      <w:r w:rsidRPr="00BA10E7">
        <w:rPr>
          <w:rFonts w:ascii="Arial" w:eastAsia="Calibri" w:hAnsi="Arial" w:cs="Arial"/>
          <w:lang w:eastAsia="en-US"/>
        </w:rPr>
        <w:t>(тыс.</w:t>
      </w:r>
      <w:r w:rsidR="006E7AB5">
        <w:rPr>
          <w:rFonts w:ascii="Arial" w:eastAsia="Calibri" w:hAnsi="Arial" w:cs="Arial"/>
          <w:lang w:eastAsia="en-US"/>
        </w:rPr>
        <w:t xml:space="preserve"> </w:t>
      </w:r>
      <w:r w:rsidRPr="00BA10E7">
        <w:rPr>
          <w:rFonts w:ascii="Arial" w:eastAsia="Calibri" w:hAnsi="Arial" w:cs="Arial"/>
          <w:lang w:eastAsia="en-US"/>
        </w:rPr>
        <w:t>рублей)</w:t>
      </w:r>
    </w:p>
    <w:p w14:paraId="233BB9EF" w14:textId="77777777" w:rsidR="000920C8" w:rsidRPr="00BA10E7" w:rsidRDefault="000920C8" w:rsidP="000920C8">
      <w:pPr>
        <w:spacing w:before="0" w:beforeAutospacing="0"/>
        <w:jc w:val="center"/>
        <w:rPr>
          <w:rFonts w:ascii="Arial" w:eastAsia="Calibri" w:hAnsi="Arial" w:cs="Arial"/>
          <w:lang w:eastAsia="en-US"/>
        </w:rPr>
      </w:pPr>
    </w:p>
    <w:tbl>
      <w:tblPr>
        <w:tblW w:w="1518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000"/>
        <w:gridCol w:w="2126"/>
        <w:gridCol w:w="1985"/>
        <w:gridCol w:w="850"/>
        <w:gridCol w:w="851"/>
        <w:gridCol w:w="850"/>
        <w:gridCol w:w="709"/>
        <w:gridCol w:w="1559"/>
        <w:gridCol w:w="1418"/>
        <w:gridCol w:w="1275"/>
        <w:gridCol w:w="1560"/>
      </w:tblGrid>
      <w:tr w:rsidR="004963CD" w:rsidRPr="00BA10E7" w14:paraId="048EA82A" w14:textId="77777777" w:rsidTr="004963CD">
        <w:trPr>
          <w:trHeight w:val="675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8DB9E" w14:textId="77777777" w:rsidR="004963CD" w:rsidRPr="00BA10E7" w:rsidRDefault="004963CD" w:rsidP="000920C8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Статус (муниципальная программа, подпрограмма)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E1569" w14:textId="77777777" w:rsidR="004963CD" w:rsidRPr="00BA10E7" w:rsidRDefault="004963CD" w:rsidP="000920C8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Наименование муниципальной программы, подпрограммы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85541" w14:textId="77777777" w:rsidR="004963CD" w:rsidRPr="00BA10E7" w:rsidRDefault="004963CD" w:rsidP="000920C8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Наименование ГРБС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B7F0C" w14:textId="77777777" w:rsidR="004963CD" w:rsidRPr="00BA10E7" w:rsidRDefault="004963CD" w:rsidP="000920C8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 xml:space="preserve">Код бюджетной классификации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35C06E" w14:textId="77777777" w:rsidR="004963CD" w:rsidRPr="00BA10E7" w:rsidRDefault="004963CD" w:rsidP="007C2581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Очередной финансовый год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242A55" w14:textId="77777777" w:rsidR="004963CD" w:rsidRPr="00BA10E7" w:rsidRDefault="004963CD" w:rsidP="007C2581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Первый год планового периода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8C7B5" w14:textId="77777777" w:rsidR="004963CD" w:rsidRPr="00BA10E7" w:rsidRDefault="004963CD" w:rsidP="007C2581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Второй год планового периода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379259E0" w14:textId="77777777" w:rsidR="004963CD" w:rsidRPr="00BA10E7" w:rsidRDefault="004963CD" w:rsidP="000920C8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Итого на очередной финансовый год и плановый период</w:t>
            </w:r>
          </w:p>
        </w:tc>
      </w:tr>
      <w:tr w:rsidR="004963CD" w:rsidRPr="00BA10E7" w14:paraId="05C07BF2" w14:textId="77777777" w:rsidTr="004963CD">
        <w:trPr>
          <w:trHeight w:val="675"/>
        </w:trPr>
        <w:tc>
          <w:tcPr>
            <w:tcW w:w="20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FD6192A" w14:textId="77777777" w:rsidR="004963CD" w:rsidRPr="00BA10E7" w:rsidRDefault="004963CD" w:rsidP="000920C8">
            <w:pPr>
              <w:spacing w:before="0" w:beforeAutospacing="0"/>
              <w:jc w:val="left"/>
              <w:rPr>
                <w:rFonts w:ascii="Arial" w:hAnsi="Arial" w:cs="Arial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3904C29" w14:textId="77777777" w:rsidR="004963CD" w:rsidRPr="00BA10E7" w:rsidRDefault="004963CD" w:rsidP="000920C8">
            <w:pPr>
              <w:spacing w:before="0" w:beforeAutospacing="0"/>
              <w:jc w:val="left"/>
              <w:rPr>
                <w:rFonts w:ascii="Arial" w:hAnsi="Arial" w:cs="Arial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1C66396" w14:textId="77777777" w:rsidR="004963CD" w:rsidRPr="00BA10E7" w:rsidRDefault="004963CD" w:rsidP="000920C8">
            <w:pPr>
              <w:spacing w:before="0" w:beforeAutospacing="0"/>
              <w:jc w:val="left"/>
              <w:rPr>
                <w:rFonts w:ascii="Arial" w:hAnsi="Arial" w:cs="Arial"/>
              </w:rPr>
            </w:pPr>
          </w:p>
        </w:tc>
        <w:tc>
          <w:tcPr>
            <w:tcW w:w="85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42E74F27" w14:textId="77777777" w:rsidR="004963CD" w:rsidRPr="00BA10E7" w:rsidRDefault="004963CD" w:rsidP="000920C8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ГРБС</w:t>
            </w:r>
          </w:p>
        </w:tc>
        <w:tc>
          <w:tcPr>
            <w:tcW w:w="85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3ED466F5" w14:textId="77777777" w:rsidR="004963CD" w:rsidRPr="00BA10E7" w:rsidRDefault="004963CD" w:rsidP="000920C8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РзПр</w:t>
            </w:r>
          </w:p>
        </w:tc>
        <w:tc>
          <w:tcPr>
            <w:tcW w:w="85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757E8C08" w14:textId="77777777" w:rsidR="004963CD" w:rsidRPr="00BA10E7" w:rsidRDefault="004963CD" w:rsidP="000920C8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ЦСР</w:t>
            </w:r>
          </w:p>
        </w:tc>
        <w:tc>
          <w:tcPr>
            <w:tcW w:w="70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12CF169B" w14:textId="77777777" w:rsidR="004963CD" w:rsidRPr="00BA10E7" w:rsidRDefault="004963CD" w:rsidP="000920C8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ВР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2E9FD" w14:textId="2C970EA7" w:rsidR="004963CD" w:rsidRPr="00BA10E7" w:rsidRDefault="00F075ED" w:rsidP="007C2581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202</w:t>
            </w:r>
            <w:r w:rsidR="0078087C" w:rsidRPr="00BA10E7">
              <w:rPr>
                <w:rFonts w:ascii="Arial" w:hAnsi="Arial" w:cs="Arial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F752CB" w14:textId="1B3676AF" w:rsidR="004963CD" w:rsidRPr="00BA10E7" w:rsidRDefault="00F075ED" w:rsidP="007C2581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202</w:t>
            </w:r>
            <w:r w:rsidR="00210FD3" w:rsidRPr="00BA10E7">
              <w:rPr>
                <w:rFonts w:ascii="Arial" w:hAnsi="Arial" w:cs="Arial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02550" w14:textId="5D8374E9" w:rsidR="004963CD" w:rsidRPr="00BA10E7" w:rsidRDefault="004963CD" w:rsidP="007C2581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20</w:t>
            </w:r>
            <w:r w:rsidR="00F075ED" w:rsidRPr="00BA10E7">
              <w:rPr>
                <w:rFonts w:ascii="Arial" w:hAnsi="Arial" w:cs="Arial"/>
              </w:rPr>
              <w:t>2</w:t>
            </w:r>
            <w:r w:rsidR="00210FD3" w:rsidRPr="00BA10E7">
              <w:rPr>
                <w:rFonts w:ascii="Arial" w:hAnsi="Arial" w:cs="Arial"/>
              </w:rPr>
              <w:t>7</w:t>
            </w: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</w:tcPr>
          <w:p w14:paraId="761459A8" w14:textId="77777777" w:rsidR="004963CD" w:rsidRPr="00BA10E7" w:rsidRDefault="004963CD" w:rsidP="000920C8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</w:tr>
      <w:tr w:rsidR="004963CD" w:rsidRPr="00BA10E7" w14:paraId="7A10CFBB" w14:textId="77777777" w:rsidTr="004963CD">
        <w:trPr>
          <w:trHeight w:val="675"/>
        </w:trPr>
        <w:tc>
          <w:tcPr>
            <w:tcW w:w="200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45F9468" w14:textId="77777777" w:rsidR="004963CD" w:rsidRPr="00BA10E7" w:rsidRDefault="004963CD" w:rsidP="000920C8">
            <w:pPr>
              <w:spacing w:before="0" w:beforeAutospacing="0"/>
              <w:jc w:val="left"/>
              <w:rPr>
                <w:rFonts w:ascii="Arial" w:hAnsi="Arial" w:cs="Arial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1CD3B0A" w14:textId="77777777" w:rsidR="004963CD" w:rsidRPr="00BA10E7" w:rsidRDefault="004963CD" w:rsidP="000920C8">
            <w:pPr>
              <w:spacing w:before="0" w:beforeAutospacing="0"/>
              <w:jc w:val="left"/>
              <w:rPr>
                <w:rFonts w:ascii="Arial" w:hAnsi="Arial" w:cs="Arial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95EBFA1" w14:textId="77777777" w:rsidR="004963CD" w:rsidRPr="00BA10E7" w:rsidRDefault="004963CD" w:rsidP="000920C8">
            <w:pPr>
              <w:spacing w:before="0" w:beforeAutospacing="0"/>
              <w:jc w:val="left"/>
              <w:rPr>
                <w:rFonts w:ascii="Arial" w:hAnsi="Arial" w:cs="Arial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EA6AE4" w14:textId="77777777" w:rsidR="004963CD" w:rsidRPr="00BA10E7" w:rsidRDefault="004963CD" w:rsidP="000920C8">
            <w:pPr>
              <w:spacing w:before="0" w:beforeAutospacing="0"/>
              <w:jc w:val="left"/>
              <w:rPr>
                <w:rFonts w:ascii="Arial" w:hAnsi="Arial" w:cs="Arial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1379C8" w14:textId="77777777" w:rsidR="004963CD" w:rsidRPr="00BA10E7" w:rsidRDefault="004963CD" w:rsidP="000920C8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33B60A" w14:textId="77777777" w:rsidR="004963CD" w:rsidRPr="00BA10E7" w:rsidRDefault="004963CD" w:rsidP="000920C8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DB62F1" w14:textId="77777777" w:rsidR="004963CD" w:rsidRPr="00BA10E7" w:rsidRDefault="004963CD" w:rsidP="000920C8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6F9210" w14:textId="77777777" w:rsidR="004963CD" w:rsidRPr="00BA10E7" w:rsidRDefault="004963CD" w:rsidP="000920C8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план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4359D6" w14:textId="77777777" w:rsidR="004963CD" w:rsidRPr="00BA10E7" w:rsidRDefault="004963CD" w:rsidP="000920C8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план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DA4167" w14:textId="77777777" w:rsidR="004963CD" w:rsidRPr="00BA10E7" w:rsidRDefault="004963CD" w:rsidP="000920C8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план</w:t>
            </w:r>
          </w:p>
        </w:tc>
        <w:tc>
          <w:tcPr>
            <w:tcW w:w="15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3A0C0461" w14:textId="77777777" w:rsidR="004963CD" w:rsidRPr="00BA10E7" w:rsidRDefault="004963CD" w:rsidP="000920C8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</w:tr>
      <w:tr w:rsidR="003F1FEC" w:rsidRPr="00BA10E7" w14:paraId="3A0751AA" w14:textId="77777777" w:rsidTr="00D001C9">
        <w:trPr>
          <w:trHeight w:val="360"/>
        </w:trPr>
        <w:tc>
          <w:tcPr>
            <w:tcW w:w="20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1FE389C" w14:textId="77777777" w:rsidR="003F1FEC" w:rsidRPr="00BA10E7" w:rsidRDefault="003F1FEC" w:rsidP="003F1FEC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Муниципальная программа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0CEA64B" w14:textId="77777777" w:rsidR="003F1FEC" w:rsidRPr="00BA10E7" w:rsidRDefault="003F1FEC" w:rsidP="003F1FEC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«Развитие образования Боготольского района»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CE5B32" w14:textId="77777777" w:rsidR="003F1FEC" w:rsidRPr="00BA10E7" w:rsidRDefault="003F1FEC" w:rsidP="003F1FEC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всего расходные обязательства по программе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8D5FBC" w14:textId="77777777" w:rsidR="003F1FEC" w:rsidRPr="00BA10E7" w:rsidRDefault="003F1FEC" w:rsidP="003F1FEC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9E8F95" w14:textId="77777777" w:rsidR="003F1FEC" w:rsidRPr="00BA10E7" w:rsidRDefault="003F1FEC" w:rsidP="003F1FEC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F70A43" w14:textId="77777777" w:rsidR="003F1FEC" w:rsidRPr="00BA10E7" w:rsidRDefault="003F1FEC" w:rsidP="003F1FEC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51A2F4" w14:textId="77777777" w:rsidR="003F1FEC" w:rsidRPr="00BA10E7" w:rsidRDefault="003F1FEC" w:rsidP="003F1FEC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E532BA" w14:textId="7B72315C" w:rsidR="003F1FEC" w:rsidRPr="00BA10E7" w:rsidRDefault="00445180" w:rsidP="003F1FEC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45</w:t>
            </w:r>
            <w:r w:rsidR="00CE4954" w:rsidRPr="00BA10E7">
              <w:rPr>
                <w:rFonts w:ascii="Arial" w:hAnsi="Arial" w:cs="Arial"/>
              </w:rPr>
              <w:t>8241</w:t>
            </w:r>
            <w:r w:rsidRPr="00BA10E7">
              <w:rPr>
                <w:rFonts w:ascii="Arial" w:hAnsi="Arial" w:cs="Arial"/>
              </w:rPr>
              <w:t>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D7B302" w14:textId="0F8E68B2" w:rsidR="003F1FEC" w:rsidRPr="00BA10E7" w:rsidRDefault="00CE4954" w:rsidP="00721D1C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449042,6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FB185D" w14:textId="1CCA71F3" w:rsidR="003F1FEC" w:rsidRPr="00BA10E7" w:rsidRDefault="00CE4954" w:rsidP="00721D1C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4</w:t>
            </w:r>
            <w:r w:rsidR="00445180" w:rsidRPr="00BA10E7">
              <w:rPr>
                <w:rFonts w:ascii="Arial" w:hAnsi="Arial" w:cs="Arial"/>
              </w:rPr>
              <w:t>27</w:t>
            </w:r>
            <w:r w:rsidRPr="00BA10E7">
              <w:rPr>
                <w:rFonts w:ascii="Arial" w:hAnsi="Arial" w:cs="Arial"/>
              </w:rPr>
              <w:t>491</w:t>
            </w:r>
            <w:r w:rsidR="00445180" w:rsidRPr="00BA10E7">
              <w:rPr>
                <w:rFonts w:ascii="Arial" w:hAnsi="Arial" w:cs="Arial"/>
              </w:rPr>
              <w:t>,</w:t>
            </w:r>
            <w:r w:rsidRPr="00BA10E7">
              <w:rPr>
                <w:rFonts w:ascii="Arial" w:hAnsi="Arial" w:cs="Arial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E269F2" w14:textId="53BB95A7" w:rsidR="003F1FEC" w:rsidRPr="00BA10E7" w:rsidRDefault="00445180" w:rsidP="005E1544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</w:t>
            </w:r>
            <w:r w:rsidR="00CE4954" w:rsidRPr="00BA10E7">
              <w:rPr>
                <w:rFonts w:ascii="Arial" w:hAnsi="Arial" w:cs="Arial"/>
              </w:rPr>
              <w:t>334775</w:t>
            </w:r>
            <w:r w:rsidRPr="00BA10E7">
              <w:rPr>
                <w:rFonts w:ascii="Arial" w:hAnsi="Arial" w:cs="Arial"/>
              </w:rPr>
              <w:t>,</w:t>
            </w:r>
            <w:r w:rsidR="00CE4954" w:rsidRPr="00BA10E7">
              <w:rPr>
                <w:rFonts w:ascii="Arial" w:hAnsi="Arial" w:cs="Arial"/>
              </w:rPr>
              <w:t>7</w:t>
            </w:r>
          </w:p>
        </w:tc>
      </w:tr>
      <w:tr w:rsidR="009E64B0" w:rsidRPr="00BA10E7" w14:paraId="2709C816" w14:textId="77777777" w:rsidTr="004963CD">
        <w:trPr>
          <w:trHeight w:val="360"/>
        </w:trPr>
        <w:tc>
          <w:tcPr>
            <w:tcW w:w="20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5D4BE0D" w14:textId="77777777" w:rsidR="009E64B0" w:rsidRPr="00BA10E7" w:rsidRDefault="009E64B0" w:rsidP="000920C8">
            <w:pPr>
              <w:spacing w:before="0" w:beforeAutospacing="0"/>
              <w:jc w:val="left"/>
              <w:rPr>
                <w:rFonts w:ascii="Arial" w:hAnsi="Arial" w:cs="Arial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D8BC3A8" w14:textId="77777777" w:rsidR="009E64B0" w:rsidRPr="00BA10E7" w:rsidRDefault="009E64B0" w:rsidP="000920C8">
            <w:pPr>
              <w:spacing w:before="0" w:beforeAutospacing="0"/>
              <w:jc w:val="left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DDA9B8" w14:textId="77777777" w:rsidR="009E64B0" w:rsidRPr="00BA10E7" w:rsidRDefault="009E64B0" w:rsidP="000920C8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в том числе по ГРБС: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C4DFB1" w14:textId="77777777" w:rsidR="009E64B0" w:rsidRPr="00BA10E7" w:rsidRDefault="009E64B0" w:rsidP="000920C8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C68011" w14:textId="77777777" w:rsidR="009E64B0" w:rsidRPr="00BA10E7" w:rsidRDefault="009E64B0" w:rsidP="000920C8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2BBBD4" w14:textId="77777777" w:rsidR="009E64B0" w:rsidRPr="00BA10E7" w:rsidRDefault="009E64B0" w:rsidP="000920C8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D1A1EF" w14:textId="77777777" w:rsidR="009E64B0" w:rsidRPr="00BA10E7" w:rsidRDefault="009E64B0" w:rsidP="000920C8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3E3993" w14:textId="77777777" w:rsidR="009E64B0" w:rsidRPr="00BA10E7" w:rsidRDefault="009E64B0" w:rsidP="000920C8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B3377AC" w14:textId="77777777" w:rsidR="009E64B0" w:rsidRPr="00BA10E7" w:rsidRDefault="009E64B0" w:rsidP="000920C8">
            <w:pPr>
              <w:spacing w:before="0" w:beforeAutospacing="0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82CEF6" w14:textId="77777777" w:rsidR="009E64B0" w:rsidRPr="00BA10E7" w:rsidRDefault="009E64B0" w:rsidP="000920C8">
            <w:pPr>
              <w:spacing w:before="0" w:beforeAutospacing="0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54A8629" w14:textId="77777777" w:rsidR="009E64B0" w:rsidRPr="00BA10E7" w:rsidRDefault="009E64B0" w:rsidP="000920C8">
            <w:pPr>
              <w:spacing w:before="0" w:beforeAutospacing="0"/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9E64B0" w:rsidRPr="00BA10E7" w14:paraId="3FAA6CCA" w14:textId="77777777" w:rsidTr="004963CD">
        <w:trPr>
          <w:trHeight w:val="359"/>
        </w:trPr>
        <w:tc>
          <w:tcPr>
            <w:tcW w:w="20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D4DAAC4" w14:textId="77777777" w:rsidR="009E64B0" w:rsidRPr="00BA10E7" w:rsidRDefault="009E64B0" w:rsidP="000920C8">
            <w:pPr>
              <w:spacing w:before="0" w:beforeAutospacing="0"/>
              <w:jc w:val="left"/>
              <w:rPr>
                <w:rFonts w:ascii="Arial" w:hAnsi="Arial" w:cs="Arial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79CF293" w14:textId="77777777" w:rsidR="009E64B0" w:rsidRPr="00BA10E7" w:rsidRDefault="009E64B0" w:rsidP="000920C8">
            <w:pPr>
              <w:spacing w:before="0" w:beforeAutospacing="0"/>
              <w:jc w:val="left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12D549" w14:textId="13D3F9A1" w:rsidR="009E64B0" w:rsidRPr="00BA10E7" w:rsidRDefault="00406BF4" w:rsidP="000920C8">
            <w:pPr>
              <w:spacing w:before="0" w:beforeAutospacing="0"/>
              <w:jc w:val="left"/>
              <w:rPr>
                <w:rFonts w:ascii="Arial" w:hAnsi="Arial" w:cs="Arial"/>
              </w:rPr>
            </w:pPr>
            <w:bookmarkStart w:id="5" w:name="_Hlk149058389"/>
            <w:r w:rsidRPr="00BA10E7">
              <w:rPr>
                <w:rFonts w:ascii="Arial" w:hAnsi="Arial" w:cs="Arial"/>
              </w:rPr>
              <w:t>МКУ «Управление образования Боготольского района»</w:t>
            </w:r>
            <w:bookmarkEnd w:id="5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8D09DD" w14:textId="77777777" w:rsidR="009E64B0" w:rsidRPr="00BA10E7" w:rsidRDefault="009E64B0" w:rsidP="000920C8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502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C053E6" w14:textId="77777777" w:rsidR="009E64B0" w:rsidRPr="00BA10E7" w:rsidRDefault="009E64B0" w:rsidP="000920C8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5F9F0E" w14:textId="77777777" w:rsidR="009E64B0" w:rsidRPr="00BA10E7" w:rsidRDefault="009E64B0" w:rsidP="000920C8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65C9B6" w14:textId="77777777" w:rsidR="009E64B0" w:rsidRPr="00BA10E7" w:rsidRDefault="009E64B0" w:rsidP="000920C8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F7F4A1" w14:textId="27543489" w:rsidR="009E64B0" w:rsidRPr="00BA10E7" w:rsidRDefault="00276FDC" w:rsidP="001B5CFB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394987,4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3709017" w14:textId="1A9E91DD" w:rsidR="009E64B0" w:rsidRPr="00BA10E7" w:rsidRDefault="00276FDC" w:rsidP="005E1544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385788,4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054A6C2" w14:textId="6F3CF08B" w:rsidR="009E64B0" w:rsidRPr="00BA10E7" w:rsidRDefault="00276FDC" w:rsidP="005E1544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364451,4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8E4999" w14:textId="764B3C35" w:rsidR="009E64B0" w:rsidRPr="00BA10E7" w:rsidRDefault="00276FDC" w:rsidP="005E1544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1145227,2</w:t>
            </w:r>
          </w:p>
        </w:tc>
      </w:tr>
      <w:tr w:rsidR="00276FDC" w:rsidRPr="00BA10E7" w14:paraId="0FF1F02E" w14:textId="77777777" w:rsidTr="004963CD">
        <w:trPr>
          <w:trHeight w:val="338"/>
        </w:trPr>
        <w:tc>
          <w:tcPr>
            <w:tcW w:w="2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1C651E" w14:textId="77777777" w:rsidR="00276FDC" w:rsidRPr="00BA10E7" w:rsidRDefault="00276FDC" w:rsidP="00276FDC">
            <w:pPr>
              <w:spacing w:before="0" w:beforeAutospacing="0"/>
              <w:jc w:val="left"/>
              <w:rPr>
                <w:rFonts w:ascii="Arial" w:hAnsi="Arial" w:cs="Arial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5FDA4F" w14:textId="77777777" w:rsidR="00276FDC" w:rsidRPr="00BA10E7" w:rsidRDefault="00276FDC" w:rsidP="00276FDC">
            <w:pPr>
              <w:spacing w:before="0" w:beforeAutospacing="0"/>
              <w:jc w:val="left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46DB32" w14:textId="77777777" w:rsidR="00276FDC" w:rsidRPr="00BA10E7" w:rsidRDefault="00276FDC" w:rsidP="00276FDC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Администрация Боготольского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53E67B" w14:textId="77777777" w:rsidR="00276FDC" w:rsidRPr="00BA10E7" w:rsidRDefault="00276FDC" w:rsidP="00276FDC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501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BDC3F0" w14:textId="77777777" w:rsidR="00276FDC" w:rsidRPr="00BA10E7" w:rsidRDefault="00276FDC" w:rsidP="00276FDC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12C46E" w14:textId="77777777" w:rsidR="00276FDC" w:rsidRPr="00BA10E7" w:rsidRDefault="00276FDC" w:rsidP="00276FDC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06555A" w14:textId="77777777" w:rsidR="00276FDC" w:rsidRPr="00BA10E7" w:rsidRDefault="00276FDC" w:rsidP="00276FDC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0529AD" w14:textId="5891A26F" w:rsidR="00276FDC" w:rsidRPr="00BA10E7" w:rsidRDefault="00276FDC" w:rsidP="00276FDC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63254,4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F1C97D4" w14:textId="661159AF" w:rsidR="00276FDC" w:rsidRPr="00BA10E7" w:rsidRDefault="00276FDC" w:rsidP="00276FDC">
            <w:pPr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63254,2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6F992E2" w14:textId="42AA74DA" w:rsidR="00276FDC" w:rsidRPr="00BA10E7" w:rsidRDefault="00276FDC" w:rsidP="00276FDC">
            <w:pPr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63039,9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F84AD1D" w14:textId="2051A6B7" w:rsidR="00276FDC" w:rsidRPr="00BA10E7" w:rsidRDefault="00276FDC" w:rsidP="00276FDC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189548,5</w:t>
            </w:r>
          </w:p>
        </w:tc>
      </w:tr>
      <w:tr w:rsidR="00276FDC" w:rsidRPr="00BA10E7" w14:paraId="075C2E41" w14:textId="77777777" w:rsidTr="00D001C9">
        <w:trPr>
          <w:trHeight w:val="300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97C27E" w14:textId="77777777" w:rsidR="00276FDC" w:rsidRPr="00BA10E7" w:rsidRDefault="00276FDC" w:rsidP="00276FDC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Подпрограмма 1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0D34F1" w14:textId="77777777" w:rsidR="00276FDC" w:rsidRPr="00BA10E7" w:rsidRDefault="00276FDC" w:rsidP="00276FDC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 xml:space="preserve">«Развитие дошкольного, общего и дополнительного образования детей»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B4BADE" w14:textId="77777777" w:rsidR="00276FDC" w:rsidRPr="00BA10E7" w:rsidRDefault="00276FDC" w:rsidP="00276FDC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всего расходные обязательства по подпрограмме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71D521" w14:textId="77777777" w:rsidR="00276FDC" w:rsidRPr="00BA10E7" w:rsidRDefault="00276FDC" w:rsidP="00276FDC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0A1DD7" w14:textId="77777777" w:rsidR="00276FDC" w:rsidRPr="00BA10E7" w:rsidRDefault="00276FDC" w:rsidP="00276FDC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27AC8D" w14:textId="77777777" w:rsidR="00276FDC" w:rsidRPr="00BA10E7" w:rsidRDefault="00276FDC" w:rsidP="00276FDC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138931" w14:textId="77777777" w:rsidR="00276FDC" w:rsidRPr="00BA10E7" w:rsidRDefault="00276FDC" w:rsidP="00276FDC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831330" w14:textId="2B758B30" w:rsidR="00276FDC" w:rsidRPr="00BA10E7" w:rsidRDefault="00276FDC" w:rsidP="00276FDC">
            <w:pPr>
              <w:spacing w:before="0" w:beforeAutospacing="0"/>
              <w:jc w:val="center"/>
              <w:rPr>
                <w:rFonts w:ascii="Arial" w:hAnsi="Arial" w:cs="Arial"/>
                <w:highlight w:val="yellow"/>
              </w:rPr>
            </w:pPr>
            <w:r w:rsidRPr="00BA10E7">
              <w:rPr>
                <w:rFonts w:ascii="Arial" w:hAnsi="Arial" w:cs="Arial"/>
              </w:rPr>
              <w:t>383110,6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83F1FA" w14:textId="57696B2E" w:rsidR="00276FDC" w:rsidRPr="00BA10E7" w:rsidRDefault="00276FDC" w:rsidP="00276FDC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373911,6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E6DFFB" w14:textId="0241AD24" w:rsidR="00276FDC" w:rsidRPr="00BA10E7" w:rsidRDefault="00276FDC" w:rsidP="00276FDC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352574,6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2B8A0F" w14:textId="2C9BE0FF" w:rsidR="00276FDC" w:rsidRPr="00BA10E7" w:rsidRDefault="00276FDC" w:rsidP="00276FDC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1109596,8</w:t>
            </w:r>
          </w:p>
        </w:tc>
      </w:tr>
      <w:tr w:rsidR="00276FDC" w:rsidRPr="00BA10E7" w14:paraId="25DF4B66" w14:textId="77777777" w:rsidTr="004963CD">
        <w:trPr>
          <w:trHeight w:val="30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672E0E" w14:textId="77777777" w:rsidR="00276FDC" w:rsidRPr="00BA10E7" w:rsidRDefault="00276FDC" w:rsidP="00276FDC">
            <w:pPr>
              <w:spacing w:before="0" w:beforeAutospacing="0"/>
              <w:jc w:val="left"/>
              <w:rPr>
                <w:rFonts w:ascii="Arial" w:hAnsi="Arial" w:cs="Arial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5EC2FF" w14:textId="77777777" w:rsidR="00276FDC" w:rsidRPr="00BA10E7" w:rsidRDefault="00276FDC" w:rsidP="00276FDC">
            <w:pPr>
              <w:spacing w:before="0" w:beforeAutospacing="0"/>
              <w:jc w:val="left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6BB0D7" w14:textId="77777777" w:rsidR="00276FDC" w:rsidRPr="00BA10E7" w:rsidRDefault="00276FDC" w:rsidP="00276FDC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в том числе по ГРБС: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6BF9DA" w14:textId="77777777" w:rsidR="00276FDC" w:rsidRPr="00BA10E7" w:rsidRDefault="00276FDC" w:rsidP="00276FDC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5D008E" w14:textId="77777777" w:rsidR="00276FDC" w:rsidRPr="00BA10E7" w:rsidRDefault="00276FDC" w:rsidP="00276FDC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EB11B0" w14:textId="77777777" w:rsidR="00276FDC" w:rsidRPr="00BA10E7" w:rsidRDefault="00276FDC" w:rsidP="00276FDC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127F6D" w14:textId="77777777" w:rsidR="00276FDC" w:rsidRPr="00BA10E7" w:rsidRDefault="00276FDC" w:rsidP="00276FDC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AF676B" w14:textId="77777777" w:rsidR="00276FDC" w:rsidRPr="00BA10E7" w:rsidRDefault="00276FDC" w:rsidP="00276FDC">
            <w:pPr>
              <w:spacing w:before="0" w:beforeAutospacing="0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1F4039" w14:textId="77777777" w:rsidR="00276FDC" w:rsidRPr="00BA10E7" w:rsidRDefault="00276FDC" w:rsidP="00276FDC">
            <w:pPr>
              <w:spacing w:before="0" w:beforeAutospacing="0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8EFA812" w14:textId="77777777" w:rsidR="00276FDC" w:rsidRPr="00BA10E7" w:rsidRDefault="00276FDC" w:rsidP="00276FDC">
            <w:pPr>
              <w:spacing w:before="0" w:beforeAutospacing="0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D0F7A9B" w14:textId="77777777" w:rsidR="00276FDC" w:rsidRPr="00BA10E7" w:rsidRDefault="00276FDC" w:rsidP="00276FDC">
            <w:pPr>
              <w:spacing w:before="0" w:beforeAutospacing="0"/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276FDC" w:rsidRPr="00BA10E7" w14:paraId="5BB4E1DC" w14:textId="77777777" w:rsidTr="00D001C9">
        <w:trPr>
          <w:trHeight w:val="399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5C5FA6" w14:textId="77777777" w:rsidR="00276FDC" w:rsidRPr="00BA10E7" w:rsidRDefault="00276FDC" w:rsidP="00276FDC">
            <w:pPr>
              <w:spacing w:before="0" w:beforeAutospacing="0"/>
              <w:jc w:val="left"/>
              <w:rPr>
                <w:rFonts w:ascii="Arial" w:hAnsi="Arial" w:cs="Arial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CE23BF" w14:textId="77777777" w:rsidR="00276FDC" w:rsidRPr="00BA10E7" w:rsidRDefault="00276FDC" w:rsidP="00276FDC">
            <w:pPr>
              <w:spacing w:before="0" w:beforeAutospacing="0"/>
              <w:jc w:val="left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3E11F4" w14:textId="76FA4F2F" w:rsidR="00276FDC" w:rsidRPr="00BA10E7" w:rsidRDefault="00276FDC" w:rsidP="00276FDC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МКУ «Управление образования Боготольского района»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43BDFF" w14:textId="77777777" w:rsidR="00276FDC" w:rsidRPr="00BA10E7" w:rsidRDefault="00276FDC" w:rsidP="00276FDC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502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DC98F6" w14:textId="77777777" w:rsidR="00276FDC" w:rsidRPr="00BA10E7" w:rsidRDefault="00276FDC" w:rsidP="00276FDC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E4C71E" w14:textId="77777777" w:rsidR="00276FDC" w:rsidRPr="00BA10E7" w:rsidRDefault="00276FDC" w:rsidP="00276FDC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B7BB1D" w14:textId="77777777" w:rsidR="00276FDC" w:rsidRPr="00BA10E7" w:rsidRDefault="00276FDC" w:rsidP="00276FDC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9232FB" w14:textId="145CAC37" w:rsidR="00276FDC" w:rsidRPr="00BA10E7" w:rsidRDefault="00276FDC" w:rsidP="00276FDC">
            <w:pPr>
              <w:spacing w:before="0" w:beforeAutospacing="0"/>
              <w:jc w:val="center"/>
              <w:rPr>
                <w:rFonts w:ascii="Arial" w:hAnsi="Arial" w:cs="Arial"/>
                <w:highlight w:val="yellow"/>
              </w:rPr>
            </w:pPr>
            <w:r w:rsidRPr="00BA10E7">
              <w:rPr>
                <w:rFonts w:ascii="Arial" w:hAnsi="Arial" w:cs="Arial"/>
              </w:rPr>
              <w:t>383110,6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BAB328" w14:textId="42476E35" w:rsidR="00276FDC" w:rsidRPr="00BA10E7" w:rsidRDefault="00276FDC" w:rsidP="00276FDC">
            <w:pPr>
              <w:spacing w:before="0" w:beforeAutospacing="0"/>
              <w:jc w:val="center"/>
              <w:rPr>
                <w:rFonts w:ascii="Arial" w:hAnsi="Arial" w:cs="Arial"/>
                <w:highlight w:val="yellow"/>
              </w:rPr>
            </w:pPr>
            <w:r w:rsidRPr="00BA10E7">
              <w:rPr>
                <w:rFonts w:ascii="Arial" w:hAnsi="Arial" w:cs="Arial"/>
              </w:rPr>
              <w:t>373911,6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77D58D" w14:textId="495BB1E2" w:rsidR="00276FDC" w:rsidRPr="00BA10E7" w:rsidRDefault="00276FDC" w:rsidP="00276FDC">
            <w:pPr>
              <w:spacing w:before="0" w:beforeAutospacing="0"/>
              <w:jc w:val="center"/>
              <w:rPr>
                <w:rFonts w:ascii="Arial" w:hAnsi="Arial" w:cs="Arial"/>
                <w:highlight w:val="yellow"/>
              </w:rPr>
            </w:pPr>
            <w:r w:rsidRPr="00BA10E7">
              <w:rPr>
                <w:rFonts w:ascii="Arial" w:hAnsi="Arial" w:cs="Arial"/>
              </w:rPr>
              <w:t>352574,6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488220" w14:textId="5DC401A4" w:rsidR="00276FDC" w:rsidRPr="00BA10E7" w:rsidRDefault="00276FDC" w:rsidP="00276FDC">
            <w:pPr>
              <w:spacing w:before="0" w:beforeAutospacing="0"/>
              <w:jc w:val="center"/>
              <w:rPr>
                <w:rFonts w:ascii="Arial" w:hAnsi="Arial" w:cs="Arial"/>
                <w:highlight w:val="yellow"/>
              </w:rPr>
            </w:pPr>
            <w:r w:rsidRPr="00BA10E7">
              <w:rPr>
                <w:rFonts w:ascii="Arial" w:hAnsi="Arial" w:cs="Arial"/>
              </w:rPr>
              <w:t>1109596,8</w:t>
            </w:r>
          </w:p>
        </w:tc>
      </w:tr>
      <w:tr w:rsidR="00276FDC" w:rsidRPr="00BA10E7" w14:paraId="293D833F" w14:textId="77777777" w:rsidTr="00D001C9">
        <w:trPr>
          <w:trHeight w:val="300"/>
        </w:trPr>
        <w:tc>
          <w:tcPr>
            <w:tcW w:w="200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49A5C4" w14:textId="77777777" w:rsidR="00276FDC" w:rsidRPr="00BA10E7" w:rsidRDefault="00276FDC" w:rsidP="00276FDC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Подпрограмма 2</w:t>
            </w:r>
          </w:p>
        </w:tc>
        <w:tc>
          <w:tcPr>
            <w:tcW w:w="212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356918CF" w14:textId="77777777" w:rsidR="00276FDC" w:rsidRPr="00BA10E7" w:rsidRDefault="00276FDC" w:rsidP="00276FDC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«Обеспечение реализации муниципальной программы и прочие мероприятия в сфере образования»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E9976A" w14:textId="77777777" w:rsidR="00276FDC" w:rsidRPr="00BA10E7" w:rsidRDefault="00276FDC" w:rsidP="00276FDC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 xml:space="preserve">всего расходные обязательства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628BA8" w14:textId="77777777" w:rsidR="00276FDC" w:rsidRPr="00BA10E7" w:rsidRDefault="00276FDC" w:rsidP="00276FDC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94972E" w14:textId="77777777" w:rsidR="00276FDC" w:rsidRPr="00BA10E7" w:rsidRDefault="00276FDC" w:rsidP="00276FDC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788FF5" w14:textId="77777777" w:rsidR="00276FDC" w:rsidRPr="00BA10E7" w:rsidRDefault="00276FDC" w:rsidP="00276FDC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379872" w14:textId="77777777" w:rsidR="00276FDC" w:rsidRPr="00BA10E7" w:rsidRDefault="00276FDC" w:rsidP="00276FDC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E04394" w14:textId="585B6EB0" w:rsidR="00276FDC" w:rsidRPr="00BA10E7" w:rsidRDefault="00276FDC" w:rsidP="00276FDC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75051,2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8D4967" w14:textId="46B22A28" w:rsidR="00276FDC" w:rsidRPr="00BA10E7" w:rsidRDefault="00276FDC" w:rsidP="00276FDC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75051,0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45B694" w14:textId="3C0820AA" w:rsidR="00276FDC" w:rsidRPr="00BA10E7" w:rsidRDefault="00276FDC" w:rsidP="00276FDC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74836,7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7A3484" w14:textId="1ED9F553" w:rsidR="00276FDC" w:rsidRPr="00BA10E7" w:rsidRDefault="00276FDC" w:rsidP="00276FDC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224938,9</w:t>
            </w:r>
          </w:p>
        </w:tc>
      </w:tr>
      <w:tr w:rsidR="00276FDC" w:rsidRPr="00BA10E7" w14:paraId="14B8AB1A" w14:textId="77777777" w:rsidTr="004963CD">
        <w:trPr>
          <w:trHeight w:val="300"/>
        </w:trPr>
        <w:tc>
          <w:tcPr>
            <w:tcW w:w="20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E0D2D1" w14:textId="77777777" w:rsidR="00276FDC" w:rsidRPr="00BA10E7" w:rsidRDefault="00276FDC" w:rsidP="00276FDC">
            <w:pPr>
              <w:spacing w:before="0" w:beforeAutospacing="0"/>
              <w:jc w:val="left"/>
              <w:rPr>
                <w:rFonts w:ascii="Arial" w:hAnsi="Arial" w:cs="Arial"/>
              </w:rPr>
            </w:pPr>
          </w:p>
        </w:tc>
        <w:tc>
          <w:tcPr>
            <w:tcW w:w="21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14:paraId="470467FA" w14:textId="77777777" w:rsidR="00276FDC" w:rsidRPr="00BA10E7" w:rsidRDefault="00276FDC" w:rsidP="00276FDC">
            <w:pPr>
              <w:spacing w:before="0" w:beforeAutospacing="0"/>
              <w:jc w:val="left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15C9AD" w14:textId="77777777" w:rsidR="00276FDC" w:rsidRPr="00BA10E7" w:rsidRDefault="00276FDC" w:rsidP="00276FDC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в том числе по ГРБС: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E69BE2" w14:textId="77777777" w:rsidR="00276FDC" w:rsidRPr="00BA10E7" w:rsidRDefault="00276FDC" w:rsidP="00276FDC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F7031F" w14:textId="77777777" w:rsidR="00276FDC" w:rsidRPr="00BA10E7" w:rsidRDefault="00276FDC" w:rsidP="00276FDC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3F83D2" w14:textId="77777777" w:rsidR="00276FDC" w:rsidRPr="00BA10E7" w:rsidRDefault="00276FDC" w:rsidP="00276FDC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B0D4AD" w14:textId="77777777" w:rsidR="00276FDC" w:rsidRPr="00BA10E7" w:rsidRDefault="00276FDC" w:rsidP="00276FDC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DBABF8" w14:textId="77777777" w:rsidR="00276FDC" w:rsidRPr="00BA10E7" w:rsidRDefault="00276FDC" w:rsidP="00276FDC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06108A2" w14:textId="77777777" w:rsidR="00276FDC" w:rsidRPr="00BA10E7" w:rsidRDefault="00276FDC" w:rsidP="00276FDC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9509E5" w14:textId="77777777" w:rsidR="00276FDC" w:rsidRPr="00BA10E7" w:rsidRDefault="00276FDC" w:rsidP="00276FDC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1A93DE7" w14:textId="77777777" w:rsidR="00276FDC" w:rsidRPr="00BA10E7" w:rsidRDefault="00276FDC" w:rsidP="00276FDC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</w:tr>
      <w:tr w:rsidR="00276FDC" w:rsidRPr="00BA10E7" w14:paraId="7CDFE9DD" w14:textId="77777777" w:rsidTr="004963CD">
        <w:trPr>
          <w:trHeight w:val="300"/>
        </w:trPr>
        <w:tc>
          <w:tcPr>
            <w:tcW w:w="20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88B24E" w14:textId="77777777" w:rsidR="00276FDC" w:rsidRPr="00BA10E7" w:rsidRDefault="00276FDC" w:rsidP="00276FDC">
            <w:pPr>
              <w:spacing w:before="0" w:beforeAutospacing="0"/>
              <w:jc w:val="left"/>
              <w:rPr>
                <w:rFonts w:ascii="Arial" w:hAnsi="Arial" w:cs="Arial"/>
              </w:rPr>
            </w:pPr>
          </w:p>
        </w:tc>
        <w:tc>
          <w:tcPr>
            <w:tcW w:w="21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14:paraId="162D141C" w14:textId="77777777" w:rsidR="00276FDC" w:rsidRPr="00BA10E7" w:rsidRDefault="00276FDC" w:rsidP="00276FDC">
            <w:pPr>
              <w:spacing w:before="0" w:beforeAutospacing="0"/>
              <w:jc w:val="left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692B5F" w14:textId="570ED8B0" w:rsidR="00276FDC" w:rsidRPr="00BA10E7" w:rsidRDefault="00276FDC" w:rsidP="00276FDC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МКУ «Управление образования Боготольского района»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B1B401" w14:textId="77777777" w:rsidR="00276FDC" w:rsidRPr="00BA10E7" w:rsidRDefault="00276FDC" w:rsidP="00276FDC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502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5351B2" w14:textId="77777777" w:rsidR="00276FDC" w:rsidRPr="00BA10E7" w:rsidRDefault="00276FDC" w:rsidP="00276FDC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71F082" w14:textId="77777777" w:rsidR="00276FDC" w:rsidRPr="00BA10E7" w:rsidRDefault="00276FDC" w:rsidP="00276FDC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2472B5" w14:textId="77777777" w:rsidR="00276FDC" w:rsidRPr="00BA10E7" w:rsidRDefault="00276FDC" w:rsidP="00276FDC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516E88" w14:textId="3A2259C4" w:rsidR="00276FDC" w:rsidRPr="00BA10E7" w:rsidRDefault="00276FDC" w:rsidP="00276FDC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11796,8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C0A3D15" w14:textId="022A0FD4" w:rsidR="00276FDC" w:rsidRPr="00BA10E7" w:rsidRDefault="00276FDC" w:rsidP="00276FDC">
            <w:pPr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11796,8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FD63B20" w14:textId="47CFB41A" w:rsidR="00276FDC" w:rsidRPr="00BA10E7" w:rsidRDefault="00276FDC" w:rsidP="00276FDC">
            <w:pPr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11796,8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8A71510" w14:textId="5E332D16" w:rsidR="00276FDC" w:rsidRPr="00BA10E7" w:rsidRDefault="00276FDC" w:rsidP="00276FDC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35390,4</w:t>
            </w:r>
          </w:p>
        </w:tc>
      </w:tr>
      <w:tr w:rsidR="00276FDC" w:rsidRPr="00BA10E7" w14:paraId="53083B3C" w14:textId="77777777" w:rsidTr="00971F4A">
        <w:trPr>
          <w:trHeight w:val="300"/>
        </w:trPr>
        <w:tc>
          <w:tcPr>
            <w:tcW w:w="2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1BC86F" w14:textId="77777777" w:rsidR="00276FDC" w:rsidRPr="00BA10E7" w:rsidRDefault="00276FDC" w:rsidP="00276FDC">
            <w:pPr>
              <w:spacing w:before="0" w:beforeAutospacing="0"/>
              <w:jc w:val="left"/>
              <w:rPr>
                <w:rFonts w:ascii="Arial" w:hAnsi="Arial" w:cs="Arial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E51BA0" w14:textId="77777777" w:rsidR="00276FDC" w:rsidRPr="00BA10E7" w:rsidRDefault="00276FDC" w:rsidP="00276FDC">
            <w:pPr>
              <w:spacing w:before="0" w:beforeAutospacing="0"/>
              <w:jc w:val="left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617FAC" w14:textId="77777777" w:rsidR="00276FDC" w:rsidRPr="00BA10E7" w:rsidRDefault="00276FDC" w:rsidP="00276FDC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Администрация Боготольского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6BCC50" w14:textId="77777777" w:rsidR="00276FDC" w:rsidRPr="00BA10E7" w:rsidRDefault="00276FDC" w:rsidP="00276FDC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501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8A094E" w14:textId="77777777" w:rsidR="00276FDC" w:rsidRPr="00BA10E7" w:rsidRDefault="00276FDC" w:rsidP="00276FDC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93D2EC" w14:textId="77777777" w:rsidR="00276FDC" w:rsidRPr="00BA10E7" w:rsidRDefault="00276FDC" w:rsidP="00276FDC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0F7C8E" w14:textId="77777777" w:rsidR="00276FDC" w:rsidRPr="00BA10E7" w:rsidRDefault="00276FDC" w:rsidP="00276FDC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2A1EBD" w14:textId="4E862AFF" w:rsidR="00276FDC" w:rsidRPr="00BA10E7" w:rsidRDefault="00276FDC" w:rsidP="00276FDC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63254,4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EA199D" w14:textId="21D2A278" w:rsidR="00276FDC" w:rsidRPr="00BA10E7" w:rsidRDefault="00276FDC" w:rsidP="00276FDC">
            <w:pPr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63254,2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E59DE3" w14:textId="26A7F476" w:rsidR="00276FDC" w:rsidRPr="00BA10E7" w:rsidRDefault="00276FDC" w:rsidP="00276FDC">
            <w:pPr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63039,9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E6DF10" w14:textId="3880122B" w:rsidR="00276FDC" w:rsidRPr="00BA10E7" w:rsidRDefault="00276FDC" w:rsidP="00276FDC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189548,5</w:t>
            </w:r>
          </w:p>
        </w:tc>
      </w:tr>
      <w:tr w:rsidR="00276FDC" w:rsidRPr="00BA10E7" w14:paraId="4E292D3D" w14:textId="77777777" w:rsidTr="00D001C9">
        <w:trPr>
          <w:trHeight w:val="300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DD53F24" w14:textId="77777777" w:rsidR="00276FDC" w:rsidRPr="00BA10E7" w:rsidRDefault="00276FDC" w:rsidP="00276FDC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Подпрограмма 3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78E439D1" w14:textId="77777777" w:rsidR="00276FDC" w:rsidRPr="00BA10E7" w:rsidRDefault="00276FDC" w:rsidP="00276FDC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«Формирование законопослушного поведения участников дорожного движения»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8AFCF0" w14:textId="77777777" w:rsidR="00276FDC" w:rsidRPr="00BA10E7" w:rsidRDefault="00276FDC" w:rsidP="00276FDC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 xml:space="preserve">всего расходные обязательства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166052" w14:textId="77777777" w:rsidR="00276FDC" w:rsidRPr="00BA10E7" w:rsidRDefault="00276FDC" w:rsidP="00276FDC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7A2186" w14:textId="77777777" w:rsidR="00276FDC" w:rsidRPr="00BA10E7" w:rsidRDefault="00276FDC" w:rsidP="00276FDC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64F5B6" w14:textId="77777777" w:rsidR="00276FDC" w:rsidRPr="00BA10E7" w:rsidRDefault="00276FDC" w:rsidP="00276FDC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330D66" w14:textId="77777777" w:rsidR="00276FDC" w:rsidRPr="00BA10E7" w:rsidRDefault="00276FDC" w:rsidP="00276FDC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95EA6F" w14:textId="23AD88B1" w:rsidR="00276FDC" w:rsidRPr="00BA10E7" w:rsidRDefault="00276FDC" w:rsidP="00276FDC">
            <w:pPr>
              <w:spacing w:before="0" w:beforeAutospacing="0"/>
              <w:jc w:val="center"/>
              <w:rPr>
                <w:rFonts w:ascii="Arial" w:hAnsi="Arial" w:cs="Arial"/>
                <w:highlight w:val="yellow"/>
              </w:rPr>
            </w:pPr>
            <w:r w:rsidRPr="00BA10E7">
              <w:rPr>
                <w:rFonts w:ascii="Arial" w:hAnsi="Arial" w:cs="Arial"/>
              </w:rPr>
              <w:t>80,0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4F58C7" w14:textId="080D560A" w:rsidR="00276FDC" w:rsidRPr="00BA10E7" w:rsidRDefault="00276FDC" w:rsidP="00276FDC">
            <w:pPr>
              <w:spacing w:before="0" w:beforeAutospacing="0"/>
              <w:jc w:val="center"/>
              <w:rPr>
                <w:rFonts w:ascii="Arial" w:hAnsi="Arial" w:cs="Arial"/>
                <w:highlight w:val="yellow"/>
              </w:rPr>
            </w:pPr>
            <w:r w:rsidRPr="00BA10E7">
              <w:rPr>
                <w:rFonts w:ascii="Arial" w:hAnsi="Arial" w:cs="Arial"/>
              </w:rPr>
              <w:t>80,0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0D8377" w14:textId="06160F0C" w:rsidR="00276FDC" w:rsidRPr="00BA10E7" w:rsidRDefault="00276FDC" w:rsidP="00276FDC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80,0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793669" w14:textId="1FCA565F" w:rsidR="00276FDC" w:rsidRPr="00BA10E7" w:rsidRDefault="00276FDC" w:rsidP="00276FDC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240,0</w:t>
            </w:r>
          </w:p>
        </w:tc>
      </w:tr>
      <w:tr w:rsidR="00276FDC" w:rsidRPr="00BA10E7" w14:paraId="72526EF0" w14:textId="77777777" w:rsidTr="00292E29">
        <w:trPr>
          <w:trHeight w:val="300"/>
        </w:trPr>
        <w:tc>
          <w:tcPr>
            <w:tcW w:w="20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CB967DC" w14:textId="77777777" w:rsidR="00276FDC" w:rsidRPr="00BA10E7" w:rsidRDefault="00276FDC" w:rsidP="00276FDC">
            <w:pPr>
              <w:spacing w:before="0" w:beforeAutospacing="0"/>
              <w:jc w:val="left"/>
              <w:rPr>
                <w:rFonts w:ascii="Arial" w:hAnsi="Arial" w:cs="Arial"/>
              </w:rPr>
            </w:pPr>
          </w:p>
        </w:tc>
        <w:tc>
          <w:tcPr>
            <w:tcW w:w="21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0FD22F94" w14:textId="77777777" w:rsidR="00276FDC" w:rsidRPr="00BA10E7" w:rsidRDefault="00276FDC" w:rsidP="00276FDC">
            <w:pPr>
              <w:spacing w:before="0" w:beforeAutospacing="0"/>
              <w:jc w:val="left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77ED47" w14:textId="77777777" w:rsidR="00276FDC" w:rsidRPr="00BA10E7" w:rsidRDefault="00276FDC" w:rsidP="00276FDC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в том числе по ГРБС: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D66C39" w14:textId="77777777" w:rsidR="00276FDC" w:rsidRPr="00BA10E7" w:rsidRDefault="00276FDC" w:rsidP="00276FDC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029FB8" w14:textId="77777777" w:rsidR="00276FDC" w:rsidRPr="00BA10E7" w:rsidRDefault="00276FDC" w:rsidP="00276FDC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B64DF4" w14:textId="77777777" w:rsidR="00276FDC" w:rsidRPr="00BA10E7" w:rsidRDefault="00276FDC" w:rsidP="00276FDC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D969FF" w14:textId="77777777" w:rsidR="00276FDC" w:rsidRPr="00BA10E7" w:rsidRDefault="00276FDC" w:rsidP="00276FDC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C44C1A" w14:textId="77777777" w:rsidR="00276FDC" w:rsidRPr="00BA10E7" w:rsidRDefault="00276FDC" w:rsidP="00276FDC">
            <w:pPr>
              <w:spacing w:before="0" w:beforeAutospacing="0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8A87404" w14:textId="77777777" w:rsidR="00276FDC" w:rsidRPr="00BA10E7" w:rsidRDefault="00276FDC" w:rsidP="00276FDC">
            <w:pPr>
              <w:spacing w:before="0" w:beforeAutospacing="0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1776684" w14:textId="77777777" w:rsidR="00276FDC" w:rsidRPr="00BA10E7" w:rsidRDefault="00276FDC" w:rsidP="00276FDC">
            <w:pPr>
              <w:spacing w:before="0" w:beforeAutospacing="0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CA49E1D" w14:textId="77777777" w:rsidR="00276FDC" w:rsidRPr="00BA10E7" w:rsidRDefault="00276FDC" w:rsidP="00276FDC">
            <w:pPr>
              <w:spacing w:before="0" w:beforeAutospacing="0"/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276FDC" w:rsidRPr="00BA10E7" w14:paraId="59518E5F" w14:textId="77777777" w:rsidTr="00D001C9">
        <w:trPr>
          <w:trHeight w:val="300"/>
        </w:trPr>
        <w:tc>
          <w:tcPr>
            <w:tcW w:w="2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76D410" w14:textId="77777777" w:rsidR="00276FDC" w:rsidRPr="00BA10E7" w:rsidRDefault="00276FDC" w:rsidP="00276FDC">
            <w:pPr>
              <w:spacing w:before="0" w:beforeAutospacing="0"/>
              <w:jc w:val="left"/>
              <w:rPr>
                <w:rFonts w:ascii="Arial" w:hAnsi="Arial" w:cs="Arial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B252C9" w14:textId="77777777" w:rsidR="00276FDC" w:rsidRPr="00BA10E7" w:rsidRDefault="00276FDC" w:rsidP="00276FDC">
            <w:pPr>
              <w:spacing w:before="0" w:beforeAutospacing="0"/>
              <w:jc w:val="left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1ED538" w14:textId="72C4039B" w:rsidR="00276FDC" w:rsidRPr="00BA10E7" w:rsidRDefault="00276FDC" w:rsidP="00276FDC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МКУ «Управление образования Боготольского района»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E683EA" w14:textId="77777777" w:rsidR="00276FDC" w:rsidRPr="00BA10E7" w:rsidRDefault="00276FDC" w:rsidP="00276FDC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502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5F4ED1" w14:textId="77777777" w:rsidR="00276FDC" w:rsidRPr="00BA10E7" w:rsidRDefault="00276FDC" w:rsidP="00276FDC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5FAB93" w14:textId="77777777" w:rsidR="00276FDC" w:rsidRPr="00BA10E7" w:rsidRDefault="00276FDC" w:rsidP="00276FDC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4605C9" w14:textId="77777777" w:rsidR="00276FDC" w:rsidRPr="00BA10E7" w:rsidRDefault="00276FDC" w:rsidP="00276FDC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58D29F" w14:textId="0272F90F" w:rsidR="00276FDC" w:rsidRPr="00BA10E7" w:rsidRDefault="00276FDC" w:rsidP="00276FDC">
            <w:pPr>
              <w:spacing w:before="0" w:beforeAutospacing="0"/>
              <w:jc w:val="center"/>
              <w:rPr>
                <w:rFonts w:ascii="Arial" w:hAnsi="Arial" w:cs="Arial"/>
                <w:highlight w:val="yellow"/>
              </w:rPr>
            </w:pPr>
            <w:r w:rsidRPr="00BA10E7">
              <w:rPr>
                <w:rFonts w:ascii="Arial" w:hAnsi="Arial" w:cs="Arial"/>
              </w:rPr>
              <w:t>80,0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951F77" w14:textId="3D2BDAB2" w:rsidR="00276FDC" w:rsidRPr="00BA10E7" w:rsidRDefault="00276FDC" w:rsidP="00276FDC">
            <w:pPr>
              <w:spacing w:before="0" w:beforeAutospacing="0"/>
              <w:jc w:val="center"/>
              <w:rPr>
                <w:rFonts w:ascii="Arial" w:hAnsi="Arial" w:cs="Arial"/>
                <w:highlight w:val="yellow"/>
              </w:rPr>
            </w:pPr>
            <w:r w:rsidRPr="00BA10E7">
              <w:rPr>
                <w:rFonts w:ascii="Arial" w:hAnsi="Arial" w:cs="Arial"/>
              </w:rPr>
              <w:t>80,0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E4DBE4" w14:textId="61199D0E" w:rsidR="00276FDC" w:rsidRPr="00BA10E7" w:rsidRDefault="00276FDC" w:rsidP="00276FDC">
            <w:pPr>
              <w:spacing w:before="0" w:beforeAutospacing="0"/>
              <w:jc w:val="center"/>
              <w:rPr>
                <w:rFonts w:ascii="Arial" w:hAnsi="Arial" w:cs="Arial"/>
                <w:highlight w:val="yellow"/>
              </w:rPr>
            </w:pPr>
            <w:r w:rsidRPr="00BA10E7">
              <w:rPr>
                <w:rFonts w:ascii="Arial" w:hAnsi="Arial" w:cs="Arial"/>
              </w:rPr>
              <w:t>80,0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D4947E" w14:textId="7283AE44" w:rsidR="00276FDC" w:rsidRPr="00BA10E7" w:rsidRDefault="00276FDC" w:rsidP="00276FDC">
            <w:pPr>
              <w:spacing w:before="0" w:beforeAutospacing="0"/>
              <w:jc w:val="center"/>
              <w:rPr>
                <w:rFonts w:ascii="Arial" w:hAnsi="Arial" w:cs="Arial"/>
                <w:highlight w:val="yellow"/>
              </w:rPr>
            </w:pPr>
            <w:r w:rsidRPr="00BA10E7">
              <w:rPr>
                <w:rFonts w:ascii="Arial" w:hAnsi="Arial" w:cs="Arial"/>
              </w:rPr>
              <w:t>240,0</w:t>
            </w:r>
          </w:p>
        </w:tc>
      </w:tr>
    </w:tbl>
    <w:p w14:paraId="6D5235FD" w14:textId="6D090C34" w:rsidR="00CA343A" w:rsidRDefault="00CA343A" w:rsidP="000920C8">
      <w:pPr>
        <w:autoSpaceDE w:val="0"/>
        <w:autoSpaceDN w:val="0"/>
        <w:adjustRightInd w:val="0"/>
        <w:spacing w:before="0" w:beforeAutospacing="0"/>
        <w:jc w:val="center"/>
        <w:rPr>
          <w:rFonts w:ascii="Arial" w:eastAsia="Calibri" w:hAnsi="Arial" w:cs="Arial"/>
          <w:lang w:eastAsia="en-US"/>
        </w:rPr>
      </w:pPr>
    </w:p>
    <w:p w14:paraId="0F262AEB" w14:textId="77777777" w:rsidR="007B5266" w:rsidRPr="00BA10E7" w:rsidRDefault="007B5266" w:rsidP="000920C8">
      <w:pPr>
        <w:autoSpaceDE w:val="0"/>
        <w:autoSpaceDN w:val="0"/>
        <w:adjustRightInd w:val="0"/>
        <w:spacing w:before="0" w:beforeAutospacing="0"/>
        <w:jc w:val="center"/>
        <w:rPr>
          <w:rFonts w:ascii="Arial" w:eastAsia="Calibri" w:hAnsi="Arial" w:cs="Arial"/>
          <w:lang w:eastAsia="en-US"/>
        </w:rPr>
      </w:pPr>
    </w:p>
    <w:p w14:paraId="05EE2785" w14:textId="77777777" w:rsidR="00DA7696" w:rsidRPr="00BA10E7" w:rsidRDefault="00DA7696" w:rsidP="006E7AB5">
      <w:pPr>
        <w:autoSpaceDE w:val="0"/>
        <w:autoSpaceDN w:val="0"/>
        <w:adjustRightInd w:val="0"/>
        <w:spacing w:before="0" w:beforeAutospacing="0"/>
        <w:ind w:left="8460"/>
        <w:jc w:val="right"/>
        <w:outlineLvl w:val="2"/>
        <w:rPr>
          <w:rFonts w:ascii="Arial" w:hAnsi="Arial" w:cs="Arial"/>
        </w:rPr>
      </w:pPr>
      <w:r w:rsidRPr="00BA10E7">
        <w:rPr>
          <w:rFonts w:ascii="Arial" w:hAnsi="Arial" w:cs="Arial"/>
        </w:rPr>
        <w:t>Приложение № 2</w:t>
      </w:r>
    </w:p>
    <w:p w14:paraId="1C6ECF7E" w14:textId="77777777" w:rsidR="00DA7696" w:rsidRPr="00BA10E7" w:rsidRDefault="00DA7696" w:rsidP="006E7AB5">
      <w:pPr>
        <w:autoSpaceDE w:val="0"/>
        <w:autoSpaceDN w:val="0"/>
        <w:adjustRightInd w:val="0"/>
        <w:spacing w:before="0" w:beforeAutospacing="0"/>
        <w:ind w:left="8460"/>
        <w:jc w:val="right"/>
        <w:rPr>
          <w:rFonts w:ascii="Arial" w:eastAsia="Calibri" w:hAnsi="Arial" w:cs="Arial"/>
          <w:lang w:eastAsia="en-US"/>
        </w:rPr>
      </w:pPr>
      <w:r w:rsidRPr="00BA10E7">
        <w:rPr>
          <w:rFonts w:ascii="Arial" w:eastAsia="Calibri" w:hAnsi="Arial" w:cs="Arial"/>
          <w:lang w:eastAsia="en-US"/>
        </w:rPr>
        <w:t>к муниципальной программе</w:t>
      </w:r>
    </w:p>
    <w:p w14:paraId="621AD4C3" w14:textId="77777777" w:rsidR="00DA7696" w:rsidRPr="00BA10E7" w:rsidRDefault="00DA7696" w:rsidP="006E7AB5">
      <w:pPr>
        <w:autoSpaceDE w:val="0"/>
        <w:autoSpaceDN w:val="0"/>
        <w:adjustRightInd w:val="0"/>
        <w:spacing w:before="0" w:beforeAutospacing="0"/>
        <w:ind w:left="8460"/>
        <w:jc w:val="right"/>
        <w:rPr>
          <w:rFonts w:ascii="Arial" w:eastAsia="Calibri" w:hAnsi="Arial" w:cs="Arial"/>
          <w:lang w:eastAsia="en-US"/>
        </w:rPr>
      </w:pPr>
      <w:r w:rsidRPr="00BA10E7">
        <w:rPr>
          <w:rFonts w:ascii="Arial" w:eastAsia="Calibri" w:hAnsi="Arial" w:cs="Arial"/>
          <w:lang w:eastAsia="en-US"/>
        </w:rPr>
        <w:t>«Развитие образования Боготольского района»</w:t>
      </w:r>
    </w:p>
    <w:p w14:paraId="3A611B53" w14:textId="77777777" w:rsidR="00CA343A" w:rsidRPr="00BA10E7" w:rsidRDefault="00CA343A" w:rsidP="000920C8">
      <w:pPr>
        <w:autoSpaceDE w:val="0"/>
        <w:autoSpaceDN w:val="0"/>
        <w:adjustRightInd w:val="0"/>
        <w:spacing w:before="0" w:beforeAutospacing="0"/>
        <w:jc w:val="center"/>
        <w:rPr>
          <w:rFonts w:ascii="Arial" w:eastAsia="Calibri" w:hAnsi="Arial" w:cs="Arial"/>
          <w:lang w:eastAsia="en-US"/>
        </w:rPr>
      </w:pPr>
    </w:p>
    <w:p w14:paraId="3A621ADE" w14:textId="77777777" w:rsidR="00B0646A" w:rsidRPr="00BA10E7" w:rsidRDefault="00CA343A" w:rsidP="00CA343A">
      <w:pPr>
        <w:spacing w:before="0" w:beforeAutospacing="0"/>
        <w:jc w:val="center"/>
        <w:rPr>
          <w:rFonts w:ascii="Arial" w:eastAsia="Calibri" w:hAnsi="Arial" w:cs="Arial"/>
        </w:rPr>
      </w:pPr>
      <w:r w:rsidRPr="00BA10E7">
        <w:rPr>
          <w:rFonts w:ascii="Arial" w:eastAsia="Calibri" w:hAnsi="Arial" w:cs="Arial"/>
        </w:rPr>
        <w:t>Информация об источниках финансирования подп</w:t>
      </w:r>
      <w:r w:rsidR="00631505" w:rsidRPr="00BA10E7">
        <w:rPr>
          <w:rFonts w:ascii="Arial" w:eastAsia="Calibri" w:hAnsi="Arial" w:cs="Arial"/>
        </w:rPr>
        <w:t xml:space="preserve">рограмм, отдельных мероприятий </w:t>
      </w:r>
      <w:r w:rsidRPr="00BA10E7">
        <w:rPr>
          <w:rFonts w:ascii="Arial" w:eastAsia="Calibri" w:hAnsi="Arial" w:cs="Arial"/>
        </w:rPr>
        <w:t xml:space="preserve">муниципальной программы </w:t>
      </w:r>
    </w:p>
    <w:p w14:paraId="60AD76B6" w14:textId="77777777" w:rsidR="00CA343A" w:rsidRPr="00BA10E7" w:rsidRDefault="00CA343A" w:rsidP="00CA343A">
      <w:pPr>
        <w:spacing w:before="0" w:beforeAutospacing="0"/>
        <w:jc w:val="center"/>
        <w:rPr>
          <w:rFonts w:ascii="Arial" w:eastAsia="Calibri" w:hAnsi="Arial" w:cs="Arial"/>
        </w:rPr>
      </w:pPr>
      <w:r w:rsidRPr="00BA10E7">
        <w:rPr>
          <w:rFonts w:ascii="Arial" w:eastAsia="Calibri" w:hAnsi="Arial" w:cs="Arial"/>
        </w:rPr>
        <w:t xml:space="preserve">(средства </w:t>
      </w:r>
      <w:r w:rsidR="00B0646A" w:rsidRPr="00BA10E7">
        <w:rPr>
          <w:rFonts w:ascii="Arial" w:eastAsia="Calibri" w:hAnsi="Arial" w:cs="Arial"/>
        </w:rPr>
        <w:t>районного</w:t>
      </w:r>
      <w:r w:rsidRPr="00BA10E7">
        <w:rPr>
          <w:rFonts w:ascii="Arial" w:eastAsia="Calibri" w:hAnsi="Arial" w:cs="Arial"/>
        </w:rPr>
        <w:t xml:space="preserve"> бюджета, в том числе средства, поступившие из бюджетов других уровней бюджетной системы)</w:t>
      </w:r>
    </w:p>
    <w:p w14:paraId="79B00991" w14:textId="77777777" w:rsidR="00B0646A" w:rsidRPr="00BA10E7" w:rsidRDefault="00B0646A" w:rsidP="00B0646A">
      <w:pPr>
        <w:spacing w:before="0" w:beforeAutospacing="0"/>
        <w:ind w:left="12036" w:firstLine="708"/>
        <w:jc w:val="center"/>
        <w:rPr>
          <w:rFonts w:ascii="Arial" w:eastAsia="Calibri" w:hAnsi="Arial" w:cs="Arial"/>
        </w:rPr>
      </w:pPr>
    </w:p>
    <w:p w14:paraId="716BFDA1" w14:textId="77777777" w:rsidR="00B0646A" w:rsidRPr="00BA10E7" w:rsidRDefault="00631505" w:rsidP="00B0646A">
      <w:pPr>
        <w:spacing w:before="0" w:beforeAutospacing="0"/>
        <w:ind w:left="12036" w:firstLine="708"/>
        <w:jc w:val="center"/>
        <w:rPr>
          <w:rFonts w:ascii="Arial" w:eastAsia="Calibri" w:hAnsi="Arial" w:cs="Arial"/>
        </w:rPr>
      </w:pPr>
      <w:r w:rsidRPr="00BA10E7">
        <w:rPr>
          <w:rFonts w:ascii="Arial" w:eastAsia="Calibri" w:hAnsi="Arial" w:cs="Arial"/>
        </w:rPr>
        <w:lastRenderedPageBreak/>
        <w:t>(</w:t>
      </w:r>
      <w:r w:rsidR="00B0646A" w:rsidRPr="00BA10E7">
        <w:rPr>
          <w:rFonts w:ascii="Arial" w:eastAsia="Calibri" w:hAnsi="Arial" w:cs="Arial"/>
        </w:rPr>
        <w:t>тыс. рублей)</w:t>
      </w:r>
    </w:p>
    <w:p w14:paraId="56EDF05D" w14:textId="77777777" w:rsidR="00CA343A" w:rsidRPr="00BA10E7" w:rsidRDefault="00CA343A" w:rsidP="00CA343A">
      <w:pPr>
        <w:spacing w:before="0" w:beforeAutospacing="0"/>
        <w:jc w:val="left"/>
        <w:rPr>
          <w:rFonts w:ascii="Arial" w:eastAsia="Calibri" w:hAnsi="Arial" w:cs="Arial"/>
        </w:rPr>
      </w:pPr>
    </w:p>
    <w:tbl>
      <w:tblPr>
        <w:tblW w:w="1518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147"/>
        <w:gridCol w:w="3395"/>
        <w:gridCol w:w="3404"/>
        <w:gridCol w:w="1559"/>
        <w:gridCol w:w="1417"/>
        <w:gridCol w:w="1418"/>
        <w:gridCol w:w="1843"/>
      </w:tblGrid>
      <w:tr w:rsidR="009A4C5E" w:rsidRPr="00BA10E7" w14:paraId="633FE031" w14:textId="77777777" w:rsidTr="006E7AB5">
        <w:trPr>
          <w:trHeight w:val="1008"/>
        </w:trPr>
        <w:tc>
          <w:tcPr>
            <w:tcW w:w="21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B08C4" w14:textId="77777777" w:rsidR="009A4C5E" w:rsidRPr="00BA10E7" w:rsidRDefault="009A4C5E" w:rsidP="007C2581">
            <w:pPr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Статус (муниципальная программа, подпрограмма)</w:t>
            </w:r>
          </w:p>
        </w:tc>
        <w:tc>
          <w:tcPr>
            <w:tcW w:w="3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BE6AC" w14:textId="77777777" w:rsidR="009A4C5E" w:rsidRPr="00BA10E7" w:rsidRDefault="009A4C5E" w:rsidP="007C2581">
            <w:pPr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Наименование муниципальной программы, подпрограммы</w:t>
            </w:r>
          </w:p>
        </w:tc>
        <w:tc>
          <w:tcPr>
            <w:tcW w:w="3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D396A" w14:textId="77777777" w:rsidR="009A4C5E" w:rsidRPr="00BA10E7" w:rsidRDefault="009A4C5E" w:rsidP="007C2581">
            <w:pPr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Уровень бюджетной системы/источники финансирования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20704C" w14:textId="77777777" w:rsidR="009A4C5E" w:rsidRPr="00BA10E7" w:rsidRDefault="009A4C5E" w:rsidP="007C2581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Очередной финансовый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80F6D1" w14:textId="77777777" w:rsidR="009A4C5E" w:rsidRPr="00BA10E7" w:rsidRDefault="009A4C5E" w:rsidP="007C2581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Первый год планового периода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97649" w14:textId="77777777" w:rsidR="009A4C5E" w:rsidRPr="00BA10E7" w:rsidRDefault="009A4C5E" w:rsidP="007C2581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Второй год планового периода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18B9781" w14:textId="77777777" w:rsidR="009A4C5E" w:rsidRPr="00BA10E7" w:rsidRDefault="009A4C5E" w:rsidP="00CA343A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Итого на очередной финансовый год и плановый период</w:t>
            </w:r>
          </w:p>
        </w:tc>
      </w:tr>
      <w:tr w:rsidR="009A4C5E" w:rsidRPr="00BA10E7" w14:paraId="51B8B427" w14:textId="77777777" w:rsidTr="006E7AB5">
        <w:trPr>
          <w:trHeight w:val="568"/>
        </w:trPr>
        <w:tc>
          <w:tcPr>
            <w:tcW w:w="21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897B6" w14:textId="77777777" w:rsidR="009A4C5E" w:rsidRPr="00BA10E7" w:rsidRDefault="009A4C5E" w:rsidP="007C258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30F33E" w14:textId="77777777" w:rsidR="009A4C5E" w:rsidRPr="00BA10E7" w:rsidRDefault="009A4C5E" w:rsidP="007C258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F04800" w14:textId="77777777" w:rsidR="009A4C5E" w:rsidRPr="00BA10E7" w:rsidRDefault="009A4C5E" w:rsidP="007C258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06DD7F" w14:textId="574411C3" w:rsidR="009A4C5E" w:rsidRPr="00BA10E7" w:rsidRDefault="006D148D" w:rsidP="007C2581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202</w:t>
            </w:r>
            <w:r w:rsidR="00CE4954" w:rsidRPr="00BA10E7">
              <w:rPr>
                <w:rFonts w:ascii="Arial" w:hAnsi="Arial" w:cs="Arial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C4580" w14:textId="2E476ECC" w:rsidR="009A4C5E" w:rsidRPr="00BA10E7" w:rsidRDefault="00631505" w:rsidP="006D148D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202</w:t>
            </w:r>
            <w:r w:rsidR="00CE4954" w:rsidRPr="00BA10E7">
              <w:rPr>
                <w:rFonts w:ascii="Arial" w:hAnsi="Arial" w:cs="Arial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B31CC8" w14:textId="0B3F3157" w:rsidR="009A4C5E" w:rsidRPr="00BA10E7" w:rsidRDefault="006D148D" w:rsidP="007C2581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202</w:t>
            </w:r>
            <w:r w:rsidR="00CE4954" w:rsidRPr="00BA10E7">
              <w:rPr>
                <w:rFonts w:ascii="Arial" w:hAnsi="Arial" w:cs="Arial"/>
              </w:rPr>
              <w:t>7</w:t>
            </w: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44642A54" w14:textId="77777777" w:rsidR="009A4C5E" w:rsidRPr="00BA10E7" w:rsidRDefault="009A4C5E" w:rsidP="00CA343A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</w:tr>
      <w:tr w:rsidR="009A4C5E" w:rsidRPr="00BA10E7" w14:paraId="790842CD" w14:textId="77777777" w:rsidTr="006E7AB5">
        <w:trPr>
          <w:trHeight w:val="549"/>
        </w:trPr>
        <w:tc>
          <w:tcPr>
            <w:tcW w:w="21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E41BA1" w14:textId="77777777" w:rsidR="009A4C5E" w:rsidRPr="00BA10E7" w:rsidRDefault="009A4C5E" w:rsidP="00CA343A">
            <w:pPr>
              <w:spacing w:before="0" w:beforeAutospacing="0"/>
              <w:jc w:val="left"/>
              <w:rPr>
                <w:rFonts w:ascii="Arial" w:hAnsi="Arial" w:cs="Arial"/>
              </w:rPr>
            </w:pPr>
          </w:p>
        </w:tc>
        <w:tc>
          <w:tcPr>
            <w:tcW w:w="3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04B2B4" w14:textId="77777777" w:rsidR="009A4C5E" w:rsidRPr="00BA10E7" w:rsidRDefault="009A4C5E" w:rsidP="00CA343A">
            <w:pPr>
              <w:spacing w:before="0" w:beforeAutospacing="0"/>
              <w:jc w:val="left"/>
              <w:rPr>
                <w:rFonts w:ascii="Arial" w:hAnsi="Arial" w:cs="Arial"/>
              </w:rPr>
            </w:pPr>
          </w:p>
        </w:tc>
        <w:tc>
          <w:tcPr>
            <w:tcW w:w="34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48543E" w14:textId="77777777" w:rsidR="009A4C5E" w:rsidRPr="00BA10E7" w:rsidRDefault="009A4C5E" w:rsidP="00CA343A">
            <w:pPr>
              <w:spacing w:before="0" w:beforeAutospacing="0"/>
              <w:jc w:val="left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D4B8D9" w14:textId="77777777" w:rsidR="009A4C5E" w:rsidRPr="00BA10E7" w:rsidRDefault="009A4C5E" w:rsidP="00CA343A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план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C42D01" w14:textId="77777777" w:rsidR="009A4C5E" w:rsidRPr="00BA10E7" w:rsidRDefault="009A4C5E" w:rsidP="001C282E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план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FF66D6" w14:textId="77777777" w:rsidR="009A4C5E" w:rsidRPr="00BA10E7" w:rsidRDefault="009A4C5E" w:rsidP="006A2C8E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план</w:t>
            </w:r>
          </w:p>
        </w:tc>
        <w:tc>
          <w:tcPr>
            <w:tcW w:w="184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191A06" w14:textId="77777777" w:rsidR="009A4C5E" w:rsidRPr="00BA10E7" w:rsidRDefault="009A4C5E" w:rsidP="00CA343A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</w:tr>
      <w:tr w:rsidR="00CE4954" w:rsidRPr="00BA10E7" w14:paraId="3FE254CB" w14:textId="77777777" w:rsidTr="006E7AB5">
        <w:trPr>
          <w:trHeight w:val="315"/>
        </w:trPr>
        <w:tc>
          <w:tcPr>
            <w:tcW w:w="21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F79E85" w14:textId="77777777" w:rsidR="00CE4954" w:rsidRPr="00BA10E7" w:rsidRDefault="00CE4954" w:rsidP="00CE4954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Муниципальная программа</w:t>
            </w:r>
          </w:p>
        </w:tc>
        <w:tc>
          <w:tcPr>
            <w:tcW w:w="3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892B75" w14:textId="77777777" w:rsidR="00CE4954" w:rsidRPr="00BA10E7" w:rsidRDefault="00CE4954" w:rsidP="00CE4954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«Развитие образования Боготольского района»</w:t>
            </w:r>
          </w:p>
        </w:tc>
        <w:tc>
          <w:tcPr>
            <w:tcW w:w="3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550ADB" w14:textId="77777777" w:rsidR="00CE4954" w:rsidRPr="00BA10E7" w:rsidRDefault="00CE4954" w:rsidP="00CE4954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Всего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8E6E38" w14:textId="4C4C5AB9" w:rsidR="00CE4954" w:rsidRPr="00BA10E7" w:rsidRDefault="00CE4954" w:rsidP="00CE4954">
            <w:pPr>
              <w:spacing w:before="0" w:beforeAutospacing="0"/>
              <w:jc w:val="center"/>
              <w:rPr>
                <w:rFonts w:ascii="Arial" w:hAnsi="Arial" w:cs="Arial"/>
                <w:highlight w:val="yellow"/>
              </w:rPr>
            </w:pPr>
            <w:r w:rsidRPr="00BA10E7">
              <w:rPr>
                <w:rFonts w:ascii="Arial" w:hAnsi="Arial" w:cs="Arial"/>
              </w:rPr>
              <w:t>458241,8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271B29" w14:textId="284141FA" w:rsidR="00CE4954" w:rsidRPr="00BA10E7" w:rsidRDefault="00CE4954" w:rsidP="00CE4954">
            <w:pPr>
              <w:spacing w:before="0" w:beforeAutospacing="0"/>
              <w:jc w:val="center"/>
              <w:rPr>
                <w:rFonts w:ascii="Arial" w:hAnsi="Arial" w:cs="Arial"/>
                <w:highlight w:val="yellow"/>
              </w:rPr>
            </w:pPr>
            <w:r w:rsidRPr="00BA10E7">
              <w:rPr>
                <w:rFonts w:ascii="Arial" w:hAnsi="Arial" w:cs="Arial"/>
              </w:rPr>
              <w:t>449042,6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49ABF0" w14:textId="6A8CD455" w:rsidR="00CE4954" w:rsidRPr="00BA10E7" w:rsidRDefault="00CE4954" w:rsidP="00CE4954">
            <w:pPr>
              <w:spacing w:before="0" w:beforeAutospacing="0"/>
              <w:jc w:val="center"/>
              <w:rPr>
                <w:rFonts w:ascii="Arial" w:hAnsi="Arial" w:cs="Arial"/>
                <w:highlight w:val="yellow"/>
              </w:rPr>
            </w:pPr>
            <w:r w:rsidRPr="00BA10E7">
              <w:rPr>
                <w:rFonts w:ascii="Arial" w:hAnsi="Arial" w:cs="Arial"/>
              </w:rPr>
              <w:t>427491,3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56114B" w14:textId="37BAA9C8" w:rsidR="00CE4954" w:rsidRPr="00BA10E7" w:rsidRDefault="00CE4954" w:rsidP="00CE4954">
            <w:pPr>
              <w:spacing w:before="0" w:beforeAutospacing="0"/>
              <w:jc w:val="center"/>
              <w:rPr>
                <w:rFonts w:ascii="Arial" w:hAnsi="Arial" w:cs="Arial"/>
                <w:highlight w:val="yellow"/>
              </w:rPr>
            </w:pPr>
            <w:r w:rsidRPr="00BA10E7">
              <w:rPr>
                <w:rFonts w:ascii="Arial" w:hAnsi="Arial" w:cs="Arial"/>
              </w:rPr>
              <w:t>1334775,7</w:t>
            </w:r>
          </w:p>
        </w:tc>
      </w:tr>
      <w:tr w:rsidR="00B0646A" w:rsidRPr="00BA10E7" w14:paraId="135C532E" w14:textId="77777777" w:rsidTr="006E7AB5">
        <w:trPr>
          <w:trHeight w:val="300"/>
        </w:trPr>
        <w:tc>
          <w:tcPr>
            <w:tcW w:w="2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8DBD4D2" w14:textId="77777777" w:rsidR="00B0646A" w:rsidRPr="00BA10E7" w:rsidRDefault="00B0646A" w:rsidP="00CA343A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33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4807DC4" w14:textId="77777777" w:rsidR="00B0646A" w:rsidRPr="00BA10E7" w:rsidRDefault="00B0646A" w:rsidP="00CA343A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3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659D3F" w14:textId="77777777" w:rsidR="00B0646A" w:rsidRPr="00BA10E7" w:rsidRDefault="00B0646A" w:rsidP="00CA343A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в том числе: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4E59F2" w14:textId="77777777" w:rsidR="00B0646A" w:rsidRPr="00BA10E7" w:rsidRDefault="00B0646A" w:rsidP="00CA343A">
            <w:pPr>
              <w:spacing w:before="0" w:beforeAutospacing="0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DD6D83" w14:textId="77777777" w:rsidR="00B0646A" w:rsidRPr="00BA10E7" w:rsidRDefault="00B0646A" w:rsidP="00CA343A">
            <w:pPr>
              <w:spacing w:before="0" w:beforeAutospacing="0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BEF0D6" w14:textId="77777777" w:rsidR="00B0646A" w:rsidRPr="00BA10E7" w:rsidRDefault="00B0646A" w:rsidP="00CA343A">
            <w:pPr>
              <w:spacing w:before="0" w:beforeAutospacing="0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2A2F10" w14:textId="77777777" w:rsidR="00B0646A" w:rsidRPr="00BA10E7" w:rsidRDefault="00B0646A" w:rsidP="00CA343A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</w:tr>
      <w:tr w:rsidR="009620ED" w:rsidRPr="00BA10E7" w14:paraId="2070F01D" w14:textId="77777777" w:rsidTr="006E7AB5">
        <w:trPr>
          <w:trHeight w:val="300"/>
        </w:trPr>
        <w:tc>
          <w:tcPr>
            <w:tcW w:w="2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7EFC16F" w14:textId="77777777" w:rsidR="009620ED" w:rsidRPr="00BA10E7" w:rsidRDefault="009620ED" w:rsidP="009620ED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33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3DCA23B" w14:textId="77777777" w:rsidR="009620ED" w:rsidRPr="00BA10E7" w:rsidRDefault="009620ED" w:rsidP="009620ED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3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488248" w14:textId="77777777" w:rsidR="009620ED" w:rsidRPr="00BA10E7" w:rsidRDefault="009620ED" w:rsidP="009620ED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федеральный бюджет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BADDA0" w14:textId="59730B13" w:rsidR="009620ED" w:rsidRPr="00BA10E7" w:rsidRDefault="009620ED" w:rsidP="009620ED">
            <w:pPr>
              <w:spacing w:before="0" w:beforeAutospacing="0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D4F1F5" w14:textId="44DAC5F6" w:rsidR="009620ED" w:rsidRPr="00BA10E7" w:rsidRDefault="009620ED" w:rsidP="009620ED">
            <w:pPr>
              <w:spacing w:before="0" w:beforeAutospacing="0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530BA2" w14:textId="77777777" w:rsidR="009620ED" w:rsidRPr="00BA10E7" w:rsidRDefault="009620ED" w:rsidP="009620ED">
            <w:pPr>
              <w:spacing w:before="0" w:beforeAutospacing="0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F23892" w14:textId="2C79D87D" w:rsidR="009620ED" w:rsidRPr="00BA10E7" w:rsidRDefault="009620ED" w:rsidP="009620ED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</w:tr>
      <w:tr w:rsidR="009620ED" w:rsidRPr="00BA10E7" w14:paraId="5580B3D4" w14:textId="77777777" w:rsidTr="006E7AB5">
        <w:trPr>
          <w:trHeight w:val="300"/>
        </w:trPr>
        <w:tc>
          <w:tcPr>
            <w:tcW w:w="2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7B84F6B" w14:textId="77777777" w:rsidR="009620ED" w:rsidRPr="00BA10E7" w:rsidRDefault="009620ED" w:rsidP="009620ED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33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4CB8F44" w14:textId="77777777" w:rsidR="009620ED" w:rsidRPr="00BA10E7" w:rsidRDefault="009620ED" w:rsidP="009620ED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3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4403E9" w14:textId="77777777" w:rsidR="009620ED" w:rsidRPr="00BA10E7" w:rsidRDefault="009620ED" w:rsidP="009620ED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краевой бюджет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56E42C" w14:textId="29C6E714" w:rsidR="009620ED" w:rsidRPr="00BA10E7" w:rsidRDefault="00CE4954" w:rsidP="009620ED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269885,4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7C66CB" w14:textId="0A91DC51" w:rsidR="009620ED" w:rsidRPr="00BA10E7" w:rsidRDefault="00CE4954" w:rsidP="006D148D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269089,7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80487F" w14:textId="0F509498" w:rsidR="009620ED" w:rsidRPr="00BA10E7" w:rsidRDefault="00CE4954" w:rsidP="006D148D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266529,3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6A064E" w14:textId="1E1C9B72" w:rsidR="009620ED" w:rsidRPr="00BA10E7" w:rsidRDefault="00CA2C9C" w:rsidP="006D148D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8</w:t>
            </w:r>
            <w:r w:rsidR="00CE4954" w:rsidRPr="00BA10E7">
              <w:rPr>
                <w:rFonts w:ascii="Arial" w:hAnsi="Arial" w:cs="Arial"/>
              </w:rPr>
              <w:t>05504,4</w:t>
            </w:r>
          </w:p>
        </w:tc>
      </w:tr>
      <w:tr w:rsidR="009620ED" w:rsidRPr="00BA10E7" w14:paraId="44FD8073" w14:textId="77777777" w:rsidTr="006E7AB5">
        <w:trPr>
          <w:trHeight w:val="300"/>
        </w:trPr>
        <w:tc>
          <w:tcPr>
            <w:tcW w:w="2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7FAF85" w14:textId="77777777" w:rsidR="009620ED" w:rsidRPr="00BA10E7" w:rsidRDefault="009620ED" w:rsidP="009620ED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33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7D638C" w14:textId="77777777" w:rsidR="009620ED" w:rsidRPr="00BA10E7" w:rsidRDefault="009620ED" w:rsidP="009620ED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3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60D0B8" w14:textId="77777777" w:rsidR="009620ED" w:rsidRPr="00BA10E7" w:rsidRDefault="009620ED" w:rsidP="009620ED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районный бюджет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33FB0A" w14:textId="23B47422" w:rsidR="009620ED" w:rsidRPr="00BA10E7" w:rsidRDefault="00CE4954" w:rsidP="009620ED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186934,4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325A17" w14:textId="52CDC2F6" w:rsidR="009620ED" w:rsidRPr="00BA10E7" w:rsidRDefault="00CE4954" w:rsidP="006D148D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178530,9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B70BAF" w14:textId="40F892A5" w:rsidR="009620ED" w:rsidRPr="00BA10E7" w:rsidRDefault="00CE4954" w:rsidP="006D148D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159540,0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47FE8E" w14:textId="41242E3E" w:rsidR="009620ED" w:rsidRPr="00BA10E7" w:rsidRDefault="00CE4954" w:rsidP="006D148D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525005,3</w:t>
            </w:r>
          </w:p>
        </w:tc>
      </w:tr>
      <w:tr w:rsidR="009620ED" w:rsidRPr="00BA10E7" w14:paraId="11C5989A" w14:textId="77777777" w:rsidTr="006E7AB5">
        <w:trPr>
          <w:trHeight w:val="310"/>
        </w:trPr>
        <w:tc>
          <w:tcPr>
            <w:tcW w:w="2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35A713" w14:textId="77777777" w:rsidR="009620ED" w:rsidRPr="00BA10E7" w:rsidRDefault="009620ED" w:rsidP="009620ED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33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5761F0" w14:textId="77777777" w:rsidR="009620ED" w:rsidRPr="00BA10E7" w:rsidRDefault="009620ED" w:rsidP="009620ED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3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550C74" w14:textId="77777777" w:rsidR="009620ED" w:rsidRPr="00BA10E7" w:rsidRDefault="009620ED" w:rsidP="009620ED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внебюджетные источники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CB96EE" w14:textId="7C8CF513" w:rsidR="009620ED" w:rsidRPr="00BA10E7" w:rsidRDefault="00CE4954" w:rsidP="009620ED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1422,0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6A0BAB" w14:textId="4A0DE217" w:rsidR="009620ED" w:rsidRPr="00BA10E7" w:rsidRDefault="00CE4954" w:rsidP="006D148D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1422,0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4E657A" w14:textId="08B811C9" w:rsidR="009620ED" w:rsidRPr="00BA10E7" w:rsidRDefault="00CE4954" w:rsidP="006D148D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1422,0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97E8AA" w14:textId="0065D674" w:rsidR="009620ED" w:rsidRPr="00BA10E7" w:rsidRDefault="00CE4954" w:rsidP="006D148D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4266,0</w:t>
            </w:r>
          </w:p>
        </w:tc>
      </w:tr>
      <w:tr w:rsidR="009620ED" w:rsidRPr="00BA10E7" w14:paraId="2A942003" w14:textId="77777777" w:rsidTr="006E7AB5">
        <w:trPr>
          <w:trHeight w:val="300"/>
        </w:trPr>
        <w:tc>
          <w:tcPr>
            <w:tcW w:w="21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7C136D" w14:textId="77777777" w:rsidR="009620ED" w:rsidRPr="00BA10E7" w:rsidRDefault="009620ED" w:rsidP="009620ED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3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022161" w14:textId="77777777" w:rsidR="009620ED" w:rsidRPr="00BA10E7" w:rsidRDefault="009620ED" w:rsidP="009620ED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340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C7457A" w14:textId="77777777" w:rsidR="009620ED" w:rsidRPr="00BA10E7" w:rsidRDefault="009620ED" w:rsidP="009620ED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бюджеты муниципальных образований</w:t>
            </w:r>
          </w:p>
        </w:tc>
        <w:tc>
          <w:tcPr>
            <w:tcW w:w="155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C13ED9" w14:textId="77777777" w:rsidR="009620ED" w:rsidRPr="00BA10E7" w:rsidRDefault="009620ED" w:rsidP="009620ED">
            <w:pPr>
              <w:spacing w:before="0" w:beforeAutospacing="0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94E978" w14:textId="77777777" w:rsidR="009620ED" w:rsidRPr="00BA10E7" w:rsidRDefault="009620ED" w:rsidP="009620ED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CD63E0" w14:textId="77777777" w:rsidR="009620ED" w:rsidRPr="00BA10E7" w:rsidRDefault="009620ED" w:rsidP="009620ED">
            <w:pPr>
              <w:spacing w:before="0" w:beforeAutospacing="0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7D8CEC" w14:textId="77777777" w:rsidR="009620ED" w:rsidRPr="00BA10E7" w:rsidRDefault="009620ED" w:rsidP="009620ED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</w:tr>
      <w:tr w:rsidR="00445180" w:rsidRPr="00BA10E7" w14:paraId="0D071E51" w14:textId="77777777" w:rsidTr="006E7AB5">
        <w:trPr>
          <w:trHeight w:val="300"/>
        </w:trPr>
        <w:tc>
          <w:tcPr>
            <w:tcW w:w="214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9CEA9C" w14:textId="77777777" w:rsidR="00445180" w:rsidRPr="00BA10E7" w:rsidRDefault="00445180" w:rsidP="00445180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Подпрограмма 1</w:t>
            </w:r>
          </w:p>
        </w:tc>
        <w:tc>
          <w:tcPr>
            <w:tcW w:w="339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E11C25" w14:textId="77777777" w:rsidR="00445180" w:rsidRPr="00BA10E7" w:rsidRDefault="00445180" w:rsidP="00445180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«Развитие дошкольного, общего и дополнительного образования детей»</w:t>
            </w:r>
          </w:p>
        </w:tc>
        <w:tc>
          <w:tcPr>
            <w:tcW w:w="3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017722" w14:textId="77777777" w:rsidR="00445180" w:rsidRPr="00BA10E7" w:rsidRDefault="00445180" w:rsidP="00445180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Всего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4415F6" w14:textId="433C1F0B" w:rsidR="00445180" w:rsidRPr="00BA10E7" w:rsidRDefault="00382B1C" w:rsidP="00445180">
            <w:pPr>
              <w:spacing w:before="0" w:beforeAutospacing="0"/>
              <w:jc w:val="center"/>
              <w:rPr>
                <w:rFonts w:ascii="Arial" w:hAnsi="Arial" w:cs="Arial"/>
                <w:highlight w:val="yellow"/>
              </w:rPr>
            </w:pPr>
            <w:r w:rsidRPr="00BA10E7">
              <w:rPr>
                <w:rFonts w:ascii="Arial" w:hAnsi="Arial" w:cs="Arial"/>
              </w:rPr>
              <w:t>383110,6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0B6A91" w14:textId="74913B4F" w:rsidR="00445180" w:rsidRPr="00BA10E7" w:rsidRDefault="00382B1C" w:rsidP="00445180">
            <w:pPr>
              <w:spacing w:before="0" w:beforeAutospacing="0"/>
              <w:jc w:val="center"/>
              <w:rPr>
                <w:rFonts w:ascii="Arial" w:hAnsi="Arial" w:cs="Arial"/>
                <w:highlight w:val="yellow"/>
              </w:rPr>
            </w:pPr>
            <w:r w:rsidRPr="00BA10E7">
              <w:rPr>
                <w:rFonts w:ascii="Arial" w:hAnsi="Arial" w:cs="Arial"/>
              </w:rPr>
              <w:t>373911,6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03FB3E" w14:textId="2B454723" w:rsidR="00445180" w:rsidRPr="00BA10E7" w:rsidRDefault="00382B1C" w:rsidP="00445180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352574,6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CA46B4" w14:textId="7F91FCAD" w:rsidR="00445180" w:rsidRPr="00BA10E7" w:rsidRDefault="00382B1C" w:rsidP="00445180">
            <w:pPr>
              <w:spacing w:before="0" w:beforeAutospacing="0"/>
              <w:jc w:val="center"/>
              <w:rPr>
                <w:rFonts w:ascii="Arial" w:hAnsi="Arial" w:cs="Arial"/>
                <w:highlight w:val="yellow"/>
              </w:rPr>
            </w:pPr>
            <w:r w:rsidRPr="00BA10E7">
              <w:rPr>
                <w:rFonts w:ascii="Arial" w:hAnsi="Arial" w:cs="Arial"/>
              </w:rPr>
              <w:t>1109596,8</w:t>
            </w:r>
          </w:p>
        </w:tc>
      </w:tr>
      <w:tr w:rsidR="009620ED" w:rsidRPr="00BA10E7" w14:paraId="30A933C4" w14:textId="77777777" w:rsidTr="006E7AB5">
        <w:trPr>
          <w:trHeight w:val="300"/>
        </w:trPr>
        <w:tc>
          <w:tcPr>
            <w:tcW w:w="21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22C25F" w14:textId="77777777" w:rsidR="009620ED" w:rsidRPr="00BA10E7" w:rsidRDefault="009620ED" w:rsidP="009620ED">
            <w:pPr>
              <w:spacing w:before="0" w:beforeAutospacing="0"/>
              <w:jc w:val="left"/>
              <w:rPr>
                <w:rFonts w:ascii="Arial" w:hAnsi="Arial" w:cs="Arial"/>
              </w:rPr>
            </w:pPr>
          </w:p>
        </w:tc>
        <w:tc>
          <w:tcPr>
            <w:tcW w:w="33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879227" w14:textId="77777777" w:rsidR="009620ED" w:rsidRPr="00BA10E7" w:rsidRDefault="009620ED" w:rsidP="009620ED">
            <w:pPr>
              <w:spacing w:before="0" w:beforeAutospacing="0"/>
              <w:jc w:val="left"/>
              <w:rPr>
                <w:rFonts w:ascii="Arial" w:hAnsi="Arial" w:cs="Arial"/>
              </w:rPr>
            </w:pPr>
          </w:p>
        </w:tc>
        <w:tc>
          <w:tcPr>
            <w:tcW w:w="3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FE9B43" w14:textId="77777777" w:rsidR="009620ED" w:rsidRPr="00BA10E7" w:rsidRDefault="009620ED" w:rsidP="009620ED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в том числе: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9742EA" w14:textId="77777777" w:rsidR="009620ED" w:rsidRPr="00BA10E7" w:rsidRDefault="009620ED" w:rsidP="009620ED">
            <w:pPr>
              <w:spacing w:before="0" w:beforeAutospacing="0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EEEDB0" w14:textId="77777777" w:rsidR="009620ED" w:rsidRPr="00BA10E7" w:rsidRDefault="009620ED" w:rsidP="009620ED">
            <w:pPr>
              <w:spacing w:before="0" w:beforeAutospacing="0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215B3F" w14:textId="77777777" w:rsidR="009620ED" w:rsidRPr="00BA10E7" w:rsidRDefault="009620ED" w:rsidP="009620ED">
            <w:pPr>
              <w:spacing w:before="0" w:beforeAutospacing="0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B63F59" w14:textId="77777777" w:rsidR="009620ED" w:rsidRPr="00BA10E7" w:rsidRDefault="009620ED" w:rsidP="009620ED">
            <w:pPr>
              <w:spacing w:before="0" w:beforeAutospacing="0"/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9620ED" w:rsidRPr="00BA10E7" w14:paraId="2AD2C700" w14:textId="77777777" w:rsidTr="006E7AB5">
        <w:trPr>
          <w:trHeight w:val="300"/>
        </w:trPr>
        <w:tc>
          <w:tcPr>
            <w:tcW w:w="21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33B88C" w14:textId="77777777" w:rsidR="009620ED" w:rsidRPr="00BA10E7" w:rsidRDefault="009620ED" w:rsidP="009620ED">
            <w:pPr>
              <w:spacing w:before="0" w:beforeAutospacing="0"/>
              <w:jc w:val="left"/>
              <w:rPr>
                <w:rFonts w:ascii="Arial" w:hAnsi="Arial" w:cs="Arial"/>
              </w:rPr>
            </w:pPr>
          </w:p>
        </w:tc>
        <w:tc>
          <w:tcPr>
            <w:tcW w:w="33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3BC499" w14:textId="77777777" w:rsidR="009620ED" w:rsidRPr="00BA10E7" w:rsidRDefault="009620ED" w:rsidP="009620ED">
            <w:pPr>
              <w:spacing w:before="0" w:beforeAutospacing="0"/>
              <w:jc w:val="left"/>
              <w:rPr>
                <w:rFonts w:ascii="Arial" w:hAnsi="Arial" w:cs="Arial"/>
              </w:rPr>
            </w:pPr>
          </w:p>
        </w:tc>
        <w:tc>
          <w:tcPr>
            <w:tcW w:w="3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F21772" w14:textId="77777777" w:rsidR="009620ED" w:rsidRPr="00BA10E7" w:rsidRDefault="009620ED" w:rsidP="009620ED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федеральный бюджет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7A3F8A" w14:textId="06176169" w:rsidR="009620ED" w:rsidRPr="00BA10E7" w:rsidRDefault="009620ED" w:rsidP="009620ED">
            <w:pPr>
              <w:spacing w:before="0" w:beforeAutospacing="0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E463C7" w14:textId="578921F0" w:rsidR="009620ED" w:rsidRPr="00BA10E7" w:rsidRDefault="009620ED" w:rsidP="009620ED">
            <w:pPr>
              <w:spacing w:before="0" w:beforeAutospacing="0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D4B08C" w14:textId="77777777" w:rsidR="009620ED" w:rsidRPr="00BA10E7" w:rsidRDefault="009620ED" w:rsidP="009620ED">
            <w:pPr>
              <w:spacing w:before="0" w:beforeAutospacing="0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85A9E0" w14:textId="56229A88" w:rsidR="009620ED" w:rsidRPr="00BA10E7" w:rsidRDefault="009620ED" w:rsidP="009620ED">
            <w:pPr>
              <w:spacing w:before="0" w:beforeAutospacing="0"/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9620ED" w:rsidRPr="00BA10E7" w14:paraId="2EA25466" w14:textId="77777777" w:rsidTr="006E7AB5">
        <w:trPr>
          <w:trHeight w:val="300"/>
        </w:trPr>
        <w:tc>
          <w:tcPr>
            <w:tcW w:w="21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290F8E" w14:textId="77777777" w:rsidR="009620ED" w:rsidRPr="00BA10E7" w:rsidRDefault="009620ED" w:rsidP="009620ED">
            <w:pPr>
              <w:spacing w:before="0" w:beforeAutospacing="0"/>
              <w:jc w:val="left"/>
              <w:rPr>
                <w:rFonts w:ascii="Arial" w:hAnsi="Arial" w:cs="Arial"/>
              </w:rPr>
            </w:pPr>
          </w:p>
        </w:tc>
        <w:tc>
          <w:tcPr>
            <w:tcW w:w="33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46C282" w14:textId="77777777" w:rsidR="009620ED" w:rsidRPr="00BA10E7" w:rsidRDefault="009620ED" w:rsidP="009620ED">
            <w:pPr>
              <w:spacing w:before="0" w:beforeAutospacing="0"/>
              <w:jc w:val="left"/>
              <w:rPr>
                <w:rFonts w:ascii="Arial" w:hAnsi="Arial" w:cs="Arial"/>
              </w:rPr>
            </w:pPr>
          </w:p>
        </w:tc>
        <w:tc>
          <w:tcPr>
            <w:tcW w:w="3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A0BBE1" w14:textId="77777777" w:rsidR="009620ED" w:rsidRPr="00BA10E7" w:rsidRDefault="009620ED" w:rsidP="009620ED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краевой бюджет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54B1F6" w14:textId="3C1DD7A7" w:rsidR="009620ED" w:rsidRPr="00BA10E7" w:rsidRDefault="0099161D" w:rsidP="00744D09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261966,9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3BCA5C" w14:textId="567FBA9B" w:rsidR="009620ED" w:rsidRPr="00BA10E7" w:rsidRDefault="0099161D" w:rsidP="00744D09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261171,4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CF1AC5" w14:textId="58B533AD" w:rsidR="009620ED" w:rsidRPr="00BA10E7" w:rsidRDefault="0099161D" w:rsidP="00744D09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258825,3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42BEE6" w14:textId="35184B00" w:rsidR="009620ED" w:rsidRPr="00BA10E7" w:rsidRDefault="0099161D" w:rsidP="00744D09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781963,6</w:t>
            </w:r>
          </w:p>
        </w:tc>
      </w:tr>
      <w:tr w:rsidR="009620ED" w:rsidRPr="00BA10E7" w14:paraId="0A7CEAE8" w14:textId="77777777" w:rsidTr="006E7AB5">
        <w:trPr>
          <w:trHeight w:val="300"/>
        </w:trPr>
        <w:tc>
          <w:tcPr>
            <w:tcW w:w="21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48C948A" w14:textId="77777777" w:rsidR="009620ED" w:rsidRPr="00BA10E7" w:rsidRDefault="009620ED" w:rsidP="009620ED">
            <w:pPr>
              <w:spacing w:before="0" w:beforeAutospacing="0"/>
              <w:jc w:val="left"/>
              <w:rPr>
                <w:rFonts w:ascii="Arial" w:hAnsi="Arial" w:cs="Arial"/>
              </w:rPr>
            </w:pPr>
          </w:p>
        </w:tc>
        <w:tc>
          <w:tcPr>
            <w:tcW w:w="33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02B308C" w14:textId="77777777" w:rsidR="009620ED" w:rsidRPr="00BA10E7" w:rsidRDefault="009620ED" w:rsidP="009620ED">
            <w:pPr>
              <w:spacing w:before="0" w:beforeAutospacing="0"/>
              <w:jc w:val="left"/>
              <w:rPr>
                <w:rFonts w:ascii="Arial" w:hAnsi="Arial" w:cs="Arial"/>
              </w:rPr>
            </w:pPr>
          </w:p>
        </w:tc>
        <w:tc>
          <w:tcPr>
            <w:tcW w:w="3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F25076" w14:textId="77777777" w:rsidR="009620ED" w:rsidRPr="00BA10E7" w:rsidRDefault="009620ED" w:rsidP="009620ED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районный бюджет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05A466" w14:textId="4A353396" w:rsidR="009620ED" w:rsidRPr="00BA10E7" w:rsidRDefault="004962E5" w:rsidP="00744D09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119721,7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80953F" w14:textId="4777AD00" w:rsidR="009620ED" w:rsidRPr="00BA10E7" w:rsidRDefault="00AC3E01" w:rsidP="008C3E3D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111318,2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EA9AEE" w14:textId="6FD2367B" w:rsidR="009620ED" w:rsidRPr="00BA10E7" w:rsidRDefault="00AC3E01" w:rsidP="008C3E3D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92327,3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467ED7" w14:textId="6856C102" w:rsidR="009620ED" w:rsidRPr="00BA10E7" w:rsidRDefault="00AC3E01" w:rsidP="008C3E3D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323367,2</w:t>
            </w:r>
          </w:p>
        </w:tc>
      </w:tr>
      <w:tr w:rsidR="004962E5" w:rsidRPr="00BA10E7" w14:paraId="62806448" w14:textId="77777777" w:rsidTr="006E7AB5">
        <w:trPr>
          <w:trHeight w:val="300"/>
        </w:trPr>
        <w:tc>
          <w:tcPr>
            <w:tcW w:w="21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4C6FDD" w14:textId="77777777" w:rsidR="004962E5" w:rsidRPr="00BA10E7" w:rsidRDefault="004962E5" w:rsidP="004962E5">
            <w:pPr>
              <w:spacing w:before="0" w:beforeAutospacing="0"/>
              <w:jc w:val="left"/>
              <w:rPr>
                <w:rFonts w:ascii="Arial" w:hAnsi="Arial" w:cs="Arial"/>
              </w:rPr>
            </w:pPr>
          </w:p>
        </w:tc>
        <w:tc>
          <w:tcPr>
            <w:tcW w:w="33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6C6A39" w14:textId="77777777" w:rsidR="004962E5" w:rsidRPr="00BA10E7" w:rsidRDefault="004962E5" w:rsidP="004962E5">
            <w:pPr>
              <w:spacing w:before="0" w:beforeAutospacing="0"/>
              <w:jc w:val="left"/>
              <w:rPr>
                <w:rFonts w:ascii="Arial" w:hAnsi="Arial" w:cs="Arial"/>
              </w:rPr>
            </w:pPr>
          </w:p>
        </w:tc>
        <w:tc>
          <w:tcPr>
            <w:tcW w:w="3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33C6C7" w14:textId="77777777" w:rsidR="004962E5" w:rsidRPr="00BA10E7" w:rsidRDefault="004962E5" w:rsidP="004962E5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внебюджетные источники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5D915E" w14:textId="2C32A41F" w:rsidR="004962E5" w:rsidRPr="00BA10E7" w:rsidRDefault="004962E5" w:rsidP="004962E5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1422,0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9E8B27" w14:textId="2DCF06E4" w:rsidR="004962E5" w:rsidRPr="00BA10E7" w:rsidRDefault="004962E5" w:rsidP="004962E5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1422,0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4D465C" w14:textId="7A481332" w:rsidR="004962E5" w:rsidRPr="00BA10E7" w:rsidRDefault="004962E5" w:rsidP="004962E5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1422,0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91268B" w14:textId="3A15521C" w:rsidR="004962E5" w:rsidRPr="00BA10E7" w:rsidRDefault="004962E5" w:rsidP="004962E5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4266,0</w:t>
            </w:r>
          </w:p>
        </w:tc>
      </w:tr>
      <w:tr w:rsidR="004962E5" w:rsidRPr="00BA10E7" w14:paraId="612B617B" w14:textId="77777777" w:rsidTr="006E7AB5">
        <w:trPr>
          <w:trHeight w:val="300"/>
        </w:trPr>
        <w:tc>
          <w:tcPr>
            <w:tcW w:w="21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940A6D" w14:textId="77777777" w:rsidR="004962E5" w:rsidRPr="00BA10E7" w:rsidRDefault="004962E5" w:rsidP="004962E5">
            <w:pPr>
              <w:spacing w:before="0" w:beforeAutospacing="0"/>
              <w:jc w:val="left"/>
              <w:rPr>
                <w:rFonts w:ascii="Arial" w:hAnsi="Arial" w:cs="Arial"/>
              </w:rPr>
            </w:pPr>
          </w:p>
        </w:tc>
        <w:tc>
          <w:tcPr>
            <w:tcW w:w="3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60E37F" w14:textId="77777777" w:rsidR="004962E5" w:rsidRPr="00BA10E7" w:rsidRDefault="004962E5" w:rsidP="004962E5">
            <w:pPr>
              <w:spacing w:before="0" w:beforeAutospacing="0"/>
              <w:jc w:val="left"/>
              <w:rPr>
                <w:rFonts w:ascii="Arial" w:hAnsi="Arial" w:cs="Arial"/>
              </w:rPr>
            </w:pPr>
          </w:p>
        </w:tc>
        <w:tc>
          <w:tcPr>
            <w:tcW w:w="3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044832" w14:textId="77777777" w:rsidR="004962E5" w:rsidRPr="00BA10E7" w:rsidRDefault="004962E5" w:rsidP="004962E5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бюджеты муниципальных образований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525D76" w14:textId="77777777" w:rsidR="004962E5" w:rsidRPr="00BA10E7" w:rsidRDefault="004962E5" w:rsidP="004962E5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D853A7" w14:textId="77777777" w:rsidR="004962E5" w:rsidRPr="00BA10E7" w:rsidRDefault="004962E5" w:rsidP="004962E5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0E1B0F" w14:textId="77777777" w:rsidR="004962E5" w:rsidRPr="00BA10E7" w:rsidRDefault="004962E5" w:rsidP="004962E5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311624" w14:textId="77777777" w:rsidR="004962E5" w:rsidRPr="00BA10E7" w:rsidRDefault="004962E5" w:rsidP="004962E5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</w:tr>
      <w:tr w:rsidR="004962E5" w:rsidRPr="00BA10E7" w14:paraId="196B698F" w14:textId="77777777" w:rsidTr="006E7AB5">
        <w:trPr>
          <w:trHeight w:val="110"/>
        </w:trPr>
        <w:tc>
          <w:tcPr>
            <w:tcW w:w="214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4795EE" w14:textId="77777777" w:rsidR="004962E5" w:rsidRPr="00BA10E7" w:rsidRDefault="004962E5" w:rsidP="004962E5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Подпрограмма 2</w:t>
            </w:r>
          </w:p>
        </w:tc>
        <w:tc>
          <w:tcPr>
            <w:tcW w:w="339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4FBB07" w14:textId="77777777" w:rsidR="004962E5" w:rsidRPr="00BA10E7" w:rsidRDefault="004962E5" w:rsidP="004962E5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«Обеспечение реализации муниципальной программы и прочие мероприятия в сфере образования»</w:t>
            </w:r>
          </w:p>
        </w:tc>
        <w:tc>
          <w:tcPr>
            <w:tcW w:w="3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C6E725" w14:textId="77777777" w:rsidR="004962E5" w:rsidRPr="00BA10E7" w:rsidRDefault="004962E5" w:rsidP="004962E5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Всего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9E23A0" w14:textId="2734FBCB" w:rsidR="004962E5" w:rsidRPr="00BA10E7" w:rsidRDefault="00311BB7" w:rsidP="004962E5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75051,2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C978E8" w14:textId="5C76D99F" w:rsidR="004962E5" w:rsidRPr="00BA10E7" w:rsidRDefault="00311BB7" w:rsidP="004962E5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75051,0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303692" w14:textId="5144E92E" w:rsidR="004962E5" w:rsidRPr="00BA10E7" w:rsidRDefault="0099161D" w:rsidP="004962E5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74836,7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AA5428" w14:textId="7648C084" w:rsidR="004962E5" w:rsidRPr="00BA10E7" w:rsidRDefault="0099161D" w:rsidP="004962E5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224938,9</w:t>
            </w:r>
          </w:p>
        </w:tc>
      </w:tr>
      <w:tr w:rsidR="004962E5" w:rsidRPr="00BA10E7" w14:paraId="5E67E075" w14:textId="77777777" w:rsidTr="006E7AB5">
        <w:trPr>
          <w:trHeight w:val="300"/>
        </w:trPr>
        <w:tc>
          <w:tcPr>
            <w:tcW w:w="2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8BD636C" w14:textId="77777777" w:rsidR="004962E5" w:rsidRPr="00BA10E7" w:rsidRDefault="004962E5" w:rsidP="004962E5">
            <w:pPr>
              <w:spacing w:before="0" w:beforeAutospacing="0"/>
              <w:jc w:val="left"/>
              <w:rPr>
                <w:rFonts w:ascii="Arial" w:hAnsi="Arial" w:cs="Arial"/>
              </w:rPr>
            </w:pPr>
          </w:p>
        </w:tc>
        <w:tc>
          <w:tcPr>
            <w:tcW w:w="33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49C0339" w14:textId="77777777" w:rsidR="004962E5" w:rsidRPr="00BA10E7" w:rsidRDefault="004962E5" w:rsidP="004962E5">
            <w:pPr>
              <w:spacing w:before="0" w:beforeAutospacing="0"/>
              <w:jc w:val="left"/>
              <w:rPr>
                <w:rFonts w:ascii="Arial" w:hAnsi="Arial" w:cs="Arial"/>
              </w:rPr>
            </w:pPr>
          </w:p>
        </w:tc>
        <w:tc>
          <w:tcPr>
            <w:tcW w:w="3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346525" w14:textId="77777777" w:rsidR="004962E5" w:rsidRPr="00BA10E7" w:rsidRDefault="004962E5" w:rsidP="004962E5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в том числе: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190233" w14:textId="77777777" w:rsidR="004962E5" w:rsidRPr="00BA10E7" w:rsidRDefault="004962E5" w:rsidP="004962E5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763C7C" w14:textId="77777777" w:rsidR="004962E5" w:rsidRPr="00BA10E7" w:rsidRDefault="004962E5" w:rsidP="004962E5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FB58B5" w14:textId="77777777" w:rsidR="004962E5" w:rsidRPr="00BA10E7" w:rsidRDefault="004962E5" w:rsidP="004962E5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86F4BE" w14:textId="77777777" w:rsidR="004962E5" w:rsidRPr="00BA10E7" w:rsidRDefault="004962E5" w:rsidP="004962E5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</w:tr>
      <w:tr w:rsidR="004962E5" w:rsidRPr="00BA10E7" w14:paraId="2711D7AE" w14:textId="77777777" w:rsidTr="006E7AB5">
        <w:trPr>
          <w:trHeight w:val="300"/>
        </w:trPr>
        <w:tc>
          <w:tcPr>
            <w:tcW w:w="2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21AD4A0" w14:textId="77777777" w:rsidR="004962E5" w:rsidRPr="00BA10E7" w:rsidRDefault="004962E5" w:rsidP="004962E5">
            <w:pPr>
              <w:spacing w:before="0" w:beforeAutospacing="0"/>
              <w:jc w:val="left"/>
              <w:rPr>
                <w:rFonts w:ascii="Arial" w:hAnsi="Arial" w:cs="Arial"/>
              </w:rPr>
            </w:pPr>
          </w:p>
        </w:tc>
        <w:tc>
          <w:tcPr>
            <w:tcW w:w="33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A5BDC15" w14:textId="77777777" w:rsidR="004962E5" w:rsidRPr="00BA10E7" w:rsidRDefault="004962E5" w:rsidP="004962E5">
            <w:pPr>
              <w:spacing w:before="0" w:beforeAutospacing="0"/>
              <w:jc w:val="left"/>
              <w:rPr>
                <w:rFonts w:ascii="Arial" w:hAnsi="Arial" w:cs="Arial"/>
              </w:rPr>
            </w:pPr>
          </w:p>
        </w:tc>
        <w:tc>
          <w:tcPr>
            <w:tcW w:w="3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17094A" w14:textId="77777777" w:rsidR="004962E5" w:rsidRPr="00BA10E7" w:rsidRDefault="004962E5" w:rsidP="004962E5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федеральный бюджет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CC38CB" w14:textId="77777777" w:rsidR="004962E5" w:rsidRPr="00BA10E7" w:rsidRDefault="004962E5" w:rsidP="004962E5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ABA693" w14:textId="77777777" w:rsidR="004962E5" w:rsidRPr="00BA10E7" w:rsidRDefault="004962E5" w:rsidP="004962E5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2245A4" w14:textId="77777777" w:rsidR="004962E5" w:rsidRPr="00BA10E7" w:rsidRDefault="004962E5" w:rsidP="004962E5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D6A8AD" w14:textId="77777777" w:rsidR="004962E5" w:rsidRPr="00BA10E7" w:rsidRDefault="004962E5" w:rsidP="004962E5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</w:tr>
      <w:tr w:rsidR="004962E5" w:rsidRPr="00BA10E7" w14:paraId="6C651320" w14:textId="77777777" w:rsidTr="006E7AB5">
        <w:trPr>
          <w:trHeight w:val="300"/>
        </w:trPr>
        <w:tc>
          <w:tcPr>
            <w:tcW w:w="2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28BF816" w14:textId="77777777" w:rsidR="004962E5" w:rsidRPr="00BA10E7" w:rsidRDefault="004962E5" w:rsidP="004962E5">
            <w:pPr>
              <w:spacing w:before="0" w:beforeAutospacing="0"/>
              <w:jc w:val="left"/>
              <w:rPr>
                <w:rFonts w:ascii="Arial" w:hAnsi="Arial" w:cs="Arial"/>
              </w:rPr>
            </w:pPr>
          </w:p>
        </w:tc>
        <w:tc>
          <w:tcPr>
            <w:tcW w:w="33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EB967F0" w14:textId="77777777" w:rsidR="004962E5" w:rsidRPr="00BA10E7" w:rsidRDefault="004962E5" w:rsidP="004962E5">
            <w:pPr>
              <w:spacing w:before="0" w:beforeAutospacing="0"/>
              <w:jc w:val="left"/>
              <w:rPr>
                <w:rFonts w:ascii="Arial" w:hAnsi="Arial" w:cs="Arial"/>
              </w:rPr>
            </w:pPr>
          </w:p>
        </w:tc>
        <w:tc>
          <w:tcPr>
            <w:tcW w:w="3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D55D72" w14:textId="77777777" w:rsidR="004962E5" w:rsidRPr="00BA10E7" w:rsidRDefault="004962E5" w:rsidP="004962E5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краевой бюджет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6EB09B" w14:textId="4CFBCB9E" w:rsidR="004962E5" w:rsidRPr="00BA10E7" w:rsidRDefault="00BA4B2F" w:rsidP="004962E5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7918,5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7A347A" w14:textId="04BC4C98" w:rsidR="004962E5" w:rsidRPr="00BA10E7" w:rsidRDefault="00BA4B2F" w:rsidP="004962E5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7918,3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3C0410" w14:textId="7595AF8F" w:rsidR="004962E5" w:rsidRPr="00BA10E7" w:rsidRDefault="00BA4B2F" w:rsidP="004962E5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7704,0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74A830" w14:textId="55172EB1" w:rsidR="004962E5" w:rsidRPr="00BA10E7" w:rsidRDefault="00BA4B2F" w:rsidP="004962E5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23540,8</w:t>
            </w:r>
          </w:p>
        </w:tc>
      </w:tr>
      <w:tr w:rsidR="004962E5" w:rsidRPr="00BA10E7" w14:paraId="296BCE7C" w14:textId="77777777" w:rsidTr="006E7AB5">
        <w:trPr>
          <w:trHeight w:val="348"/>
        </w:trPr>
        <w:tc>
          <w:tcPr>
            <w:tcW w:w="2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9B9CB8" w14:textId="77777777" w:rsidR="004962E5" w:rsidRPr="00BA10E7" w:rsidRDefault="004962E5" w:rsidP="004962E5">
            <w:pPr>
              <w:spacing w:before="0" w:beforeAutospacing="0"/>
              <w:jc w:val="left"/>
              <w:rPr>
                <w:rFonts w:ascii="Arial" w:hAnsi="Arial" w:cs="Arial"/>
              </w:rPr>
            </w:pPr>
          </w:p>
        </w:tc>
        <w:tc>
          <w:tcPr>
            <w:tcW w:w="33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D846D6" w14:textId="77777777" w:rsidR="004962E5" w:rsidRPr="00BA10E7" w:rsidRDefault="004962E5" w:rsidP="004962E5">
            <w:pPr>
              <w:spacing w:before="0" w:beforeAutospacing="0"/>
              <w:jc w:val="left"/>
              <w:rPr>
                <w:rFonts w:ascii="Arial" w:hAnsi="Arial" w:cs="Arial"/>
              </w:rPr>
            </w:pPr>
          </w:p>
        </w:tc>
        <w:tc>
          <w:tcPr>
            <w:tcW w:w="3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2273A9" w14:textId="77777777" w:rsidR="004962E5" w:rsidRPr="00BA10E7" w:rsidRDefault="004962E5" w:rsidP="004962E5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районный бюджет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BBCDDE" w14:textId="5C9BCBE5" w:rsidR="004962E5" w:rsidRPr="00BA10E7" w:rsidRDefault="004962E5" w:rsidP="004962E5">
            <w:pPr>
              <w:spacing w:before="0" w:beforeAutospacing="0"/>
              <w:jc w:val="center"/>
              <w:rPr>
                <w:rFonts w:ascii="Arial" w:hAnsi="Arial" w:cs="Arial"/>
                <w:color w:val="000000"/>
              </w:rPr>
            </w:pPr>
            <w:r w:rsidRPr="00BA10E7">
              <w:rPr>
                <w:rFonts w:ascii="Arial" w:hAnsi="Arial" w:cs="Arial"/>
                <w:color w:val="000000"/>
              </w:rPr>
              <w:t>67132,7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5B5AE" w14:textId="3C1265E8" w:rsidR="004962E5" w:rsidRPr="00BA10E7" w:rsidRDefault="004962E5" w:rsidP="004962E5">
            <w:pPr>
              <w:spacing w:before="0" w:beforeAutospacing="0"/>
              <w:jc w:val="center"/>
              <w:rPr>
                <w:rFonts w:ascii="Arial" w:hAnsi="Arial" w:cs="Arial"/>
                <w:color w:val="000000"/>
              </w:rPr>
            </w:pPr>
            <w:r w:rsidRPr="00BA10E7">
              <w:rPr>
                <w:rFonts w:ascii="Arial" w:hAnsi="Arial" w:cs="Arial"/>
                <w:color w:val="000000"/>
              </w:rPr>
              <w:t>67132,7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A7D41C" w14:textId="3DEAFC29" w:rsidR="004962E5" w:rsidRPr="00BA10E7" w:rsidRDefault="004962E5" w:rsidP="004962E5">
            <w:pPr>
              <w:spacing w:before="0" w:beforeAutospacing="0"/>
              <w:jc w:val="center"/>
              <w:rPr>
                <w:rFonts w:ascii="Arial" w:hAnsi="Arial" w:cs="Arial"/>
                <w:color w:val="000000"/>
              </w:rPr>
            </w:pPr>
            <w:r w:rsidRPr="00BA10E7">
              <w:rPr>
                <w:rFonts w:ascii="Arial" w:hAnsi="Arial" w:cs="Arial"/>
                <w:color w:val="000000"/>
              </w:rPr>
              <w:t>67132,7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8138C5" w14:textId="0F8E4E5E" w:rsidR="004962E5" w:rsidRPr="00BA10E7" w:rsidRDefault="004962E5" w:rsidP="004962E5">
            <w:pPr>
              <w:spacing w:before="0" w:beforeAutospacing="0"/>
              <w:jc w:val="center"/>
              <w:rPr>
                <w:rFonts w:ascii="Arial" w:hAnsi="Arial" w:cs="Arial"/>
                <w:color w:val="000000"/>
              </w:rPr>
            </w:pPr>
            <w:r w:rsidRPr="00BA10E7">
              <w:rPr>
                <w:rFonts w:ascii="Arial" w:hAnsi="Arial" w:cs="Arial"/>
                <w:color w:val="000000"/>
              </w:rPr>
              <w:t>201398,1</w:t>
            </w:r>
          </w:p>
        </w:tc>
      </w:tr>
      <w:tr w:rsidR="004962E5" w:rsidRPr="00BA10E7" w14:paraId="08783683" w14:textId="77777777" w:rsidTr="006E7AB5">
        <w:trPr>
          <w:trHeight w:val="300"/>
        </w:trPr>
        <w:tc>
          <w:tcPr>
            <w:tcW w:w="2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7DD3A9F" w14:textId="77777777" w:rsidR="004962E5" w:rsidRPr="00BA10E7" w:rsidRDefault="004962E5" w:rsidP="004962E5">
            <w:pPr>
              <w:spacing w:before="0" w:beforeAutospacing="0"/>
              <w:jc w:val="left"/>
              <w:rPr>
                <w:rFonts w:ascii="Arial" w:hAnsi="Arial" w:cs="Arial"/>
              </w:rPr>
            </w:pPr>
          </w:p>
        </w:tc>
        <w:tc>
          <w:tcPr>
            <w:tcW w:w="33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D1EBBDA" w14:textId="77777777" w:rsidR="004962E5" w:rsidRPr="00BA10E7" w:rsidRDefault="004962E5" w:rsidP="004962E5">
            <w:pPr>
              <w:spacing w:before="0" w:beforeAutospacing="0"/>
              <w:jc w:val="left"/>
              <w:rPr>
                <w:rFonts w:ascii="Arial" w:hAnsi="Arial" w:cs="Arial"/>
              </w:rPr>
            </w:pPr>
          </w:p>
        </w:tc>
        <w:tc>
          <w:tcPr>
            <w:tcW w:w="3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198F15" w14:textId="77777777" w:rsidR="004962E5" w:rsidRPr="00BA10E7" w:rsidRDefault="004962E5" w:rsidP="004962E5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внебюджетные источники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930042" w14:textId="77777777" w:rsidR="004962E5" w:rsidRPr="00BA10E7" w:rsidRDefault="004962E5" w:rsidP="004962E5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7D9F77" w14:textId="77777777" w:rsidR="004962E5" w:rsidRPr="00BA10E7" w:rsidRDefault="004962E5" w:rsidP="004962E5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5BA0F9" w14:textId="77777777" w:rsidR="004962E5" w:rsidRPr="00BA10E7" w:rsidRDefault="004962E5" w:rsidP="004962E5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3B5D54" w14:textId="77777777" w:rsidR="004962E5" w:rsidRPr="00BA10E7" w:rsidRDefault="004962E5" w:rsidP="004962E5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</w:tr>
      <w:tr w:rsidR="004962E5" w:rsidRPr="00BA10E7" w14:paraId="1A728148" w14:textId="77777777" w:rsidTr="006E7AB5">
        <w:trPr>
          <w:trHeight w:val="300"/>
        </w:trPr>
        <w:tc>
          <w:tcPr>
            <w:tcW w:w="21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CFEEA6" w14:textId="77777777" w:rsidR="004962E5" w:rsidRPr="00BA10E7" w:rsidRDefault="004962E5" w:rsidP="004962E5">
            <w:pPr>
              <w:spacing w:before="0" w:beforeAutospacing="0"/>
              <w:jc w:val="left"/>
              <w:rPr>
                <w:rFonts w:ascii="Arial" w:hAnsi="Arial" w:cs="Arial"/>
              </w:rPr>
            </w:pPr>
          </w:p>
        </w:tc>
        <w:tc>
          <w:tcPr>
            <w:tcW w:w="3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030C7A" w14:textId="77777777" w:rsidR="004962E5" w:rsidRPr="00BA10E7" w:rsidRDefault="004962E5" w:rsidP="004962E5">
            <w:pPr>
              <w:spacing w:before="0" w:beforeAutospacing="0"/>
              <w:jc w:val="left"/>
              <w:rPr>
                <w:rFonts w:ascii="Arial" w:hAnsi="Arial" w:cs="Arial"/>
              </w:rPr>
            </w:pPr>
          </w:p>
        </w:tc>
        <w:tc>
          <w:tcPr>
            <w:tcW w:w="3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028AAB" w14:textId="77777777" w:rsidR="004962E5" w:rsidRPr="00BA10E7" w:rsidRDefault="004962E5" w:rsidP="004962E5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бюджеты муниципальных образований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8EC71E" w14:textId="77777777" w:rsidR="004962E5" w:rsidRPr="00BA10E7" w:rsidRDefault="004962E5" w:rsidP="004962E5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79B39F" w14:textId="77777777" w:rsidR="004962E5" w:rsidRPr="00BA10E7" w:rsidRDefault="004962E5" w:rsidP="004962E5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ECBFEB" w14:textId="77777777" w:rsidR="004962E5" w:rsidRPr="00BA10E7" w:rsidRDefault="004962E5" w:rsidP="004962E5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8B5617" w14:textId="77777777" w:rsidR="004962E5" w:rsidRPr="00BA10E7" w:rsidRDefault="004962E5" w:rsidP="004962E5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</w:tr>
      <w:tr w:rsidR="004962E5" w:rsidRPr="00BA10E7" w14:paraId="0184C32C" w14:textId="77777777" w:rsidTr="006E7AB5">
        <w:trPr>
          <w:trHeight w:val="300"/>
        </w:trPr>
        <w:tc>
          <w:tcPr>
            <w:tcW w:w="21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5D6613A" w14:textId="77777777" w:rsidR="004962E5" w:rsidRPr="00BA10E7" w:rsidRDefault="004962E5" w:rsidP="004962E5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Подпрограмма 3</w:t>
            </w:r>
          </w:p>
        </w:tc>
        <w:tc>
          <w:tcPr>
            <w:tcW w:w="3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C5CBF24" w14:textId="77777777" w:rsidR="004962E5" w:rsidRPr="00BA10E7" w:rsidRDefault="004962E5" w:rsidP="004962E5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 xml:space="preserve">«Формирование </w:t>
            </w:r>
            <w:r w:rsidRPr="00BA10E7">
              <w:rPr>
                <w:rFonts w:ascii="Arial" w:hAnsi="Arial" w:cs="Arial"/>
              </w:rPr>
              <w:lastRenderedPageBreak/>
              <w:t>законопослушного поведения участников дорожного движения»</w:t>
            </w:r>
          </w:p>
        </w:tc>
        <w:tc>
          <w:tcPr>
            <w:tcW w:w="3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1DB673" w14:textId="77777777" w:rsidR="004962E5" w:rsidRPr="00BA10E7" w:rsidRDefault="004962E5" w:rsidP="004962E5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lastRenderedPageBreak/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ED22AF" w14:textId="687D5AD6" w:rsidR="004962E5" w:rsidRPr="00BA10E7" w:rsidRDefault="004962E5" w:rsidP="004962E5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80,0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58634C" w14:textId="6198CA46" w:rsidR="004962E5" w:rsidRPr="00BA10E7" w:rsidRDefault="004962E5" w:rsidP="004962E5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80,0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E63EA4" w14:textId="0EE4AE9C" w:rsidR="004962E5" w:rsidRPr="00BA10E7" w:rsidRDefault="004962E5" w:rsidP="004962E5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80,0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FDDFF0" w14:textId="2C9269AC" w:rsidR="004962E5" w:rsidRPr="00BA10E7" w:rsidRDefault="004962E5" w:rsidP="004962E5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240,0</w:t>
            </w:r>
          </w:p>
        </w:tc>
      </w:tr>
      <w:tr w:rsidR="004962E5" w:rsidRPr="00BA10E7" w14:paraId="6063E8DF" w14:textId="77777777" w:rsidTr="006E7AB5">
        <w:trPr>
          <w:trHeight w:val="300"/>
        </w:trPr>
        <w:tc>
          <w:tcPr>
            <w:tcW w:w="21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D401F50" w14:textId="77777777" w:rsidR="004962E5" w:rsidRPr="00BA10E7" w:rsidRDefault="004962E5" w:rsidP="004962E5">
            <w:pPr>
              <w:spacing w:before="0" w:beforeAutospacing="0"/>
              <w:jc w:val="left"/>
              <w:rPr>
                <w:rFonts w:ascii="Arial" w:hAnsi="Arial" w:cs="Arial"/>
              </w:rPr>
            </w:pPr>
          </w:p>
        </w:tc>
        <w:tc>
          <w:tcPr>
            <w:tcW w:w="33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FFE1FF8" w14:textId="77777777" w:rsidR="004962E5" w:rsidRPr="00BA10E7" w:rsidRDefault="004962E5" w:rsidP="004962E5">
            <w:pPr>
              <w:spacing w:before="0" w:beforeAutospacing="0"/>
              <w:jc w:val="left"/>
              <w:rPr>
                <w:rFonts w:ascii="Arial" w:hAnsi="Arial" w:cs="Arial"/>
              </w:rPr>
            </w:pPr>
          </w:p>
        </w:tc>
        <w:tc>
          <w:tcPr>
            <w:tcW w:w="3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1D6594" w14:textId="77777777" w:rsidR="004962E5" w:rsidRPr="00BA10E7" w:rsidRDefault="004962E5" w:rsidP="004962E5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CEBB9A" w14:textId="77777777" w:rsidR="004962E5" w:rsidRPr="00BA10E7" w:rsidRDefault="004962E5" w:rsidP="004962E5">
            <w:pPr>
              <w:spacing w:before="0" w:beforeAutospacing="0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FFDECE" w14:textId="77777777" w:rsidR="004962E5" w:rsidRPr="00BA10E7" w:rsidRDefault="004962E5" w:rsidP="004962E5">
            <w:pPr>
              <w:spacing w:before="0" w:beforeAutospacing="0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137933" w14:textId="77777777" w:rsidR="004962E5" w:rsidRPr="00BA10E7" w:rsidRDefault="004962E5" w:rsidP="004962E5">
            <w:pPr>
              <w:spacing w:before="0" w:beforeAutospacing="0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1D76D1" w14:textId="77777777" w:rsidR="004962E5" w:rsidRPr="00BA10E7" w:rsidRDefault="004962E5" w:rsidP="004962E5">
            <w:pPr>
              <w:spacing w:before="0" w:beforeAutospacing="0"/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4962E5" w:rsidRPr="00BA10E7" w14:paraId="666D5DA9" w14:textId="77777777" w:rsidTr="006E7AB5">
        <w:trPr>
          <w:trHeight w:val="300"/>
        </w:trPr>
        <w:tc>
          <w:tcPr>
            <w:tcW w:w="21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3E98EA5" w14:textId="77777777" w:rsidR="004962E5" w:rsidRPr="00BA10E7" w:rsidRDefault="004962E5" w:rsidP="004962E5">
            <w:pPr>
              <w:spacing w:before="0" w:beforeAutospacing="0"/>
              <w:jc w:val="left"/>
              <w:rPr>
                <w:rFonts w:ascii="Arial" w:hAnsi="Arial" w:cs="Arial"/>
              </w:rPr>
            </w:pPr>
          </w:p>
        </w:tc>
        <w:tc>
          <w:tcPr>
            <w:tcW w:w="33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21255C3" w14:textId="77777777" w:rsidR="004962E5" w:rsidRPr="00BA10E7" w:rsidRDefault="004962E5" w:rsidP="004962E5">
            <w:pPr>
              <w:spacing w:before="0" w:beforeAutospacing="0"/>
              <w:jc w:val="left"/>
              <w:rPr>
                <w:rFonts w:ascii="Arial" w:hAnsi="Arial" w:cs="Arial"/>
              </w:rPr>
            </w:pPr>
          </w:p>
        </w:tc>
        <w:tc>
          <w:tcPr>
            <w:tcW w:w="3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710390" w14:textId="77777777" w:rsidR="004962E5" w:rsidRPr="00BA10E7" w:rsidRDefault="004962E5" w:rsidP="004962E5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федеральный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A29078" w14:textId="77777777" w:rsidR="004962E5" w:rsidRPr="00BA10E7" w:rsidRDefault="004962E5" w:rsidP="004962E5">
            <w:pPr>
              <w:spacing w:before="0" w:beforeAutospacing="0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8D0777" w14:textId="77777777" w:rsidR="004962E5" w:rsidRPr="00BA10E7" w:rsidRDefault="004962E5" w:rsidP="004962E5">
            <w:pPr>
              <w:spacing w:before="0" w:beforeAutospacing="0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6418BB" w14:textId="77777777" w:rsidR="004962E5" w:rsidRPr="00BA10E7" w:rsidRDefault="004962E5" w:rsidP="004962E5">
            <w:pPr>
              <w:spacing w:before="0" w:beforeAutospacing="0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156FC3" w14:textId="77777777" w:rsidR="004962E5" w:rsidRPr="00BA10E7" w:rsidRDefault="004962E5" w:rsidP="004962E5">
            <w:pPr>
              <w:spacing w:before="0" w:beforeAutospacing="0"/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4962E5" w:rsidRPr="00BA10E7" w14:paraId="634C7A7C" w14:textId="77777777" w:rsidTr="006E7AB5">
        <w:trPr>
          <w:trHeight w:val="300"/>
        </w:trPr>
        <w:tc>
          <w:tcPr>
            <w:tcW w:w="21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CAF03B9" w14:textId="77777777" w:rsidR="004962E5" w:rsidRPr="00BA10E7" w:rsidRDefault="004962E5" w:rsidP="004962E5">
            <w:pPr>
              <w:spacing w:before="0" w:beforeAutospacing="0"/>
              <w:jc w:val="left"/>
              <w:rPr>
                <w:rFonts w:ascii="Arial" w:hAnsi="Arial" w:cs="Arial"/>
              </w:rPr>
            </w:pPr>
          </w:p>
        </w:tc>
        <w:tc>
          <w:tcPr>
            <w:tcW w:w="33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12E9631" w14:textId="77777777" w:rsidR="004962E5" w:rsidRPr="00BA10E7" w:rsidRDefault="004962E5" w:rsidP="004962E5">
            <w:pPr>
              <w:spacing w:before="0" w:beforeAutospacing="0"/>
              <w:jc w:val="left"/>
              <w:rPr>
                <w:rFonts w:ascii="Arial" w:hAnsi="Arial" w:cs="Arial"/>
              </w:rPr>
            </w:pPr>
          </w:p>
        </w:tc>
        <w:tc>
          <w:tcPr>
            <w:tcW w:w="3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44A24D" w14:textId="77777777" w:rsidR="004962E5" w:rsidRPr="00BA10E7" w:rsidRDefault="004962E5" w:rsidP="004962E5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краевой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134F45" w14:textId="77777777" w:rsidR="004962E5" w:rsidRPr="00BA10E7" w:rsidRDefault="004962E5" w:rsidP="004962E5">
            <w:pPr>
              <w:spacing w:before="0" w:beforeAutospacing="0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D4E81B" w14:textId="77777777" w:rsidR="004962E5" w:rsidRPr="00BA10E7" w:rsidRDefault="004962E5" w:rsidP="004962E5">
            <w:pPr>
              <w:spacing w:before="0" w:beforeAutospacing="0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D905B7" w14:textId="77777777" w:rsidR="004962E5" w:rsidRPr="00BA10E7" w:rsidRDefault="004962E5" w:rsidP="004962E5">
            <w:pPr>
              <w:spacing w:before="0" w:beforeAutospacing="0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BCEFE8" w14:textId="77777777" w:rsidR="004962E5" w:rsidRPr="00BA10E7" w:rsidRDefault="004962E5" w:rsidP="004962E5">
            <w:pPr>
              <w:spacing w:before="0" w:beforeAutospacing="0"/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4962E5" w:rsidRPr="00BA10E7" w14:paraId="5AB345A6" w14:textId="77777777" w:rsidTr="006E7AB5">
        <w:trPr>
          <w:trHeight w:val="300"/>
        </w:trPr>
        <w:tc>
          <w:tcPr>
            <w:tcW w:w="21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803D3C6" w14:textId="77777777" w:rsidR="004962E5" w:rsidRPr="00BA10E7" w:rsidRDefault="004962E5" w:rsidP="004962E5">
            <w:pPr>
              <w:spacing w:before="0" w:beforeAutospacing="0"/>
              <w:jc w:val="left"/>
              <w:rPr>
                <w:rFonts w:ascii="Arial" w:hAnsi="Arial" w:cs="Arial"/>
              </w:rPr>
            </w:pPr>
          </w:p>
        </w:tc>
        <w:tc>
          <w:tcPr>
            <w:tcW w:w="33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5DFF58D" w14:textId="77777777" w:rsidR="004962E5" w:rsidRPr="00BA10E7" w:rsidRDefault="004962E5" w:rsidP="004962E5">
            <w:pPr>
              <w:spacing w:before="0" w:beforeAutospacing="0"/>
              <w:jc w:val="left"/>
              <w:rPr>
                <w:rFonts w:ascii="Arial" w:hAnsi="Arial" w:cs="Arial"/>
              </w:rPr>
            </w:pPr>
          </w:p>
        </w:tc>
        <w:tc>
          <w:tcPr>
            <w:tcW w:w="3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DBD28D" w14:textId="77777777" w:rsidR="004962E5" w:rsidRPr="00BA10E7" w:rsidRDefault="004962E5" w:rsidP="004962E5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районный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294B21" w14:textId="05D79071" w:rsidR="004962E5" w:rsidRPr="00BA10E7" w:rsidRDefault="004962E5" w:rsidP="004962E5">
            <w:pPr>
              <w:spacing w:before="0" w:beforeAutospacing="0"/>
              <w:jc w:val="center"/>
              <w:rPr>
                <w:rFonts w:ascii="Arial" w:hAnsi="Arial" w:cs="Arial"/>
                <w:highlight w:val="yellow"/>
              </w:rPr>
            </w:pPr>
            <w:r w:rsidRPr="00BA10E7">
              <w:rPr>
                <w:rFonts w:ascii="Arial" w:hAnsi="Arial" w:cs="Arial"/>
              </w:rPr>
              <w:t>80,0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341E03" w14:textId="0647794E" w:rsidR="004962E5" w:rsidRPr="00BA10E7" w:rsidRDefault="004962E5" w:rsidP="004962E5">
            <w:pPr>
              <w:spacing w:before="0" w:beforeAutospacing="0"/>
              <w:jc w:val="center"/>
              <w:rPr>
                <w:rFonts w:ascii="Arial" w:hAnsi="Arial" w:cs="Arial"/>
                <w:highlight w:val="yellow"/>
              </w:rPr>
            </w:pPr>
            <w:r w:rsidRPr="00BA10E7">
              <w:rPr>
                <w:rFonts w:ascii="Arial" w:hAnsi="Arial" w:cs="Arial"/>
              </w:rPr>
              <w:t>80,0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701795" w14:textId="0BF62C2F" w:rsidR="004962E5" w:rsidRPr="00BA10E7" w:rsidRDefault="004962E5" w:rsidP="004962E5">
            <w:pPr>
              <w:spacing w:before="0" w:beforeAutospacing="0"/>
              <w:jc w:val="center"/>
              <w:rPr>
                <w:rFonts w:ascii="Arial" w:hAnsi="Arial" w:cs="Arial"/>
                <w:highlight w:val="yellow"/>
              </w:rPr>
            </w:pPr>
            <w:r w:rsidRPr="00BA10E7">
              <w:rPr>
                <w:rFonts w:ascii="Arial" w:hAnsi="Arial" w:cs="Arial"/>
              </w:rPr>
              <w:t>80,0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457556" w14:textId="58F865DB" w:rsidR="004962E5" w:rsidRPr="00BA10E7" w:rsidRDefault="004962E5" w:rsidP="004962E5">
            <w:pPr>
              <w:spacing w:before="0" w:beforeAutospacing="0"/>
              <w:jc w:val="center"/>
              <w:rPr>
                <w:rFonts w:ascii="Arial" w:hAnsi="Arial" w:cs="Arial"/>
                <w:highlight w:val="yellow"/>
              </w:rPr>
            </w:pPr>
            <w:r w:rsidRPr="00BA10E7">
              <w:rPr>
                <w:rFonts w:ascii="Arial" w:hAnsi="Arial" w:cs="Arial"/>
              </w:rPr>
              <w:t>240,0</w:t>
            </w:r>
          </w:p>
        </w:tc>
      </w:tr>
      <w:tr w:rsidR="004962E5" w:rsidRPr="00BA10E7" w14:paraId="721A3136" w14:textId="77777777" w:rsidTr="006E7AB5">
        <w:trPr>
          <w:trHeight w:val="300"/>
        </w:trPr>
        <w:tc>
          <w:tcPr>
            <w:tcW w:w="21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A83D03E" w14:textId="77777777" w:rsidR="004962E5" w:rsidRPr="00BA10E7" w:rsidRDefault="004962E5" w:rsidP="004962E5">
            <w:pPr>
              <w:spacing w:before="0" w:beforeAutospacing="0"/>
              <w:jc w:val="left"/>
              <w:rPr>
                <w:rFonts w:ascii="Arial" w:hAnsi="Arial" w:cs="Arial"/>
              </w:rPr>
            </w:pPr>
          </w:p>
        </w:tc>
        <w:tc>
          <w:tcPr>
            <w:tcW w:w="33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DD89352" w14:textId="77777777" w:rsidR="004962E5" w:rsidRPr="00BA10E7" w:rsidRDefault="004962E5" w:rsidP="004962E5">
            <w:pPr>
              <w:spacing w:before="0" w:beforeAutospacing="0"/>
              <w:jc w:val="left"/>
              <w:rPr>
                <w:rFonts w:ascii="Arial" w:hAnsi="Arial" w:cs="Arial"/>
              </w:rPr>
            </w:pPr>
          </w:p>
        </w:tc>
        <w:tc>
          <w:tcPr>
            <w:tcW w:w="3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987E7E" w14:textId="77777777" w:rsidR="004962E5" w:rsidRPr="00BA10E7" w:rsidRDefault="004962E5" w:rsidP="004962E5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39691D" w14:textId="77777777" w:rsidR="004962E5" w:rsidRPr="00BA10E7" w:rsidRDefault="004962E5" w:rsidP="004962E5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824000" w14:textId="77777777" w:rsidR="004962E5" w:rsidRPr="00BA10E7" w:rsidRDefault="004962E5" w:rsidP="004962E5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DDF7E6" w14:textId="77777777" w:rsidR="004962E5" w:rsidRPr="00BA10E7" w:rsidRDefault="004962E5" w:rsidP="004962E5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7BF95D" w14:textId="77777777" w:rsidR="004962E5" w:rsidRPr="00BA10E7" w:rsidRDefault="004962E5" w:rsidP="004962E5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</w:tr>
      <w:tr w:rsidR="004962E5" w:rsidRPr="00BA10E7" w14:paraId="35897C4D" w14:textId="77777777" w:rsidTr="006E7AB5">
        <w:trPr>
          <w:trHeight w:val="300"/>
        </w:trPr>
        <w:tc>
          <w:tcPr>
            <w:tcW w:w="21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DEC8F2" w14:textId="77777777" w:rsidR="004962E5" w:rsidRPr="00BA10E7" w:rsidRDefault="004962E5" w:rsidP="004962E5">
            <w:pPr>
              <w:spacing w:before="0" w:beforeAutospacing="0"/>
              <w:jc w:val="left"/>
              <w:rPr>
                <w:rFonts w:ascii="Arial" w:hAnsi="Arial" w:cs="Arial"/>
              </w:rPr>
            </w:pPr>
          </w:p>
        </w:tc>
        <w:tc>
          <w:tcPr>
            <w:tcW w:w="3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CFCE26" w14:textId="77777777" w:rsidR="004962E5" w:rsidRPr="00BA10E7" w:rsidRDefault="004962E5" w:rsidP="004962E5">
            <w:pPr>
              <w:spacing w:before="0" w:beforeAutospacing="0"/>
              <w:jc w:val="left"/>
              <w:rPr>
                <w:rFonts w:ascii="Arial" w:hAnsi="Arial" w:cs="Arial"/>
              </w:rPr>
            </w:pPr>
          </w:p>
        </w:tc>
        <w:tc>
          <w:tcPr>
            <w:tcW w:w="3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244060" w14:textId="77777777" w:rsidR="004962E5" w:rsidRPr="00BA10E7" w:rsidRDefault="004962E5" w:rsidP="004962E5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бюджеты муниципальных образований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C68209" w14:textId="77777777" w:rsidR="004962E5" w:rsidRPr="00BA10E7" w:rsidRDefault="004962E5" w:rsidP="004962E5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7760F8" w14:textId="77777777" w:rsidR="004962E5" w:rsidRPr="00BA10E7" w:rsidRDefault="004962E5" w:rsidP="004962E5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CFF1CC" w14:textId="77777777" w:rsidR="004962E5" w:rsidRPr="00BA10E7" w:rsidRDefault="004962E5" w:rsidP="004962E5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7BE193" w14:textId="77777777" w:rsidR="004962E5" w:rsidRPr="00BA10E7" w:rsidRDefault="004962E5" w:rsidP="004962E5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</w:tr>
    </w:tbl>
    <w:p w14:paraId="76725CC7" w14:textId="46492EF2" w:rsidR="00CA343A" w:rsidRDefault="00CA343A" w:rsidP="000920C8">
      <w:pPr>
        <w:autoSpaceDE w:val="0"/>
        <w:autoSpaceDN w:val="0"/>
        <w:adjustRightInd w:val="0"/>
        <w:spacing w:before="0" w:beforeAutospacing="0"/>
        <w:jc w:val="center"/>
        <w:rPr>
          <w:rFonts w:ascii="Arial" w:hAnsi="Arial" w:cs="Arial"/>
        </w:rPr>
      </w:pPr>
    </w:p>
    <w:p w14:paraId="009ACEE3" w14:textId="77777777" w:rsidR="007B5266" w:rsidRPr="00BA10E7" w:rsidRDefault="007B5266" w:rsidP="000920C8">
      <w:pPr>
        <w:autoSpaceDE w:val="0"/>
        <w:autoSpaceDN w:val="0"/>
        <w:adjustRightInd w:val="0"/>
        <w:spacing w:before="0" w:beforeAutospacing="0"/>
        <w:jc w:val="center"/>
        <w:rPr>
          <w:rFonts w:ascii="Arial" w:hAnsi="Arial" w:cs="Arial"/>
        </w:rPr>
      </w:pPr>
    </w:p>
    <w:p w14:paraId="55749DEF" w14:textId="77777777" w:rsidR="00DA7696" w:rsidRPr="00BA10E7" w:rsidRDefault="00DA7696" w:rsidP="006E7AB5">
      <w:pPr>
        <w:autoSpaceDE w:val="0"/>
        <w:autoSpaceDN w:val="0"/>
        <w:adjustRightInd w:val="0"/>
        <w:spacing w:before="0" w:beforeAutospacing="0"/>
        <w:ind w:left="8460"/>
        <w:jc w:val="right"/>
        <w:outlineLvl w:val="2"/>
        <w:rPr>
          <w:rFonts w:ascii="Arial" w:hAnsi="Arial" w:cs="Arial"/>
        </w:rPr>
      </w:pPr>
      <w:r w:rsidRPr="00BA10E7">
        <w:rPr>
          <w:rFonts w:ascii="Arial" w:hAnsi="Arial" w:cs="Arial"/>
        </w:rPr>
        <w:t>Приложение № 3</w:t>
      </w:r>
    </w:p>
    <w:p w14:paraId="75DBAE91" w14:textId="77777777" w:rsidR="00DA7696" w:rsidRPr="00BA10E7" w:rsidRDefault="00DA7696" w:rsidP="006E7AB5">
      <w:pPr>
        <w:autoSpaceDE w:val="0"/>
        <w:autoSpaceDN w:val="0"/>
        <w:adjustRightInd w:val="0"/>
        <w:spacing w:before="0" w:beforeAutospacing="0"/>
        <w:ind w:left="8460"/>
        <w:jc w:val="right"/>
        <w:rPr>
          <w:rFonts w:ascii="Arial" w:eastAsia="Calibri" w:hAnsi="Arial" w:cs="Arial"/>
          <w:lang w:eastAsia="en-US"/>
        </w:rPr>
      </w:pPr>
      <w:r w:rsidRPr="00BA10E7">
        <w:rPr>
          <w:rFonts w:ascii="Arial" w:eastAsia="Calibri" w:hAnsi="Arial" w:cs="Arial"/>
          <w:lang w:eastAsia="en-US"/>
        </w:rPr>
        <w:t>к муниципальной программе</w:t>
      </w:r>
    </w:p>
    <w:p w14:paraId="07C4DB3A" w14:textId="77777777" w:rsidR="00DA7696" w:rsidRPr="00BA10E7" w:rsidRDefault="00DA7696" w:rsidP="006E7AB5">
      <w:pPr>
        <w:autoSpaceDE w:val="0"/>
        <w:autoSpaceDN w:val="0"/>
        <w:adjustRightInd w:val="0"/>
        <w:spacing w:before="0" w:beforeAutospacing="0"/>
        <w:ind w:left="8460"/>
        <w:jc w:val="right"/>
        <w:rPr>
          <w:rFonts w:ascii="Arial" w:eastAsia="Calibri" w:hAnsi="Arial" w:cs="Arial"/>
          <w:lang w:eastAsia="en-US"/>
        </w:rPr>
      </w:pPr>
      <w:r w:rsidRPr="00BA10E7">
        <w:rPr>
          <w:rFonts w:ascii="Arial" w:eastAsia="Calibri" w:hAnsi="Arial" w:cs="Arial"/>
          <w:lang w:eastAsia="en-US"/>
        </w:rPr>
        <w:t>«Развитие образования Боготольского района»</w:t>
      </w:r>
    </w:p>
    <w:p w14:paraId="261AFEF0" w14:textId="77777777" w:rsidR="00DA7696" w:rsidRPr="00BA10E7" w:rsidRDefault="00DA7696" w:rsidP="00DA7696">
      <w:pPr>
        <w:autoSpaceDE w:val="0"/>
        <w:autoSpaceDN w:val="0"/>
        <w:adjustRightInd w:val="0"/>
        <w:spacing w:before="0" w:beforeAutospacing="0"/>
        <w:jc w:val="center"/>
        <w:rPr>
          <w:rFonts w:ascii="Arial" w:eastAsia="Calibri" w:hAnsi="Arial" w:cs="Arial"/>
          <w:lang w:eastAsia="en-US"/>
        </w:rPr>
      </w:pPr>
    </w:p>
    <w:p w14:paraId="74B2FFDF" w14:textId="77777777" w:rsidR="00FE0D14" w:rsidRPr="00BA10E7" w:rsidRDefault="00FE0D14" w:rsidP="00FE0D14">
      <w:pPr>
        <w:spacing w:before="0" w:beforeAutospacing="0"/>
        <w:jc w:val="center"/>
        <w:rPr>
          <w:rFonts w:ascii="Arial" w:eastAsia="Calibri" w:hAnsi="Arial" w:cs="Arial"/>
        </w:rPr>
      </w:pPr>
      <w:r w:rsidRPr="00BA10E7">
        <w:rPr>
          <w:rFonts w:ascii="Arial" w:eastAsia="Calibri" w:hAnsi="Arial" w:cs="Arial"/>
        </w:rPr>
        <w:t xml:space="preserve">Информация о сводных показателях муниципальных заданий на оказание (выполнение) муниципальных услуг </w:t>
      </w:r>
    </w:p>
    <w:p w14:paraId="120F012E" w14:textId="77777777" w:rsidR="00FE0D14" w:rsidRPr="00BA10E7" w:rsidRDefault="00FE0D14" w:rsidP="00FE0D14">
      <w:pPr>
        <w:spacing w:before="0" w:beforeAutospacing="0"/>
        <w:jc w:val="center"/>
        <w:rPr>
          <w:rFonts w:ascii="Arial" w:eastAsia="Calibri" w:hAnsi="Arial" w:cs="Arial"/>
        </w:rPr>
      </w:pPr>
      <w:r w:rsidRPr="00BA10E7">
        <w:rPr>
          <w:rFonts w:ascii="Arial" w:eastAsia="Calibri" w:hAnsi="Arial" w:cs="Arial"/>
        </w:rPr>
        <w:t xml:space="preserve">районными муниципальными учреждениями по муниципальной программе Боготольского района </w:t>
      </w:r>
    </w:p>
    <w:p w14:paraId="64ACFC3A" w14:textId="77777777" w:rsidR="00FE0D14" w:rsidRPr="00BA10E7" w:rsidRDefault="00FE0D14" w:rsidP="00FE0D14">
      <w:pPr>
        <w:spacing w:before="0" w:beforeAutospacing="0"/>
        <w:jc w:val="center"/>
        <w:rPr>
          <w:rFonts w:ascii="Arial" w:eastAsia="Calibri" w:hAnsi="Arial" w:cs="Arial"/>
        </w:rPr>
      </w:pPr>
    </w:p>
    <w:tbl>
      <w:tblPr>
        <w:tblStyle w:val="af0"/>
        <w:tblW w:w="15276" w:type="dxa"/>
        <w:tblLayout w:type="fixed"/>
        <w:tblLook w:val="04A0" w:firstRow="1" w:lastRow="0" w:firstColumn="1" w:lastColumn="0" w:noHBand="0" w:noVBand="1"/>
      </w:tblPr>
      <w:tblGrid>
        <w:gridCol w:w="3725"/>
        <w:gridCol w:w="4605"/>
        <w:gridCol w:w="2410"/>
        <w:gridCol w:w="1511"/>
        <w:gridCol w:w="1701"/>
        <w:gridCol w:w="1324"/>
      </w:tblGrid>
      <w:tr w:rsidR="00FE0D14" w:rsidRPr="00BA10E7" w14:paraId="01BC8378" w14:textId="77777777" w:rsidTr="006E7AB5">
        <w:tc>
          <w:tcPr>
            <w:tcW w:w="3725" w:type="dxa"/>
            <w:vMerge w:val="restart"/>
          </w:tcPr>
          <w:p w14:paraId="5B5537F4" w14:textId="77777777" w:rsidR="00FE0D14" w:rsidRPr="00BA10E7" w:rsidRDefault="00FE0D14" w:rsidP="00B30232">
            <w:pPr>
              <w:jc w:val="center"/>
              <w:rPr>
                <w:rFonts w:ascii="Arial" w:eastAsia="Calibri" w:hAnsi="Arial" w:cs="Arial"/>
              </w:rPr>
            </w:pPr>
            <w:r w:rsidRPr="00BA10E7">
              <w:rPr>
                <w:rFonts w:ascii="Arial" w:eastAsia="Calibri" w:hAnsi="Arial" w:cs="Arial"/>
              </w:rPr>
              <w:t>Наименование муниципальной услуги</w:t>
            </w:r>
          </w:p>
        </w:tc>
        <w:tc>
          <w:tcPr>
            <w:tcW w:w="4605" w:type="dxa"/>
            <w:vMerge w:val="restart"/>
          </w:tcPr>
          <w:p w14:paraId="6F506148" w14:textId="77777777" w:rsidR="00FE0D14" w:rsidRPr="00BA10E7" w:rsidRDefault="00FE0D14" w:rsidP="00B30232">
            <w:pPr>
              <w:jc w:val="center"/>
              <w:rPr>
                <w:rFonts w:ascii="Arial" w:eastAsia="Calibri" w:hAnsi="Arial" w:cs="Arial"/>
              </w:rPr>
            </w:pPr>
            <w:r w:rsidRPr="00BA10E7">
              <w:rPr>
                <w:rFonts w:ascii="Arial" w:eastAsia="Calibri" w:hAnsi="Arial" w:cs="Arial"/>
              </w:rPr>
              <w:t>Содержание муниципальной услуги</w:t>
            </w:r>
          </w:p>
        </w:tc>
        <w:tc>
          <w:tcPr>
            <w:tcW w:w="2410" w:type="dxa"/>
            <w:vMerge w:val="restart"/>
          </w:tcPr>
          <w:p w14:paraId="79B0F898" w14:textId="77777777" w:rsidR="00FE0D14" w:rsidRPr="00BA10E7" w:rsidRDefault="00FE0D14" w:rsidP="00B30232">
            <w:pPr>
              <w:jc w:val="center"/>
              <w:rPr>
                <w:rFonts w:ascii="Arial" w:eastAsia="Calibri" w:hAnsi="Arial" w:cs="Arial"/>
              </w:rPr>
            </w:pPr>
            <w:r w:rsidRPr="00BA10E7">
              <w:rPr>
                <w:rFonts w:ascii="Arial" w:eastAsia="Calibri" w:hAnsi="Arial" w:cs="Arial"/>
              </w:rPr>
              <w:t>Наименование и значение показателя объема муниципальной услуги</w:t>
            </w:r>
          </w:p>
        </w:tc>
        <w:tc>
          <w:tcPr>
            <w:tcW w:w="4536" w:type="dxa"/>
            <w:gridSpan w:val="3"/>
          </w:tcPr>
          <w:p w14:paraId="153DDFB9" w14:textId="77777777" w:rsidR="00FE0D14" w:rsidRPr="00BA10E7" w:rsidRDefault="00FE0D14" w:rsidP="00B30232">
            <w:pPr>
              <w:jc w:val="center"/>
              <w:rPr>
                <w:rFonts w:ascii="Arial" w:eastAsia="Calibri" w:hAnsi="Arial" w:cs="Arial"/>
              </w:rPr>
            </w:pPr>
            <w:r w:rsidRPr="00BA10E7">
              <w:rPr>
                <w:rFonts w:ascii="Arial" w:eastAsia="Calibri" w:hAnsi="Arial" w:cs="Arial"/>
              </w:rPr>
              <w:t>Значение показателя объема муниципальной услуги по годам реализации программы</w:t>
            </w:r>
          </w:p>
        </w:tc>
      </w:tr>
      <w:tr w:rsidR="00FE0D14" w:rsidRPr="00BA10E7" w14:paraId="5E6BD19D" w14:textId="77777777" w:rsidTr="006E7AB5">
        <w:tc>
          <w:tcPr>
            <w:tcW w:w="3725" w:type="dxa"/>
            <w:vMerge/>
          </w:tcPr>
          <w:p w14:paraId="380C3C1B" w14:textId="77777777" w:rsidR="00FE0D14" w:rsidRPr="00BA10E7" w:rsidRDefault="00FE0D14" w:rsidP="00B30232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4605" w:type="dxa"/>
            <w:vMerge/>
          </w:tcPr>
          <w:p w14:paraId="486AA36A" w14:textId="77777777" w:rsidR="00FE0D14" w:rsidRPr="00BA10E7" w:rsidRDefault="00FE0D14" w:rsidP="00B30232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410" w:type="dxa"/>
            <w:vMerge/>
          </w:tcPr>
          <w:p w14:paraId="3E0BEE8D" w14:textId="77777777" w:rsidR="00FE0D14" w:rsidRPr="00BA10E7" w:rsidRDefault="00FE0D14" w:rsidP="00B30232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511" w:type="dxa"/>
          </w:tcPr>
          <w:p w14:paraId="6ACB7747" w14:textId="11289598" w:rsidR="00FE0D14" w:rsidRPr="00BA10E7" w:rsidRDefault="00611530" w:rsidP="00B30232">
            <w:pPr>
              <w:jc w:val="center"/>
              <w:rPr>
                <w:rFonts w:ascii="Arial" w:eastAsia="Calibri" w:hAnsi="Arial" w:cs="Arial"/>
              </w:rPr>
            </w:pPr>
            <w:r w:rsidRPr="00BA10E7">
              <w:rPr>
                <w:rFonts w:ascii="Arial" w:eastAsia="Calibri" w:hAnsi="Arial" w:cs="Arial"/>
              </w:rPr>
              <w:t>202</w:t>
            </w:r>
            <w:r w:rsidR="00465C04" w:rsidRPr="00BA10E7">
              <w:rPr>
                <w:rFonts w:ascii="Arial" w:eastAsia="Calibri" w:hAnsi="Arial" w:cs="Arial"/>
              </w:rPr>
              <w:t>5</w:t>
            </w:r>
          </w:p>
        </w:tc>
        <w:tc>
          <w:tcPr>
            <w:tcW w:w="1701" w:type="dxa"/>
          </w:tcPr>
          <w:p w14:paraId="1AABD9C1" w14:textId="55C8448A" w:rsidR="00FE0D14" w:rsidRPr="00BA10E7" w:rsidRDefault="00114C09" w:rsidP="00611530">
            <w:pPr>
              <w:jc w:val="center"/>
              <w:rPr>
                <w:rFonts w:ascii="Arial" w:eastAsia="Calibri" w:hAnsi="Arial" w:cs="Arial"/>
              </w:rPr>
            </w:pPr>
            <w:r w:rsidRPr="00BA10E7">
              <w:rPr>
                <w:rFonts w:ascii="Arial" w:eastAsia="Calibri" w:hAnsi="Arial" w:cs="Arial"/>
              </w:rPr>
              <w:t>202</w:t>
            </w:r>
            <w:r w:rsidR="00465C04" w:rsidRPr="00BA10E7">
              <w:rPr>
                <w:rFonts w:ascii="Arial" w:eastAsia="Calibri" w:hAnsi="Arial" w:cs="Arial"/>
              </w:rPr>
              <w:t>6</w:t>
            </w:r>
          </w:p>
        </w:tc>
        <w:tc>
          <w:tcPr>
            <w:tcW w:w="1324" w:type="dxa"/>
          </w:tcPr>
          <w:p w14:paraId="4DCD7770" w14:textId="64C9A3DD" w:rsidR="00FE0D14" w:rsidRPr="00BA10E7" w:rsidRDefault="00FE0D14" w:rsidP="00611530">
            <w:pPr>
              <w:jc w:val="center"/>
              <w:rPr>
                <w:rFonts w:ascii="Arial" w:eastAsia="Calibri" w:hAnsi="Arial" w:cs="Arial"/>
              </w:rPr>
            </w:pPr>
            <w:r w:rsidRPr="00BA10E7">
              <w:rPr>
                <w:rFonts w:ascii="Arial" w:eastAsia="Calibri" w:hAnsi="Arial" w:cs="Arial"/>
              </w:rPr>
              <w:t>20</w:t>
            </w:r>
            <w:r w:rsidR="00114C09" w:rsidRPr="00BA10E7">
              <w:rPr>
                <w:rFonts w:ascii="Arial" w:eastAsia="Calibri" w:hAnsi="Arial" w:cs="Arial"/>
              </w:rPr>
              <w:t>2</w:t>
            </w:r>
            <w:r w:rsidR="00465C04" w:rsidRPr="00BA10E7">
              <w:rPr>
                <w:rFonts w:ascii="Arial" w:eastAsia="Calibri" w:hAnsi="Arial" w:cs="Arial"/>
              </w:rPr>
              <w:t>7</w:t>
            </w:r>
          </w:p>
        </w:tc>
      </w:tr>
      <w:tr w:rsidR="00FE0D14" w:rsidRPr="00BA10E7" w14:paraId="25E99BB5" w14:textId="77777777" w:rsidTr="006E7AB5">
        <w:tc>
          <w:tcPr>
            <w:tcW w:w="3725" w:type="dxa"/>
            <w:vMerge w:val="restart"/>
          </w:tcPr>
          <w:p w14:paraId="69554A47" w14:textId="77777777" w:rsidR="00FE0D14" w:rsidRPr="00BA10E7" w:rsidRDefault="00FE0D14" w:rsidP="00B30232">
            <w:pPr>
              <w:jc w:val="center"/>
              <w:rPr>
                <w:rFonts w:ascii="Arial" w:eastAsia="Calibri" w:hAnsi="Arial" w:cs="Arial"/>
              </w:rPr>
            </w:pPr>
            <w:r w:rsidRPr="00BA10E7">
              <w:rPr>
                <w:rFonts w:ascii="Arial" w:eastAsia="Calibri" w:hAnsi="Arial" w:cs="Arial"/>
              </w:rPr>
              <w:t>Присмотр и уход</w:t>
            </w:r>
          </w:p>
        </w:tc>
        <w:tc>
          <w:tcPr>
            <w:tcW w:w="4605" w:type="dxa"/>
          </w:tcPr>
          <w:p w14:paraId="080F6242" w14:textId="77777777" w:rsidR="00FE0D14" w:rsidRPr="00BA10E7" w:rsidRDefault="00FE0D14" w:rsidP="00B30232">
            <w:pPr>
              <w:jc w:val="center"/>
              <w:rPr>
                <w:rFonts w:ascii="Arial" w:eastAsia="Calibri" w:hAnsi="Arial" w:cs="Arial"/>
              </w:rPr>
            </w:pPr>
            <w:r w:rsidRPr="00BA10E7">
              <w:rPr>
                <w:rFonts w:ascii="Arial" w:eastAsia="Calibri" w:hAnsi="Arial" w:cs="Arial"/>
              </w:rPr>
              <w:t>До 3 лет</w:t>
            </w:r>
          </w:p>
        </w:tc>
        <w:tc>
          <w:tcPr>
            <w:tcW w:w="2410" w:type="dxa"/>
          </w:tcPr>
          <w:p w14:paraId="513936FF" w14:textId="77777777" w:rsidR="00FE0D14" w:rsidRPr="00BA10E7" w:rsidRDefault="00FE0D14" w:rsidP="00B30232">
            <w:pPr>
              <w:jc w:val="center"/>
              <w:rPr>
                <w:rFonts w:ascii="Arial" w:eastAsia="Calibri" w:hAnsi="Arial" w:cs="Arial"/>
              </w:rPr>
            </w:pPr>
            <w:r w:rsidRPr="00BA10E7">
              <w:rPr>
                <w:rFonts w:ascii="Arial" w:eastAsia="Calibri" w:hAnsi="Arial" w:cs="Arial"/>
              </w:rPr>
              <w:t>Число обучающихся (человек)</w:t>
            </w:r>
          </w:p>
        </w:tc>
        <w:tc>
          <w:tcPr>
            <w:tcW w:w="1511" w:type="dxa"/>
          </w:tcPr>
          <w:p w14:paraId="1AFFB73F" w14:textId="11DB4213" w:rsidR="00FE0D14" w:rsidRPr="00BA10E7" w:rsidRDefault="00465C04" w:rsidP="00B30232">
            <w:pPr>
              <w:jc w:val="center"/>
              <w:rPr>
                <w:rFonts w:ascii="Arial" w:eastAsia="Calibri" w:hAnsi="Arial" w:cs="Arial"/>
              </w:rPr>
            </w:pPr>
            <w:r w:rsidRPr="00BA10E7">
              <w:rPr>
                <w:rFonts w:ascii="Arial" w:eastAsia="Calibri" w:hAnsi="Arial" w:cs="Arial"/>
              </w:rPr>
              <w:t>38</w:t>
            </w:r>
          </w:p>
        </w:tc>
        <w:tc>
          <w:tcPr>
            <w:tcW w:w="1701" w:type="dxa"/>
          </w:tcPr>
          <w:p w14:paraId="5F25A0DC" w14:textId="29C0F95C" w:rsidR="00FE0D14" w:rsidRPr="00BA10E7" w:rsidRDefault="00465C04" w:rsidP="00B30232">
            <w:pPr>
              <w:jc w:val="center"/>
              <w:rPr>
                <w:rFonts w:ascii="Arial" w:eastAsia="Calibri" w:hAnsi="Arial" w:cs="Arial"/>
              </w:rPr>
            </w:pPr>
            <w:r w:rsidRPr="00BA10E7">
              <w:rPr>
                <w:rFonts w:ascii="Arial" w:eastAsia="Calibri" w:hAnsi="Arial" w:cs="Arial"/>
              </w:rPr>
              <w:t>38</w:t>
            </w:r>
          </w:p>
        </w:tc>
        <w:tc>
          <w:tcPr>
            <w:tcW w:w="1324" w:type="dxa"/>
          </w:tcPr>
          <w:p w14:paraId="419901DF" w14:textId="1B8D5C49" w:rsidR="00FE0D14" w:rsidRPr="00BA10E7" w:rsidRDefault="00465C04" w:rsidP="00B30232">
            <w:pPr>
              <w:jc w:val="center"/>
              <w:rPr>
                <w:rFonts w:ascii="Arial" w:eastAsia="Calibri" w:hAnsi="Arial" w:cs="Arial"/>
              </w:rPr>
            </w:pPr>
            <w:r w:rsidRPr="00BA10E7">
              <w:rPr>
                <w:rFonts w:ascii="Arial" w:eastAsia="Calibri" w:hAnsi="Arial" w:cs="Arial"/>
              </w:rPr>
              <w:t>38</w:t>
            </w:r>
          </w:p>
        </w:tc>
      </w:tr>
      <w:tr w:rsidR="00FE0D14" w:rsidRPr="00BA10E7" w14:paraId="5B075698" w14:textId="77777777" w:rsidTr="006E7AB5">
        <w:tc>
          <w:tcPr>
            <w:tcW w:w="3725" w:type="dxa"/>
            <w:vMerge/>
          </w:tcPr>
          <w:p w14:paraId="0E07447A" w14:textId="77777777" w:rsidR="00FE0D14" w:rsidRPr="00BA10E7" w:rsidRDefault="00FE0D14" w:rsidP="00B30232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4605" w:type="dxa"/>
          </w:tcPr>
          <w:p w14:paraId="47DAA801" w14:textId="77777777" w:rsidR="00FE0D14" w:rsidRPr="00BA10E7" w:rsidRDefault="00FE0D14" w:rsidP="00B30232">
            <w:pPr>
              <w:jc w:val="center"/>
              <w:rPr>
                <w:rFonts w:ascii="Arial" w:eastAsia="Calibri" w:hAnsi="Arial" w:cs="Arial"/>
              </w:rPr>
            </w:pPr>
            <w:r w:rsidRPr="00BA10E7">
              <w:rPr>
                <w:rFonts w:ascii="Arial" w:eastAsia="Calibri" w:hAnsi="Arial" w:cs="Arial"/>
              </w:rPr>
              <w:t>От 3 до 8 лет</w:t>
            </w:r>
          </w:p>
        </w:tc>
        <w:tc>
          <w:tcPr>
            <w:tcW w:w="2410" w:type="dxa"/>
          </w:tcPr>
          <w:p w14:paraId="2A6C043C" w14:textId="77777777" w:rsidR="00FE0D14" w:rsidRPr="00BA10E7" w:rsidRDefault="00FE0D14" w:rsidP="00B30232">
            <w:pPr>
              <w:jc w:val="center"/>
              <w:rPr>
                <w:rFonts w:ascii="Arial" w:eastAsia="Calibri" w:hAnsi="Arial" w:cs="Arial"/>
              </w:rPr>
            </w:pPr>
            <w:r w:rsidRPr="00BA10E7">
              <w:rPr>
                <w:rFonts w:ascii="Arial" w:eastAsia="Calibri" w:hAnsi="Arial" w:cs="Arial"/>
              </w:rPr>
              <w:t>Число обучающихся (человек)</w:t>
            </w:r>
          </w:p>
        </w:tc>
        <w:tc>
          <w:tcPr>
            <w:tcW w:w="1511" w:type="dxa"/>
          </w:tcPr>
          <w:p w14:paraId="0CEB2B6C" w14:textId="21B7D7E1" w:rsidR="00FE0D14" w:rsidRPr="00BA10E7" w:rsidRDefault="00E13C3E" w:rsidP="00926C56">
            <w:pPr>
              <w:jc w:val="center"/>
              <w:rPr>
                <w:rFonts w:ascii="Arial" w:eastAsia="Calibri" w:hAnsi="Arial" w:cs="Arial"/>
              </w:rPr>
            </w:pPr>
            <w:r w:rsidRPr="00BA10E7">
              <w:rPr>
                <w:rFonts w:ascii="Arial" w:eastAsia="Calibri" w:hAnsi="Arial" w:cs="Arial"/>
              </w:rPr>
              <w:t>1</w:t>
            </w:r>
            <w:r w:rsidR="00465C04" w:rsidRPr="00BA10E7">
              <w:rPr>
                <w:rFonts w:ascii="Arial" w:eastAsia="Calibri" w:hAnsi="Arial" w:cs="Arial"/>
              </w:rPr>
              <w:t>42</w:t>
            </w:r>
          </w:p>
        </w:tc>
        <w:tc>
          <w:tcPr>
            <w:tcW w:w="1701" w:type="dxa"/>
          </w:tcPr>
          <w:p w14:paraId="34ED757F" w14:textId="31F9CA80" w:rsidR="00FE0D14" w:rsidRPr="00BA10E7" w:rsidRDefault="00E13C3E" w:rsidP="006C2256">
            <w:pPr>
              <w:jc w:val="center"/>
              <w:rPr>
                <w:rFonts w:ascii="Arial" w:eastAsia="Calibri" w:hAnsi="Arial" w:cs="Arial"/>
              </w:rPr>
            </w:pPr>
            <w:r w:rsidRPr="00BA10E7">
              <w:rPr>
                <w:rFonts w:ascii="Arial" w:eastAsia="Calibri" w:hAnsi="Arial" w:cs="Arial"/>
              </w:rPr>
              <w:t>1</w:t>
            </w:r>
            <w:r w:rsidR="00465C04" w:rsidRPr="00BA10E7">
              <w:rPr>
                <w:rFonts w:ascii="Arial" w:eastAsia="Calibri" w:hAnsi="Arial" w:cs="Arial"/>
              </w:rPr>
              <w:t>42</w:t>
            </w:r>
          </w:p>
        </w:tc>
        <w:tc>
          <w:tcPr>
            <w:tcW w:w="1324" w:type="dxa"/>
          </w:tcPr>
          <w:p w14:paraId="14C169DF" w14:textId="6F4A7092" w:rsidR="00FE0D14" w:rsidRPr="00BA10E7" w:rsidRDefault="00E13C3E" w:rsidP="006C2256">
            <w:pPr>
              <w:jc w:val="center"/>
              <w:rPr>
                <w:rFonts w:ascii="Arial" w:eastAsia="Calibri" w:hAnsi="Arial" w:cs="Arial"/>
              </w:rPr>
            </w:pPr>
            <w:r w:rsidRPr="00BA10E7">
              <w:rPr>
                <w:rFonts w:ascii="Arial" w:eastAsia="Calibri" w:hAnsi="Arial" w:cs="Arial"/>
              </w:rPr>
              <w:t>1</w:t>
            </w:r>
            <w:r w:rsidR="00A9089D" w:rsidRPr="00BA10E7">
              <w:rPr>
                <w:rFonts w:ascii="Arial" w:eastAsia="Calibri" w:hAnsi="Arial" w:cs="Arial"/>
              </w:rPr>
              <w:t>42</w:t>
            </w:r>
          </w:p>
        </w:tc>
      </w:tr>
      <w:tr w:rsidR="006C2256" w:rsidRPr="00BA10E7" w14:paraId="1779890E" w14:textId="77777777" w:rsidTr="006E7AB5">
        <w:tc>
          <w:tcPr>
            <w:tcW w:w="3725" w:type="dxa"/>
          </w:tcPr>
          <w:p w14:paraId="4391E31B" w14:textId="77777777" w:rsidR="006C2256" w:rsidRPr="00BA10E7" w:rsidRDefault="006C2256" w:rsidP="006C2256">
            <w:pPr>
              <w:jc w:val="center"/>
              <w:rPr>
                <w:rFonts w:ascii="Arial" w:eastAsia="Calibri" w:hAnsi="Arial" w:cs="Arial"/>
              </w:rPr>
            </w:pPr>
            <w:r w:rsidRPr="00BA10E7">
              <w:rPr>
                <w:rFonts w:ascii="Arial" w:eastAsia="Calibri" w:hAnsi="Arial" w:cs="Arial"/>
              </w:rPr>
              <w:t>Расходы районного бюджета на оказание (выполнение) муниципальной услуги, тыс. руб.</w:t>
            </w:r>
          </w:p>
        </w:tc>
        <w:tc>
          <w:tcPr>
            <w:tcW w:w="4605" w:type="dxa"/>
          </w:tcPr>
          <w:p w14:paraId="4EC24D23" w14:textId="77777777" w:rsidR="006C2256" w:rsidRPr="00BA10E7" w:rsidRDefault="006C2256" w:rsidP="006C2256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410" w:type="dxa"/>
          </w:tcPr>
          <w:p w14:paraId="0F1618C0" w14:textId="77777777" w:rsidR="006C2256" w:rsidRPr="00BA10E7" w:rsidRDefault="006C2256" w:rsidP="006C2256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511" w:type="dxa"/>
          </w:tcPr>
          <w:p w14:paraId="5DC039D7" w14:textId="4E7EDB05" w:rsidR="006C2256" w:rsidRPr="00BA10E7" w:rsidRDefault="00611530" w:rsidP="00611530">
            <w:pPr>
              <w:jc w:val="center"/>
              <w:rPr>
                <w:rFonts w:ascii="Arial" w:eastAsia="Calibri" w:hAnsi="Arial" w:cs="Arial"/>
              </w:rPr>
            </w:pPr>
            <w:r w:rsidRPr="00BA10E7">
              <w:rPr>
                <w:rFonts w:ascii="Arial" w:eastAsia="Calibri" w:hAnsi="Arial" w:cs="Arial"/>
              </w:rPr>
              <w:t>1</w:t>
            </w:r>
            <w:r w:rsidR="008104C7" w:rsidRPr="00BA10E7">
              <w:rPr>
                <w:rFonts w:ascii="Arial" w:eastAsia="Calibri" w:hAnsi="Arial" w:cs="Arial"/>
              </w:rPr>
              <w:t>6</w:t>
            </w:r>
            <w:r w:rsidR="00465C04" w:rsidRPr="00BA10E7">
              <w:rPr>
                <w:rFonts w:ascii="Arial" w:eastAsia="Calibri" w:hAnsi="Arial" w:cs="Arial"/>
              </w:rPr>
              <w:t>706</w:t>
            </w:r>
            <w:r w:rsidR="006C2256" w:rsidRPr="00BA10E7">
              <w:rPr>
                <w:rFonts w:ascii="Arial" w:eastAsia="Calibri" w:hAnsi="Arial" w:cs="Arial"/>
              </w:rPr>
              <w:t>,</w:t>
            </w:r>
            <w:r w:rsidR="00465C04" w:rsidRPr="00BA10E7">
              <w:rPr>
                <w:rFonts w:ascii="Arial" w:eastAsia="Calibri" w:hAnsi="Arial" w:cs="Arial"/>
              </w:rPr>
              <w:t>5</w:t>
            </w:r>
          </w:p>
        </w:tc>
        <w:tc>
          <w:tcPr>
            <w:tcW w:w="1701" w:type="dxa"/>
          </w:tcPr>
          <w:p w14:paraId="3277E0DF" w14:textId="79160D7A" w:rsidR="006C2256" w:rsidRPr="00BA10E7" w:rsidRDefault="00611530" w:rsidP="00611530">
            <w:pPr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eastAsia="Calibri" w:hAnsi="Arial" w:cs="Arial"/>
              </w:rPr>
              <w:t>1</w:t>
            </w:r>
            <w:r w:rsidR="008104C7" w:rsidRPr="00BA10E7">
              <w:rPr>
                <w:rFonts w:ascii="Arial" w:eastAsia="Calibri" w:hAnsi="Arial" w:cs="Arial"/>
              </w:rPr>
              <w:t>6</w:t>
            </w:r>
            <w:r w:rsidR="00465C04" w:rsidRPr="00BA10E7">
              <w:rPr>
                <w:rFonts w:ascii="Arial" w:eastAsia="Calibri" w:hAnsi="Arial" w:cs="Arial"/>
              </w:rPr>
              <w:t>706</w:t>
            </w:r>
            <w:r w:rsidR="006C2256" w:rsidRPr="00BA10E7">
              <w:rPr>
                <w:rFonts w:ascii="Arial" w:eastAsia="Calibri" w:hAnsi="Arial" w:cs="Arial"/>
              </w:rPr>
              <w:t>,</w:t>
            </w:r>
            <w:r w:rsidR="00465C04" w:rsidRPr="00BA10E7">
              <w:rPr>
                <w:rFonts w:ascii="Arial" w:eastAsia="Calibri" w:hAnsi="Arial" w:cs="Arial"/>
              </w:rPr>
              <w:t>5</w:t>
            </w:r>
          </w:p>
        </w:tc>
        <w:tc>
          <w:tcPr>
            <w:tcW w:w="1324" w:type="dxa"/>
          </w:tcPr>
          <w:p w14:paraId="3BFA96D7" w14:textId="278483DE" w:rsidR="006C2256" w:rsidRPr="00BA10E7" w:rsidRDefault="00611530" w:rsidP="00611530">
            <w:pPr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eastAsia="Calibri" w:hAnsi="Arial" w:cs="Arial"/>
              </w:rPr>
              <w:t>1</w:t>
            </w:r>
            <w:r w:rsidR="008104C7" w:rsidRPr="00BA10E7">
              <w:rPr>
                <w:rFonts w:ascii="Arial" w:eastAsia="Calibri" w:hAnsi="Arial" w:cs="Arial"/>
              </w:rPr>
              <w:t>6</w:t>
            </w:r>
            <w:r w:rsidR="00465C04" w:rsidRPr="00BA10E7">
              <w:rPr>
                <w:rFonts w:ascii="Arial" w:eastAsia="Calibri" w:hAnsi="Arial" w:cs="Arial"/>
              </w:rPr>
              <w:t>706</w:t>
            </w:r>
            <w:r w:rsidR="006C2256" w:rsidRPr="00BA10E7">
              <w:rPr>
                <w:rFonts w:ascii="Arial" w:eastAsia="Calibri" w:hAnsi="Arial" w:cs="Arial"/>
              </w:rPr>
              <w:t>,</w:t>
            </w:r>
            <w:r w:rsidR="00465C04" w:rsidRPr="00BA10E7">
              <w:rPr>
                <w:rFonts w:ascii="Arial" w:eastAsia="Calibri" w:hAnsi="Arial" w:cs="Arial"/>
              </w:rPr>
              <w:t>5</w:t>
            </w:r>
          </w:p>
        </w:tc>
      </w:tr>
      <w:tr w:rsidR="00FE0D14" w:rsidRPr="00BA10E7" w14:paraId="4A2661A3" w14:textId="77777777" w:rsidTr="006E7AB5">
        <w:tc>
          <w:tcPr>
            <w:tcW w:w="3725" w:type="dxa"/>
          </w:tcPr>
          <w:p w14:paraId="2C8B947C" w14:textId="77777777" w:rsidR="00FE0D14" w:rsidRPr="00BA10E7" w:rsidRDefault="00FE0D14" w:rsidP="00B30232">
            <w:pPr>
              <w:rPr>
                <w:rFonts w:ascii="Arial" w:eastAsia="Calibri" w:hAnsi="Arial" w:cs="Arial"/>
              </w:rPr>
            </w:pPr>
            <w:r w:rsidRPr="00BA10E7">
              <w:rPr>
                <w:rFonts w:ascii="Arial" w:eastAsia="Calibri" w:hAnsi="Arial" w:cs="Arial"/>
              </w:rPr>
              <w:t>Организация отдыха детей и молодежи</w:t>
            </w:r>
          </w:p>
        </w:tc>
        <w:tc>
          <w:tcPr>
            <w:tcW w:w="4605" w:type="dxa"/>
          </w:tcPr>
          <w:p w14:paraId="01CC2DF2" w14:textId="77777777" w:rsidR="00FE0D14" w:rsidRPr="00BA10E7" w:rsidRDefault="00FE0D14" w:rsidP="00B30232">
            <w:pPr>
              <w:pStyle w:val="af1"/>
              <w:jc w:val="center"/>
              <w:rPr>
                <w:rFonts w:ascii="Arial" w:eastAsia="Calibri" w:hAnsi="Arial" w:cs="Arial"/>
              </w:rPr>
            </w:pPr>
            <w:r w:rsidRPr="00BA10E7">
              <w:rPr>
                <w:rFonts w:ascii="Arial" w:eastAsia="Calibri" w:hAnsi="Arial" w:cs="Arial"/>
              </w:rPr>
              <w:t xml:space="preserve">в каникулярное время </w:t>
            </w:r>
          </w:p>
        </w:tc>
        <w:tc>
          <w:tcPr>
            <w:tcW w:w="2410" w:type="dxa"/>
          </w:tcPr>
          <w:p w14:paraId="110B48AD" w14:textId="77777777" w:rsidR="00FE0D14" w:rsidRPr="00BA10E7" w:rsidRDefault="00FE0D14" w:rsidP="00B30232">
            <w:pPr>
              <w:jc w:val="center"/>
              <w:rPr>
                <w:rFonts w:ascii="Arial" w:eastAsia="Calibri" w:hAnsi="Arial" w:cs="Arial"/>
              </w:rPr>
            </w:pPr>
            <w:r w:rsidRPr="00BA10E7">
              <w:rPr>
                <w:rFonts w:ascii="Arial" w:eastAsia="Calibri" w:hAnsi="Arial" w:cs="Arial"/>
              </w:rPr>
              <w:t>Число обучающихся (человек)</w:t>
            </w:r>
          </w:p>
        </w:tc>
        <w:tc>
          <w:tcPr>
            <w:tcW w:w="1511" w:type="dxa"/>
          </w:tcPr>
          <w:p w14:paraId="78EFCB52" w14:textId="77777777" w:rsidR="00FE0D14" w:rsidRPr="00BA10E7" w:rsidRDefault="000573E7" w:rsidP="00B30232">
            <w:pPr>
              <w:jc w:val="center"/>
              <w:rPr>
                <w:rFonts w:ascii="Arial" w:eastAsia="Calibri" w:hAnsi="Arial" w:cs="Arial"/>
              </w:rPr>
            </w:pPr>
            <w:r w:rsidRPr="00BA10E7">
              <w:rPr>
                <w:rFonts w:ascii="Arial" w:eastAsia="Calibri" w:hAnsi="Arial" w:cs="Arial"/>
              </w:rPr>
              <w:t>25</w:t>
            </w:r>
          </w:p>
        </w:tc>
        <w:tc>
          <w:tcPr>
            <w:tcW w:w="1701" w:type="dxa"/>
          </w:tcPr>
          <w:p w14:paraId="2257FBA8" w14:textId="77777777" w:rsidR="00FE0D14" w:rsidRPr="00BA10E7" w:rsidRDefault="000573E7" w:rsidP="00B558DE">
            <w:pPr>
              <w:jc w:val="center"/>
              <w:rPr>
                <w:rFonts w:ascii="Arial" w:eastAsia="Calibri" w:hAnsi="Arial" w:cs="Arial"/>
              </w:rPr>
            </w:pPr>
            <w:r w:rsidRPr="00BA10E7">
              <w:rPr>
                <w:rFonts w:ascii="Arial" w:eastAsia="Calibri" w:hAnsi="Arial" w:cs="Arial"/>
              </w:rPr>
              <w:t>25</w:t>
            </w:r>
          </w:p>
        </w:tc>
        <w:tc>
          <w:tcPr>
            <w:tcW w:w="1324" w:type="dxa"/>
          </w:tcPr>
          <w:p w14:paraId="245E210B" w14:textId="77777777" w:rsidR="00FE0D14" w:rsidRPr="00BA10E7" w:rsidRDefault="000573E7" w:rsidP="00B558DE">
            <w:pPr>
              <w:jc w:val="center"/>
              <w:rPr>
                <w:rFonts w:ascii="Arial" w:eastAsia="Calibri" w:hAnsi="Arial" w:cs="Arial"/>
              </w:rPr>
            </w:pPr>
            <w:r w:rsidRPr="00BA10E7">
              <w:rPr>
                <w:rFonts w:ascii="Arial" w:eastAsia="Calibri" w:hAnsi="Arial" w:cs="Arial"/>
              </w:rPr>
              <w:t>25</w:t>
            </w:r>
          </w:p>
        </w:tc>
      </w:tr>
      <w:tr w:rsidR="00FE0D14" w:rsidRPr="00BA10E7" w14:paraId="14B09214" w14:textId="77777777" w:rsidTr="006E7AB5">
        <w:tc>
          <w:tcPr>
            <w:tcW w:w="3725" w:type="dxa"/>
          </w:tcPr>
          <w:p w14:paraId="3D7C7E5C" w14:textId="77777777" w:rsidR="00FE0D14" w:rsidRPr="00BA10E7" w:rsidRDefault="00FE0D14" w:rsidP="00B30232">
            <w:pPr>
              <w:rPr>
                <w:rFonts w:ascii="Arial" w:eastAsia="Calibri" w:hAnsi="Arial" w:cs="Arial"/>
              </w:rPr>
            </w:pPr>
            <w:r w:rsidRPr="00BA10E7">
              <w:rPr>
                <w:rFonts w:ascii="Arial" w:eastAsia="Calibri" w:hAnsi="Arial" w:cs="Arial"/>
              </w:rPr>
              <w:t xml:space="preserve">Расходы районного бюджета на оказание (выполнение) муниципальной услуги, тыс. </w:t>
            </w:r>
            <w:r w:rsidRPr="00BA10E7">
              <w:rPr>
                <w:rFonts w:ascii="Arial" w:eastAsia="Calibri" w:hAnsi="Arial" w:cs="Arial"/>
              </w:rPr>
              <w:lastRenderedPageBreak/>
              <w:t>руб.</w:t>
            </w:r>
          </w:p>
        </w:tc>
        <w:tc>
          <w:tcPr>
            <w:tcW w:w="4605" w:type="dxa"/>
          </w:tcPr>
          <w:p w14:paraId="6C086896" w14:textId="77777777" w:rsidR="00FE0D14" w:rsidRPr="00BA10E7" w:rsidRDefault="00FE0D14" w:rsidP="00B30232">
            <w:pPr>
              <w:pStyle w:val="af1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410" w:type="dxa"/>
          </w:tcPr>
          <w:p w14:paraId="19A1222E" w14:textId="77777777" w:rsidR="00FE0D14" w:rsidRPr="00BA10E7" w:rsidRDefault="00FE0D14" w:rsidP="00B30232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511" w:type="dxa"/>
          </w:tcPr>
          <w:p w14:paraId="55A8F08A" w14:textId="66A42CCE" w:rsidR="00FE0D14" w:rsidRPr="00BA10E7" w:rsidRDefault="00465C04" w:rsidP="00B558DE">
            <w:pPr>
              <w:jc w:val="center"/>
              <w:rPr>
                <w:rFonts w:ascii="Arial" w:eastAsia="Calibri" w:hAnsi="Arial" w:cs="Arial"/>
              </w:rPr>
            </w:pPr>
            <w:r w:rsidRPr="00BA10E7">
              <w:rPr>
                <w:rFonts w:ascii="Arial" w:eastAsia="Calibri" w:hAnsi="Arial" w:cs="Arial"/>
              </w:rPr>
              <w:t>2</w:t>
            </w:r>
            <w:r w:rsidR="00611530" w:rsidRPr="00BA10E7">
              <w:rPr>
                <w:rFonts w:ascii="Arial" w:eastAsia="Calibri" w:hAnsi="Arial" w:cs="Arial"/>
              </w:rPr>
              <w:t>0</w:t>
            </w:r>
            <w:r w:rsidR="000573E7" w:rsidRPr="00BA10E7">
              <w:rPr>
                <w:rFonts w:ascii="Arial" w:eastAsia="Calibri" w:hAnsi="Arial" w:cs="Arial"/>
              </w:rPr>
              <w:t>0</w:t>
            </w:r>
            <w:r w:rsidR="00AE518C" w:rsidRPr="00BA10E7">
              <w:rPr>
                <w:rFonts w:ascii="Arial" w:eastAsia="Calibri" w:hAnsi="Arial" w:cs="Arial"/>
              </w:rPr>
              <w:t>,0</w:t>
            </w:r>
          </w:p>
        </w:tc>
        <w:tc>
          <w:tcPr>
            <w:tcW w:w="1701" w:type="dxa"/>
          </w:tcPr>
          <w:p w14:paraId="4D20AFF4" w14:textId="173C7CB4" w:rsidR="00FE0D14" w:rsidRPr="00BA10E7" w:rsidRDefault="00465C04" w:rsidP="00B558DE">
            <w:pPr>
              <w:jc w:val="center"/>
              <w:rPr>
                <w:rFonts w:ascii="Arial" w:eastAsia="Calibri" w:hAnsi="Arial" w:cs="Arial"/>
              </w:rPr>
            </w:pPr>
            <w:r w:rsidRPr="00BA10E7">
              <w:rPr>
                <w:rFonts w:ascii="Arial" w:eastAsia="Calibri" w:hAnsi="Arial" w:cs="Arial"/>
              </w:rPr>
              <w:t>2</w:t>
            </w:r>
            <w:r w:rsidR="00611530" w:rsidRPr="00BA10E7">
              <w:rPr>
                <w:rFonts w:ascii="Arial" w:eastAsia="Calibri" w:hAnsi="Arial" w:cs="Arial"/>
              </w:rPr>
              <w:t>0</w:t>
            </w:r>
            <w:r w:rsidR="000573E7" w:rsidRPr="00BA10E7">
              <w:rPr>
                <w:rFonts w:ascii="Arial" w:eastAsia="Calibri" w:hAnsi="Arial" w:cs="Arial"/>
              </w:rPr>
              <w:t>0</w:t>
            </w:r>
            <w:r w:rsidR="00AE518C" w:rsidRPr="00BA10E7">
              <w:rPr>
                <w:rFonts w:ascii="Arial" w:eastAsia="Calibri" w:hAnsi="Arial" w:cs="Arial"/>
              </w:rPr>
              <w:t>,0</w:t>
            </w:r>
          </w:p>
        </w:tc>
        <w:tc>
          <w:tcPr>
            <w:tcW w:w="1324" w:type="dxa"/>
          </w:tcPr>
          <w:p w14:paraId="7A0B0AF7" w14:textId="2E24C823" w:rsidR="00FE0D14" w:rsidRPr="00BA10E7" w:rsidRDefault="00465C04" w:rsidP="00B558DE">
            <w:pPr>
              <w:jc w:val="center"/>
              <w:rPr>
                <w:rFonts w:ascii="Arial" w:eastAsia="Calibri" w:hAnsi="Arial" w:cs="Arial"/>
              </w:rPr>
            </w:pPr>
            <w:r w:rsidRPr="00BA10E7">
              <w:rPr>
                <w:rFonts w:ascii="Arial" w:eastAsia="Calibri" w:hAnsi="Arial" w:cs="Arial"/>
              </w:rPr>
              <w:t>200</w:t>
            </w:r>
            <w:r w:rsidR="00AE518C" w:rsidRPr="00BA10E7">
              <w:rPr>
                <w:rFonts w:ascii="Arial" w:eastAsia="Calibri" w:hAnsi="Arial" w:cs="Arial"/>
              </w:rPr>
              <w:t>,0</w:t>
            </w:r>
          </w:p>
        </w:tc>
      </w:tr>
    </w:tbl>
    <w:p w14:paraId="54E0D5EB" w14:textId="77777777" w:rsidR="00FE0D14" w:rsidRPr="00BA10E7" w:rsidRDefault="00FE0D14" w:rsidP="00FE0D14">
      <w:pPr>
        <w:spacing w:before="0" w:beforeAutospacing="0"/>
        <w:jc w:val="center"/>
        <w:rPr>
          <w:rFonts w:ascii="Arial" w:eastAsia="Calibri" w:hAnsi="Arial" w:cs="Arial"/>
        </w:rPr>
      </w:pPr>
    </w:p>
    <w:p w14:paraId="507B6B3E" w14:textId="77777777" w:rsidR="00FE0D14" w:rsidRPr="00BA10E7" w:rsidRDefault="00FE0D14" w:rsidP="00FE0D14">
      <w:pPr>
        <w:spacing w:before="0" w:beforeAutospacing="0"/>
        <w:jc w:val="left"/>
        <w:rPr>
          <w:rFonts w:ascii="Arial" w:eastAsia="Calibri" w:hAnsi="Arial" w:cs="Arial"/>
        </w:rPr>
      </w:pPr>
    </w:p>
    <w:p w14:paraId="29CDFF51" w14:textId="77777777" w:rsidR="00FE0D14" w:rsidRPr="00BA10E7" w:rsidRDefault="00FE0D14" w:rsidP="00FE0D14">
      <w:pPr>
        <w:autoSpaceDE w:val="0"/>
        <w:autoSpaceDN w:val="0"/>
        <w:adjustRightInd w:val="0"/>
        <w:spacing w:before="0" w:beforeAutospacing="0"/>
        <w:jc w:val="center"/>
        <w:rPr>
          <w:rFonts w:ascii="Arial" w:hAnsi="Arial" w:cs="Arial"/>
        </w:rPr>
      </w:pPr>
    </w:p>
    <w:p w14:paraId="5EC89F70" w14:textId="77777777" w:rsidR="0085159D" w:rsidRPr="00BA10E7" w:rsidRDefault="0085159D" w:rsidP="000920C8">
      <w:pPr>
        <w:autoSpaceDE w:val="0"/>
        <w:autoSpaceDN w:val="0"/>
        <w:adjustRightInd w:val="0"/>
        <w:spacing w:before="0" w:beforeAutospacing="0"/>
        <w:jc w:val="center"/>
        <w:rPr>
          <w:rFonts w:ascii="Arial" w:hAnsi="Arial" w:cs="Arial"/>
        </w:rPr>
      </w:pPr>
    </w:p>
    <w:p w14:paraId="519983CC" w14:textId="77777777" w:rsidR="0085159D" w:rsidRPr="00BA10E7" w:rsidRDefault="0085159D" w:rsidP="000920C8">
      <w:pPr>
        <w:autoSpaceDE w:val="0"/>
        <w:autoSpaceDN w:val="0"/>
        <w:adjustRightInd w:val="0"/>
        <w:spacing w:before="0" w:beforeAutospacing="0"/>
        <w:jc w:val="center"/>
        <w:rPr>
          <w:rFonts w:ascii="Arial" w:hAnsi="Arial" w:cs="Arial"/>
        </w:rPr>
      </w:pPr>
    </w:p>
    <w:p w14:paraId="09620979" w14:textId="77777777" w:rsidR="0085159D" w:rsidRPr="00BA10E7" w:rsidRDefault="0085159D" w:rsidP="000920C8">
      <w:pPr>
        <w:autoSpaceDE w:val="0"/>
        <w:autoSpaceDN w:val="0"/>
        <w:adjustRightInd w:val="0"/>
        <w:spacing w:before="0" w:beforeAutospacing="0"/>
        <w:jc w:val="center"/>
        <w:rPr>
          <w:rFonts w:ascii="Arial" w:hAnsi="Arial" w:cs="Arial"/>
        </w:rPr>
      </w:pPr>
    </w:p>
    <w:p w14:paraId="11120AB3" w14:textId="77777777" w:rsidR="0085159D" w:rsidRPr="00BA10E7" w:rsidRDefault="0085159D" w:rsidP="000920C8">
      <w:pPr>
        <w:autoSpaceDE w:val="0"/>
        <w:autoSpaceDN w:val="0"/>
        <w:adjustRightInd w:val="0"/>
        <w:spacing w:before="0" w:beforeAutospacing="0"/>
        <w:jc w:val="center"/>
        <w:rPr>
          <w:rFonts w:ascii="Arial" w:hAnsi="Arial" w:cs="Arial"/>
        </w:rPr>
      </w:pPr>
    </w:p>
    <w:p w14:paraId="7C314127" w14:textId="77777777" w:rsidR="0085159D" w:rsidRPr="00BA10E7" w:rsidRDefault="0085159D" w:rsidP="000920C8">
      <w:pPr>
        <w:autoSpaceDE w:val="0"/>
        <w:autoSpaceDN w:val="0"/>
        <w:adjustRightInd w:val="0"/>
        <w:spacing w:before="0" w:beforeAutospacing="0"/>
        <w:jc w:val="center"/>
        <w:rPr>
          <w:rFonts w:ascii="Arial" w:hAnsi="Arial" w:cs="Arial"/>
        </w:rPr>
        <w:sectPr w:rsidR="0085159D" w:rsidRPr="00BA10E7" w:rsidSect="006E7AB5">
          <w:pgSz w:w="16838" w:h="11906" w:orient="landscape"/>
          <w:pgMar w:top="851" w:right="962" w:bottom="567" w:left="851" w:header="709" w:footer="709" w:gutter="0"/>
          <w:cols w:space="708"/>
          <w:docGrid w:linePitch="360"/>
        </w:sectPr>
      </w:pPr>
    </w:p>
    <w:p w14:paraId="089D63FE" w14:textId="77777777" w:rsidR="0085159D" w:rsidRPr="00BA10E7" w:rsidRDefault="0085159D" w:rsidP="006E7AB5">
      <w:pPr>
        <w:autoSpaceDE w:val="0"/>
        <w:autoSpaceDN w:val="0"/>
        <w:adjustRightInd w:val="0"/>
        <w:spacing w:before="0" w:beforeAutospacing="0"/>
        <w:ind w:left="8460" w:hanging="3640"/>
        <w:jc w:val="right"/>
        <w:outlineLvl w:val="2"/>
        <w:rPr>
          <w:rFonts w:ascii="Arial" w:hAnsi="Arial" w:cs="Arial"/>
        </w:rPr>
      </w:pPr>
      <w:r w:rsidRPr="00BA10E7">
        <w:rPr>
          <w:rFonts w:ascii="Arial" w:hAnsi="Arial" w:cs="Arial"/>
        </w:rPr>
        <w:lastRenderedPageBreak/>
        <w:t>Приложение № 4</w:t>
      </w:r>
    </w:p>
    <w:p w14:paraId="1911AD44" w14:textId="77777777" w:rsidR="0085159D" w:rsidRPr="00BA10E7" w:rsidRDefault="0085159D" w:rsidP="006E7AB5">
      <w:pPr>
        <w:autoSpaceDE w:val="0"/>
        <w:autoSpaceDN w:val="0"/>
        <w:adjustRightInd w:val="0"/>
        <w:spacing w:before="0" w:beforeAutospacing="0"/>
        <w:ind w:left="4820"/>
        <w:jc w:val="right"/>
        <w:rPr>
          <w:rFonts w:ascii="Arial" w:eastAsia="Calibri" w:hAnsi="Arial" w:cs="Arial"/>
          <w:lang w:eastAsia="en-US"/>
        </w:rPr>
      </w:pPr>
      <w:r w:rsidRPr="00BA10E7">
        <w:rPr>
          <w:rFonts w:ascii="Arial" w:eastAsia="Calibri" w:hAnsi="Arial" w:cs="Arial"/>
          <w:lang w:eastAsia="en-US"/>
        </w:rPr>
        <w:t>к муниципальной программе Боготольского района</w:t>
      </w:r>
    </w:p>
    <w:p w14:paraId="5630C0B3" w14:textId="77777777" w:rsidR="0085159D" w:rsidRPr="00BA10E7" w:rsidRDefault="0085159D" w:rsidP="006E7AB5">
      <w:pPr>
        <w:autoSpaceDE w:val="0"/>
        <w:autoSpaceDN w:val="0"/>
        <w:adjustRightInd w:val="0"/>
        <w:spacing w:before="0" w:beforeAutospacing="0"/>
        <w:ind w:left="4820"/>
        <w:jc w:val="right"/>
        <w:rPr>
          <w:rFonts w:ascii="Arial" w:eastAsia="Calibri" w:hAnsi="Arial" w:cs="Arial"/>
          <w:lang w:eastAsia="en-US"/>
        </w:rPr>
      </w:pPr>
      <w:r w:rsidRPr="00BA10E7">
        <w:rPr>
          <w:rFonts w:ascii="Arial" w:eastAsia="Calibri" w:hAnsi="Arial" w:cs="Arial"/>
          <w:lang w:eastAsia="en-US"/>
        </w:rPr>
        <w:t>«Развитие образования Боготольского района»</w:t>
      </w:r>
    </w:p>
    <w:p w14:paraId="275D794E" w14:textId="77777777" w:rsidR="0085159D" w:rsidRPr="00BA10E7" w:rsidRDefault="0085159D" w:rsidP="0085159D">
      <w:pPr>
        <w:spacing w:before="0" w:beforeAutospacing="0"/>
        <w:jc w:val="center"/>
        <w:rPr>
          <w:rFonts w:ascii="Arial" w:eastAsiaTheme="minorHAnsi" w:hAnsi="Arial" w:cs="Arial"/>
          <w:lang w:eastAsia="en-US"/>
        </w:rPr>
      </w:pPr>
    </w:p>
    <w:p w14:paraId="48037CDA" w14:textId="77777777" w:rsidR="004378B7" w:rsidRPr="00BA10E7" w:rsidRDefault="005D135B" w:rsidP="0085159D">
      <w:pPr>
        <w:spacing w:before="0" w:beforeAutospacing="0"/>
        <w:jc w:val="center"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 xml:space="preserve">Подпрограмма </w:t>
      </w:r>
      <w:r w:rsidR="0085159D" w:rsidRPr="00BA10E7">
        <w:rPr>
          <w:rFonts w:ascii="Arial" w:eastAsiaTheme="minorHAnsi" w:hAnsi="Arial" w:cs="Arial"/>
          <w:lang w:eastAsia="en-US"/>
        </w:rPr>
        <w:t>1</w:t>
      </w:r>
    </w:p>
    <w:p w14:paraId="48D99707" w14:textId="77777777" w:rsidR="0085159D" w:rsidRPr="00BA10E7" w:rsidRDefault="0085159D" w:rsidP="0085159D">
      <w:pPr>
        <w:spacing w:before="0" w:beforeAutospacing="0"/>
        <w:jc w:val="center"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 xml:space="preserve"> «Развитие дошкольного, общего и дополнительного образования детей»</w:t>
      </w:r>
    </w:p>
    <w:p w14:paraId="5E83CD98" w14:textId="77777777" w:rsidR="0085159D" w:rsidRPr="00BA10E7" w:rsidRDefault="0085159D" w:rsidP="0085159D">
      <w:pPr>
        <w:spacing w:before="0" w:beforeAutospacing="0"/>
        <w:jc w:val="center"/>
        <w:rPr>
          <w:rFonts w:ascii="Arial" w:eastAsiaTheme="minorHAnsi" w:hAnsi="Arial" w:cs="Arial"/>
          <w:lang w:eastAsia="en-US"/>
        </w:rPr>
      </w:pPr>
    </w:p>
    <w:p w14:paraId="01732933" w14:textId="77777777" w:rsidR="0085159D" w:rsidRPr="00BA10E7" w:rsidRDefault="0085159D" w:rsidP="0085159D">
      <w:pPr>
        <w:spacing w:before="0" w:beforeAutospacing="0"/>
        <w:contextualSpacing/>
        <w:jc w:val="center"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>1.Паспорт подпрограммы</w:t>
      </w:r>
    </w:p>
    <w:p w14:paraId="3A0028FF" w14:textId="77777777" w:rsidR="0085159D" w:rsidRPr="00BA10E7" w:rsidRDefault="0085159D" w:rsidP="0085159D">
      <w:pPr>
        <w:spacing w:before="0" w:beforeAutospacing="0"/>
        <w:contextualSpacing/>
        <w:jc w:val="center"/>
        <w:rPr>
          <w:rFonts w:ascii="Arial" w:eastAsiaTheme="minorHAnsi" w:hAnsi="Arial" w:cs="Arial"/>
          <w:lang w:eastAsia="en-US"/>
        </w:rPr>
      </w:pPr>
    </w:p>
    <w:tbl>
      <w:tblPr>
        <w:tblStyle w:val="12"/>
        <w:tblW w:w="0" w:type="auto"/>
        <w:tblLook w:val="04A0" w:firstRow="1" w:lastRow="0" w:firstColumn="1" w:lastColumn="0" w:noHBand="0" w:noVBand="1"/>
      </w:tblPr>
      <w:tblGrid>
        <w:gridCol w:w="3652"/>
        <w:gridCol w:w="5812"/>
      </w:tblGrid>
      <w:tr w:rsidR="0085159D" w:rsidRPr="00BA10E7" w14:paraId="0CCA5AB3" w14:textId="77777777" w:rsidTr="006E7AB5">
        <w:tc>
          <w:tcPr>
            <w:tcW w:w="3652" w:type="dxa"/>
          </w:tcPr>
          <w:p w14:paraId="3331A391" w14:textId="77777777" w:rsidR="0085159D" w:rsidRPr="00BA10E7" w:rsidRDefault="0085159D" w:rsidP="003311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="Calibri" w:hAnsi="Arial" w:cs="Arial"/>
                <w:lang w:eastAsia="en-US"/>
              </w:rPr>
              <w:t>Наименование подпрограммы</w:t>
            </w:r>
          </w:p>
        </w:tc>
        <w:tc>
          <w:tcPr>
            <w:tcW w:w="5812" w:type="dxa"/>
          </w:tcPr>
          <w:p w14:paraId="125CCA52" w14:textId="77777777" w:rsidR="0085159D" w:rsidRPr="00BA10E7" w:rsidRDefault="0085159D" w:rsidP="006E7AB5">
            <w:pPr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>«Развитие дошкольного, общего и дополнительного образования детей»</w:t>
            </w:r>
          </w:p>
        </w:tc>
      </w:tr>
      <w:tr w:rsidR="0085159D" w:rsidRPr="00BA10E7" w14:paraId="1C6B1B90" w14:textId="77777777" w:rsidTr="006E7AB5">
        <w:tc>
          <w:tcPr>
            <w:tcW w:w="3652" w:type="dxa"/>
          </w:tcPr>
          <w:p w14:paraId="4A062D43" w14:textId="77777777" w:rsidR="0085159D" w:rsidRPr="00BA10E7" w:rsidRDefault="0085159D" w:rsidP="003311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="Calibri" w:hAnsi="Arial" w:cs="Arial"/>
                <w:lang w:eastAsia="en-US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5812" w:type="dxa"/>
          </w:tcPr>
          <w:p w14:paraId="6A0351EF" w14:textId="77777777" w:rsidR="0085159D" w:rsidRPr="00BA10E7" w:rsidRDefault="0085159D" w:rsidP="006E7AB5">
            <w:pPr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>«Развитие образования Боготольского района»</w:t>
            </w:r>
          </w:p>
        </w:tc>
      </w:tr>
      <w:tr w:rsidR="0085159D" w:rsidRPr="00BA10E7" w14:paraId="335FCC77" w14:textId="77777777" w:rsidTr="006E7AB5">
        <w:tc>
          <w:tcPr>
            <w:tcW w:w="3652" w:type="dxa"/>
          </w:tcPr>
          <w:p w14:paraId="540D1FB4" w14:textId="77777777" w:rsidR="0085159D" w:rsidRPr="00BA10E7" w:rsidRDefault="001F461E" w:rsidP="001F461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 xml:space="preserve">Главный распорядитель бюджетных средств, структурное подразделение администрации Боготольского района, </w:t>
            </w:r>
            <w:r w:rsidR="00970EBD" w:rsidRPr="00BA10E7">
              <w:rPr>
                <w:rFonts w:ascii="Arial" w:eastAsiaTheme="minorHAnsi" w:hAnsi="Arial" w:cs="Arial"/>
                <w:lang w:eastAsia="en-US"/>
              </w:rPr>
              <w:t>определенный в муниципальной программе</w:t>
            </w:r>
            <w:r w:rsidRPr="00BA10E7">
              <w:rPr>
                <w:rFonts w:ascii="Arial" w:eastAsiaTheme="minorHAnsi" w:hAnsi="Arial" w:cs="Arial"/>
                <w:lang w:eastAsia="en-US"/>
              </w:rPr>
              <w:t>, соисполнителем подпрограммы, реализующим подпрограмму (далее – исполнитель подпрограммы)</w:t>
            </w:r>
            <w:r w:rsidR="00970EBD" w:rsidRPr="00BA10E7">
              <w:rPr>
                <w:rFonts w:ascii="Arial" w:eastAsiaTheme="minorHAnsi" w:hAnsi="Arial" w:cs="Arial"/>
                <w:lang w:eastAsia="en-US"/>
              </w:rPr>
              <w:t xml:space="preserve"> </w:t>
            </w:r>
          </w:p>
        </w:tc>
        <w:tc>
          <w:tcPr>
            <w:tcW w:w="5812" w:type="dxa"/>
          </w:tcPr>
          <w:p w14:paraId="168625AB" w14:textId="1FD17754" w:rsidR="0085159D" w:rsidRPr="00BA10E7" w:rsidRDefault="00246E55" w:rsidP="006E7AB5">
            <w:pPr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>МКУ «Управление образования Боготольского района»</w:t>
            </w:r>
          </w:p>
        </w:tc>
      </w:tr>
      <w:tr w:rsidR="00970EBD" w:rsidRPr="00BA10E7" w14:paraId="390B8008" w14:textId="77777777" w:rsidTr="006E7AB5">
        <w:tc>
          <w:tcPr>
            <w:tcW w:w="3652" w:type="dxa"/>
          </w:tcPr>
          <w:p w14:paraId="7D33C5AC" w14:textId="77777777" w:rsidR="00970EBD" w:rsidRPr="00BA10E7" w:rsidRDefault="00970EBD" w:rsidP="003311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>Главные распорядители бюджетных средств, ответственные за реализацию мероприятий подпрограммы</w:t>
            </w:r>
          </w:p>
        </w:tc>
        <w:tc>
          <w:tcPr>
            <w:tcW w:w="5812" w:type="dxa"/>
          </w:tcPr>
          <w:p w14:paraId="46334C86" w14:textId="4C72829E" w:rsidR="00970EBD" w:rsidRPr="00BA10E7" w:rsidRDefault="00246E55" w:rsidP="006E7AB5">
            <w:pPr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>МКУ «Управление образования Боготольского района»</w:t>
            </w:r>
          </w:p>
        </w:tc>
      </w:tr>
      <w:tr w:rsidR="0085159D" w:rsidRPr="00BA10E7" w14:paraId="298986F4" w14:textId="77777777" w:rsidTr="006E7AB5">
        <w:tc>
          <w:tcPr>
            <w:tcW w:w="3652" w:type="dxa"/>
          </w:tcPr>
          <w:p w14:paraId="093B7419" w14:textId="77777777" w:rsidR="0085159D" w:rsidRPr="00BA10E7" w:rsidRDefault="0085159D" w:rsidP="00331132">
            <w:pPr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="Calibri" w:hAnsi="Arial" w:cs="Arial"/>
                <w:lang w:eastAsia="en-US"/>
              </w:rPr>
              <w:t>Цель и задачи подпрограммы</w:t>
            </w:r>
          </w:p>
        </w:tc>
        <w:tc>
          <w:tcPr>
            <w:tcW w:w="5812" w:type="dxa"/>
          </w:tcPr>
          <w:p w14:paraId="48E1979B" w14:textId="77777777" w:rsidR="0085159D" w:rsidRPr="00BA10E7" w:rsidRDefault="0085159D" w:rsidP="006E7AB5">
            <w:pPr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>Цель: Создание в системе дошкольного, общего и дополнительного образования равных возможностей для современного качественного образования, позитивной социализации детей, отдыха и оздоровления детей в летний период.</w:t>
            </w:r>
          </w:p>
          <w:p w14:paraId="1181FBD0" w14:textId="77777777" w:rsidR="0085159D" w:rsidRPr="00BA10E7" w:rsidRDefault="0085159D" w:rsidP="006E7AB5">
            <w:pPr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>Задачи:</w:t>
            </w:r>
          </w:p>
          <w:p w14:paraId="42A6209F" w14:textId="77777777" w:rsidR="0085159D" w:rsidRPr="00BA10E7" w:rsidRDefault="0085159D" w:rsidP="006E7AB5">
            <w:pPr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>1.Обеспечить доступность дошкольного образования, соответствующего единому стандарту качества дошкольного образования;</w:t>
            </w:r>
          </w:p>
          <w:p w14:paraId="7A3E473B" w14:textId="77777777" w:rsidR="0085159D" w:rsidRPr="00BA10E7" w:rsidRDefault="0085159D" w:rsidP="006E7AB5">
            <w:pPr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>2.Обеспечить условия и качество обучения, соответствующие федеральным государственным стандартам начального общего, основного общего, среднего общего образования;</w:t>
            </w:r>
          </w:p>
          <w:p w14:paraId="423F899C" w14:textId="77777777" w:rsidR="0085159D" w:rsidRPr="00BA10E7" w:rsidRDefault="0085159D" w:rsidP="006E7AB5">
            <w:pPr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>3.Обеспечить развитие районной системы дополнительного образования;</w:t>
            </w:r>
          </w:p>
          <w:p w14:paraId="1A8F0429" w14:textId="77777777" w:rsidR="0085159D" w:rsidRPr="00BA10E7" w:rsidRDefault="0085159D" w:rsidP="006E7AB5">
            <w:pPr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>4.Содействовать выявлению и поддержке одаренных детей;</w:t>
            </w:r>
          </w:p>
          <w:p w14:paraId="7B9F4E3D" w14:textId="77777777" w:rsidR="0085159D" w:rsidRPr="00BA10E7" w:rsidRDefault="0085159D" w:rsidP="006E7AB5">
            <w:pPr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>5.Обеспечить безопасный, качественный отдых и оздоровление детей.</w:t>
            </w:r>
          </w:p>
        </w:tc>
      </w:tr>
      <w:tr w:rsidR="0085159D" w:rsidRPr="00BA10E7" w14:paraId="5C77535F" w14:textId="77777777" w:rsidTr="006E7AB5">
        <w:tc>
          <w:tcPr>
            <w:tcW w:w="3652" w:type="dxa"/>
          </w:tcPr>
          <w:p w14:paraId="1C0AFDCF" w14:textId="661D3382" w:rsidR="0085159D" w:rsidRPr="00BA10E7" w:rsidRDefault="00970EBD" w:rsidP="0033113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lang w:eastAsia="en-US"/>
              </w:rPr>
            </w:pPr>
            <w:r w:rsidRPr="00BA10E7">
              <w:rPr>
                <w:rFonts w:ascii="Arial" w:eastAsia="Calibri" w:hAnsi="Arial" w:cs="Arial"/>
                <w:lang w:eastAsia="en-US"/>
              </w:rPr>
              <w:t xml:space="preserve">Ожидаемые результаты от </w:t>
            </w:r>
            <w:r w:rsidRPr="00BA10E7">
              <w:rPr>
                <w:rFonts w:ascii="Arial" w:eastAsia="Calibri" w:hAnsi="Arial" w:cs="Arial"/>
                <w:lang w:eastAsia="en-US"/>
              </w:rPr>
              <w:lastRenderedPageBreak/>
              <w:t>реализации подпрограммы с указанием динамики изменения показателей результативности</w:t>
            </w:r>
            <w:r w:rsidR="002C540F" w:rsidRPr="00BA10E7">
              <w:rPr>
                <w:rFonts w:ascii="Arial" w:eastAsia="Calibri" w:hAnsi="Arial" w:cs="Arial"/>
                <w:lang w:eastAsia="en-US"/>
              </w:rPr>
              <w:t>, отражающих социально-экономическую эффективность реализации подпрограммы, перечень и значения показателей результативности подпрограммы</w:t>
            </w:r>
          </w:p>
        </w:tc>
        <w:tc>
          <w:tcPr>
            <w:tcW w:w="5812" w:type="dxa"/>
          </w:tcPr>
          <w:p w14:paraId="6CB7A665" w14:textId="560545B9" w:rsidR="0085159D" w:rsidRPr="00BA10E7" w:rsidRDefault="002C540F" w:rsidP="006E7AB5">
            <w:pPr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lastRenderedPageBreak/>
              <w:t>П</w:t>
            </w:r>
            <w:r w:rsidR="0085159D" w:rsidRPr="00BA10E7">
              <w:rPr>
                <w:rFonts w:ascii="Arial" w:eastAsiaTheme="minorHAnsi" w:hAnsi="Arial" w:cs="Arial"/>
                <w:lang w:eastAsia="en-US"/>
              </w:rPr>
              <w:t>редставлен</w:t>
            </w:r>
            <w:r w:rsidRPr="00BA10E7">
              <w:rPr>
                <w:rFonts w:ascii="Arial" w:eastAsiaTheme="minorHAnsi" w:hAnsi="Arial" w:cs="Arial"/>
                <w:lang w:eastAsia="en-US"/>
              </w:rPr>
              <w:t>ы</w:t>
            </w:r>
            <w:r w:rsidR="0085159D" w:rsidRPr="00BA10E7">
              <w:rPr>
                <w:rFonts w:ascii="Arial" w:eastAsiaTheme="minorHAnsi" w:hAnsi="Arial" w:cs="Arial"/>
                <w:lang w:eastAsia="en-US"/>
              </w:rPr>
              <w:t xml:space="preserve"> в приложении к </w:t>
            </w:r>
            <w:r w:rsidRPr="00BA10E7">
              <w:rPr>
                <w:rFonts w:ascii="Arial" w:eastAsiaTheme="minorHAnsi" w:hAnsi="Arial" w:cs="Arial"/>
                <w:lang w:eastAsia="en-US"/>
              </w:rPr>
              <w:t xml:space="preserve">паспорту </w:t>
            </w:r>
            <w:r w:rsidR="0085159D" w:rsidRPr="00BA10E7">
              <w:rPr>
                <w:rFonts w:ascii="Arial" w:eastAsiaTheme="minorHAnsi" w:hAnsi="Arial" w:cs="Arial"/>
                <w:lang w:eastAsia="en-US"/>
              </w:rPr>
              <w:lastRenderedPageBreak/>
              <w:t>подпрограмм</w:t>
            </w:r>
            <w:r w:rsidRPr="00BA10E7">
              <w:rPr>
                <w:rFonts w:ascii="Arial" w:eastAsiaTheme="minorHAnsi" w:hAnsi="Arial" w:cs="Arial"/>
                <w:lang w:eastAsia="en-US"/>
              </w:rPr>
              <w:t>ы</w:t>
            </w:r>
          </w:p>
        </w:tc>
      </w:tr>
      <w:tr w:rsidR="0085159D" w:rsidRPr="00BA10E7" w14:paraId="18475214" w14:textId="77777777" w:rsidTr="006E7AB5">
        <w:tc>
          <w:tcPr>
            <w:tcW w:w="3652" w:type="dxa"/>
          </w:tcPr>
          <w:p w14:paraId="68C645E4" w14:textId="77777777" w:rsidR="0085159D" w:rsidRPr="00BA10E7" w:rsidRDefault="0085159D" w:rsidP="003311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="Calibri" w:hAnsi="Arial" w:cs="Arial"/>
                <w:lang w:eastAsia="en-US"/>
              </w:rPr>
              <w:lastRenderedPageBreak/>
              <w:t>Сроки реализации подпрограммы</w:t>
            </w:r>
          </w:p>
        </w:tc>
        <w:tc>
          <w:tcPr>
            <w:tcW w:w="5812" w:type="dxa"/>
          </w:tcPr>
          <w:p w14:paraId="197428A0" w14:textId="36E75A5B" w:rsidR="0085159D" w:rsidRPr="00BA10E7" w:rsidRDefault="00611530" w:rsidP="00611530">
            <w:pPr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>202</w:t>
            </w:r>
            <w:r w:rsidR="00A9089D" w:rsidRPr="00BA10E7">
              <w:rPr>
                <w:rFonts w:ascii="Arial" w:eastAsiaTheme="minorHAnsi" w:hAnsi="Arial" w:cs="Arial"/>
                <w:lang w:eastAsia="en-US"/>
              </w:rPr>
              <w:t>5</w:t>
            </w:r>
            <w:r w:rsidR="0025280B" w:rsidRPr="00BA10E7">
              <w:rPr>
                <w:rFonts w:ascii="Arial" w:eastAsiaTheme="minorHAnsi" w:hAnsi="Arial" w:cs="Arial"/>
                <w:lang w:eastAsia="en-US"/>
              </w:rPr>
              <w:t xml:space="preserve"> – 202</w:t>
            </w:r>
            <w:r w:rsidR="00A9089D" w:rsidRPr="00BA10E7">
              <w:rPr>
                <w:rFonts w:ascii="Arial" w:eastAsiaTheme="minorHAnsi" w:hAnsi="Arial" w:cs="Arial"/>
                <w:lang w:eastAsia="en-US"/>
              </w:rPr>
              <w:t>7</w:t>
            </w:r>
            <w:r w:rsidR="0085159D" w:rsidRPr="00BA10E7">
              <w:rPr>
                <w:rFonts w:ascii="Arial" w:eastAsiaTheme="minorHAnsi" w:hAnsi="Arial" w:cs="Arial"/>
                <w:lang w:eastAsia="en-US"/>
              </w:rPr>
              <w:t xml:space="preserve"> годы</w:t>
            </w:r>
          </w:p>
        </w:tc>
      </w:tr>
      <w:tr w:rsidR="0085159D" w:rsidRPr="00BA10E7" w14:paraId="6A66AB9B" w14:textId="77777777" w:rsidTr="006E7AB5">
        <w:tc>
          <w:tcPr>
            <w:tcW w:w="3652" w:type="dxa"/>
          </w:tcPr>
          <w:p w14:paraId="0324757A" w14:textId="77777777" w:rsidR="0085159D" w:rsidRPr="00BA10E7" w:rsidRDefault="002C540F" w:rsidP="0033113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lang w:eastAsia="en-US"/>
              </w:rPr>
            </w:pPr>
            <w:r w:rsidRPr="00BA10E7">
              <w:rPr>
                <w:rFonts w:ascii="Arial" w:eastAsia="Calibri" w:hAnsi="Arial" w:cs="Arial"/>
                <w:lang w:eastAsia="en-US"/>
              </w:rPr>
              <w:t>Информация по ресурсному обеспечению подпрограммы, в том числе в разбивке по всем источникам финансирования на очередной финансовый год и плановый период</w:t>
            </w:r>
          </w:p>
        </w:tc>
        <w:tc>
          <w:tcPr>
            <w:tcW w:w="5812" w:type="dxa"/>
          </w:tcPr>
          <w:p w14:paraId="28BB833E" w14:textId="77777777" w:rsidR="0085159D" w:rsidRPr="00BA10E7" w:rsidRDefault="0085159D" w:rsidP="006E7AB5">
            <w:pPr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>Подпрограмма финансируется за счет средств краевого и местного бюджетов, внебюджетных источников.</w:t>
            </w:r>
          </w:p>
          <w:p w14:paraId="3CA6A4A9" w14:textId="3506B5A4" w:rsidR="0025280B" w:rsidRPr="00BA10E7" w:rsidRDefault="0085159D" w:rsidP="006E7AB5">
            <w:pPr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 xml:space="preserve">Объем финансирования подпрограммы составит </w:t>
            </w:r>
            <w:r w:rsidR="00A9089D" w:rsidRPr="00BA10E7">
              <w:rPr>
                <w:rFonts w:ascii="Arial" w:eastAsiaTheme="minorHAnsi" w:hAnsi="Arial" w:cs="Arial"/>
                <w:lang w:eastAsia="en-US"/>
              </w:rPr>
              <w:t xml:space="preserve">1109596,8 </w:t>
            </w:r>
            <w:r w:rsidRPr="00BA10E7">
              <w:rPr>
                <w:rFonts w:ascii="Arial" w:eastAsiaTheme="minorHAnsi" w:hAnsi="Arial" w:cs="Arial"/>
                <w:lang w:eastAsia="en-US"/>
              </w:rPr>
              <w:t xml:space="preserve">тыс. рублей, в том числе </w:t>
            </w:r>
          </w:p>
          <w:p w14:paraId="6007CEA5" w14:textId="2B07F8F8" w:rsidR="0085159D" w:rsidRPr="00BA10E7" w:rsidRDefault="00A9089D" w:rsidP="006E7AB5">
            <w:pPr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>7</w:t>
            </w:r>
            <w:r w:rsidR="00611530" w:rsidRPr="00BA10E7">
              <w:rPr>
                <w:rFonts w:ascii="Arial" w:eastAsiaTheme="minorHAnsi" w:hAnsi="Arial" w:cs="Arial"/>
                <w:lang w:eastAsia="en-US"/>
              </w:rPr>
              <w:t>8</w:t>
            </w:r>
            <w:r w:rsidRPr="00BA10E7">
              <w:rPr>
                <w:rFonts w:ascii="Arial" w:eastAsiaTheme="minorHAnsi" w:hAnsi="Arial" w:cs="Arial"/>
                <w:lang w:eastAsia="en-US"/>
              </w:rPr>
              <w:t>1963</w:t>
            </w:r>
            <w:r w:rsidR="00C21AB8" w:rsidRPr="00BA10E7">
              <w:rPr>
                <w:rFonts w:ascii="Arial" w:eastAsiaTheme="minorHAnsi" w:hAnsi="Arial" w:cs="Arial"/>
                <w:lang w:eastAsia="en-US"/>
              </w:rPr>
              <w:t>,</w:t>
            </w:r>
            <w:r w:rsidRPr="00BA10E7">
              <w:rPr>
                <w:rFonts w:ascii="Arial" w:eastAsiaTheme="minorHAnsi" w:hAnsi="Arial" w:cs="Arial"/>
                <w:lang w:eastAsia="en-US"/>
              </w:rPr>
              <w:t>6</w:t>
            </w:r>
            <w:r w:rsidR="0085159D" w:rsidRPr="00BA10E7">
              <w:rPr>
                <w:rFonts w:ascii="Arial" w:eastAsiaTheme="minorHAnsi" w:hAnsi="Arial" w:cs="Arial"/>
                <w:lang w:eastAsia="en-US"/>
              </w:rPr>
              <w:t xml:space="preserve"> тыс. рублей за счет средств краевого бюджета, </w:t>
            </w:r>
            <w:r w:rsidRPr="00BA10E7">
              <w:rPr>
                <w:rFonts w:ascii="Arial" w:eastAsiaTheme="minorHAnsi" w:hAnsi="Arial" w:cs="Arial"/>
                <w:lang w:eastAsia="en-US"/>
              </w:rPr>
              <w:t>323367</w:t>
            </w:r>
            <w:r w:rsidR="00EA5B23" w:rsidRPr="00BA10E7">
              <w:rPr>
                <w:rFonts w:ascii="Arial" w:eastAsiaTheme="minorHAnsi" w:hAnsi="Arial" w:cs="Arial"/>
                <w:lang w:eastAsia="en-US"/>
              </w:rPr>
              <w:t>,</w:t>
            </w:r>
            <w:r w:rsidRPr="00BA10E7">
              <w:rPr>
                <w:rFonts w:ascii="Arial" w:eastAsiaTheme="minorHAnsi" w:hAnsi="Arial" w:cs="Arial"/>
                <w:lang w:eastAsia="en-US"/>
              </w:rPr>
              <w:t>2</w:t>
            </w:r>
            <w:r w:rsidR="0085159D" w:rsidRPr="00BA10E7">
              <w:rPr>
                <w:rFonts w:ascii="Arial" w:eastAsiaTheme="minorHAnsi" w:hAnsi="Arial" w:cs="Arial"/>
                <w:lang w:eastAsia="en-US"/>
              </w:rPr>
              <w:t xml:space="preserve"> тыс. рублей за счет средств местного бюджета, сре</w:t>
            </w:r>
            <w:r w:rsidR="00B30232" w:rsidRPr="00BA10E7">
              <w:rPr>
                <w:rFonts w:ascii="Arial" w:eastAsiaTheme="minorHAnsi" w:hAnsi="Arial" w:cs="Arial"/>
                <w:lang w:eastAsia="en-US"/>
              </w:rPr>
              <w:t xml:space="preserve">дств внебюджетных источников – </w:t>
            </w:r>
            <w:r w:rsidR="00611530" w:rsidRPr="00BA10E7">
              <w:rPr>
                <w:rFonts w:ascii="Arial" w:eastAsiaTheme="minorHAnsi" w:hAnsi="Arial" w:cs="Arial"/>
                <w:lang w:eastAsia="en-US"/>
              </w:rPr>
              <w:t>4</w:t>
            </w:r>
            <w:r w:rsidRPr="00BA10E7">
              <w:rPr>
                <w:rFonts w:ascii="Arial" w:eastAsiaTheme="minorHAnsi" w:hAnsi="Arial" w:cs="Arial"/>
                <w:lang w:eastAsia="en-US"/>
              </w:rPr>
              <w:t>266</w:t>
            </w:r>
            <w:r w:rsidR="00F716A6" w:rsidRPr="00BA10E7">
              <w:rPr>
                <w:rFonts w:ascii="Arial" w:eastAsiaTheme="minorHAnsi" w:hAnsi="Arial" w:cs="Arial"/>
                <w:lang w:eastAsia="en-US"/>
              </w:rPr>
              <w:t>,</w:t>
            </w:r>
            <w:r w:rsidR="00611530" w:rsidRPr="00BA10E7">
              <w:rPr>
                <w:rFonts w:ascii="Arial" w:eastAsiaTheme="minorHAnsi" w:hAnsi="Arial" w:cs="Arial"/>
                <w:lang w:eastAsia="en-US"/>
              </w:rPr>
              <w:t>0</w:t>
            </w:r>
            <w:r w:rsidR="00725840" w:rsidRPr="00BA10E7">
              <w:rPr>
                <w:rFonts w:ascii="Arial" w:eastAsiaTheme="minorHAnsi" w:hAnsi="Arial" w:cs="Arial"/>
                <w:lang w:eastAsia="en-US"/>
              </w:rPr>
              <w:t xml:space="preserve"> </w:t>
            </w:r>
            <w:r w:rsidR="0085159D" w:rsidRPr="00BA10E7">
              <w:rPr>
                <w:rFonts w:ascii="Arial" w:eastAsiaTheme="minorHAnsi" w:hAnsi="Arial" w:cs="Arial"/>
                <w:lang w:eastAsia="en-US"/>
              </w:rPr>
              <w:t>тыс. рублей, в том числе по годам:</w:t>
            </w:r>
          </w:p>
          <w:p w14:paraId="268F7552" w14:textId="38629FBE" w:rsidR="0085159D" w:rsidRPr="00BA10E7" w:rsidRDefault="00114C09" w:rsidP="006E7AB5">
            <w:pPr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>202</w:t>
            </w:r>
            <w:r w:rsidR="00A9089D" w:rsidRPr="00BA10E7">
              <w:rPr>
                <w:rFonts w:ascii="Arial" w:eastAsiaTheme="minorHAnsi" w:hAnsi="Arial" w:cs="Arial"/>
                <w:lang w:eastAsia="en-US"/>
              </w:rPr>
              <w:t>5</w:t>
            </w:r>
            <w:r w:rsidR="00B30232" w:rsidRPr="00BA10E7">
              <w:rPr>
                <w:rFonts w:ascii="Arial" w:eastAsiaTheme="minorHAnsi" w:hAnsi="Arial" w:cs="Arial"/>
                <w:lang w:eastAsia="en-US"/>
              </w:rPr>
              <w:t xml:space="preserve"> год –</w:t>
            </w:r>
            <w:r w:rsidR="009650B0" w:rsidRPr="00BA10E7">
              <w:rPr>
                <w:rFonts w:ascii="Arial" w:eastAsiaTheme="minorHAnsi" w:hAnsi="Arial" w:cs="Arial"/>
                <w:lang w:eastAsia="en-US"/>
              </w:rPr>
              <w:t xml:space="preserve"> 3</w:t>
            </w:r>
            <w:r w:rsidR="00F738BB" w:rsidRPr="00BA10E7">
              <w:rPr>
                <w:rFonts w:ascii="Arial" w:eastAsiaTheme="minorHAnsi" w:hAnsi="Arial" w:cs="Arial"/>
                <w:lang w:eastAsia="en-US"/>
              </w:rPr>
              <w:t>8</w:t>
            </w:r>
            <w:r w:rsidR="00A9089D" w:rsidRPr="00BA10E7">
              <w:rPr>
                <w:rFonts w:ascii="Arial" w:eastAsiaTheme="minorHAnsi" w:hAnsi="Arial" w:cs="Arial"/>
                <w:lang w:eastAsia="en-US"/>
              </w:rPr>
              <w:t>3110</w:t>
            </w:r>
            <w:r w:rsidR="009650B0" w:rsidRPr="00BA10E7">
              <w:rPr>
                <w:rFonts w:ascii="Arial" w:eastAsiaTheme="minorHAnsi" w:hAnsi="Arial" w:cs="Arial"/>
                <w:lang w:eastAsia="en-US"/>
              </w:rPr>
              <w:t>,</w:t>
            </w:r>
            <w:r w:rsidR="00A9089D" w:rsidRPr="00BA10E7">
              <w:rPr>
                <w:rFonts w:ascii="Arial" w:eastAsiaTheme="minorHAnsi" w:hAnsi="Arial" w:cs="Arial"/>
                <w:lang w:eastAsia="en-US"/>
              </w:rPr>
              <w:t>6</w:t>
            </w:r>
            <w:r w:rsidR="00725840" w:rsidRPr="00BA10E7">
              <w:rPr>
                <w:rFonts w:ascii="Arial" w:eastAsiaTheme="minorHAnsi" w:hAnsi="Arial" w:cs="Arial"/>
                <w:lang w:eastAsia="en-US"/>
              </w:rPr>
              <w:t xml:space="preserve"> </w:t>
            </w:r>
            <w:r w:rsidR="0085159D" w:rsidRPr="00BA10E7">
              <w:rPr>
                <w:rFonts w:ascii="Arial" w:eastAsiaTheme="minorHAnsi" w:hAnsi="Arial" w:cs="Arial"/>
                <w:lang w:eastAsia="en-US"/>
              </w:rPr>
              <w:t>тыс. рублей, в том числе</w:t>
            </w:r>
            <w:r w:rsidR="0051662D" w:rsidRPr="00BA10E7">
              <w:rPr>
                <w:rFonts w:ascii="Arial" w:eastAsiaTheme="minorHAnsi" w:hAnsi="Arial" w:cs="Arial"/>
                <w:lang w:eastAsia="en-US"/>
              </w:rPr>
              <w:t xml:space="preserve"> </w:t>
            </w:r>
          </w:p>
          <w:p w14:paraId="68949B69" w14:textId="30AD0A87" w:rsidR="0085159D" w:rsidRPr="00BA10E7" w:rsidRDefault="009650B0" w:rsidP="006E7AB5">
            <w:pPr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>2</w:t>
            </w:r>
            <w:r w:rsidR="00A9089D" w:rsidRPr="00BA10E7">
              <w:rPr>
                <w:rFonts w:ascii="Arial" w:eastAsiaTheme="minorHAnsi" w:hAnsi="Arial" w:cs="Arial"/>
                <w:lang w:eastAsia="en-US"/>
              </w:rPr>
              <w:t>6</w:t>
            </w:r>
            <w:r w:rsidR="00F738BB" w:rsidRPr="00BA10E7">
              <w:rPr>
                <w:rFonts w:ascii="Arial" w:eastAsiaTheme="minorHAnsi" w:hAnsi="Arial" w:cs="Arial"/>
                <w:lang w:eastAsia="en-US"/>
              </w:rPr>
              <w:t>1</w:t>
            </w:r>
            <w:r w:rsidR="00A9089D" w:rsidRPr="00BA10E7">
              <w:rPr>
                <w:rFonts w:ascii="Arial" w:eastAsiaTheme="minorHAnsi" w:hAnsi="Arial" w:cs="Arial"/>
                <w:lang w:eastAsia="en-US"/>
              </w:rPr>
              <w:t>966</w:t>
            </w:r>
            <w:r w:rsidR="00653B63" w:rsidRPr="00BA10E7">
              <w:rPr>
                <w:rFonts w:ascii="Arial" w:eastAsiaTheme="minorHAnsi" w:hAnsi="Arial" w:cs="Arial"/>
                <w:lang w:eastAsia="en-US"/>
              </w:rPr>
              <w:t>,</w:t>
            </w:r>
            <w:r w:rsidR="00A9089D" w:rsidRPr="00BA10E7">
              <w:rPr>
                <w:rFonts w:ascii="Arial" w:eastAsiaTheme="minorHAnsi" w:hAnsi="Arial" w:cs="Arial"/>
                <w:lang w:eastAsia="en-US"/>
              </w:rPr>
              <w:t>9</w:t>
            </w:r>
            <w:r w:rsidR="0085159D" w:rsidRPr="00BA10E7">
              <w:rPr>
                <w:rFonts w:ascii="Arial" w:eastAsiaTheme="minorHAnsi" w:hAnsi="Arial" w:cs="Arial"/>
                <w:lang w:eastAsia="en-US"/>
              </w:rPr>
              <w:t xml:space="preserve"> тыс. рублей краевого бюджета,</w:t>
            </w:r>
          </w:p>
          <w:p w14:paraId="281AF612" w14:textId="7FA597C5" w:rsidR="0085159D" w:rsidRPr="00BA10E7" w:rsidRDefault="00F738BB" w:rsidP="006E7AB5">
            <w:pPr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>1</w:t>
            </w:r>
            <w:r w:rsidR="00A9089D" w:rsidRPr="00BA10E7">
              <w:rPr>
                <w:rFonts w:ascii="Arial" w:eastAsiaTheme="minorHAnsi" w:hAnsi="Arial" w:cs="Arial"/>
                <w:lang w:eastAsia="en-US"/>
              </w:rPr>
              <w:t>19721</w:t>
            </w:r>
            <w:r w:rsidR="00653B63" w:rsidRPr="00BA10E7">
              <w:rPr>
                <w:rFonts w:ascii="Arial" w:eastAsiaTheme="minorHAnsi" w:hAnsi="Arial" w:cs="Arial"/>
                <w:lang w:eastAsia="en-US"/>
              </w:rPr>
              <w:t>,</w:t>
            </w:r>
            <w:r w:rsidR="00A9089D" w:rsidRPr="00BA10E7">
              <w:rPr>
                <w:rFonts w:ascii="Arial" w:eastAsiaTheme="minorHAnsi" w:hAnsi="Arial" w:cs="Arial"/>
                <w:lang w:eastAsia="en-US"/>
              </w:rPr>
              <w:t>7</w:t>
            </w:r>
            <w:r w:rsidR="0085159D" w:rsidRPr="00BA10E7">
              <w:rPr>
                <w:rFonts w:ascii="Arial" w:eastAsiaTheme="minorHAnsi" w:hAnsi="Arial" w:cs="Arial"/>
                <w:lang w:eastAsia="en-US"/>
              </w:rPr>
              <w:t xml:space="preserve"> тыс. рублей местного бюджета,</w:t>
            </w:r>
          </w:p>
          <w:p w14:paraId="2D5ECBBC" w14:textId="2F753289" w:rsidR="0085159D" w:rsidRPr="00BA10E7" w:rsidRDefault="00A9089D" w:rsidP="006E7AB5">
            <w:pPr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>1422</w:t>
            </w:r>
            <w:r w:rsidR="00653B63" w:rsidRPr="00BA10E7">
              <w:rPr>
                <w:rFonts w:ascii="Arial" w:eastAsiaTheme="minorHAnsi" w:hAnsi="Arial" w:cs="Arial"/>
                <w:lang w:eastAsia="en-US"/>
              </w:rPr>
              <w:t>,</w:t>
            </w:r>
            <w:r w:rsidR="009650B0" w:rsidRPr="00BA10E7">
              <w:rPr>
                <w:rFonts w:ascii="Arial" w:eastAsiaTheme="minorHAnsi" w:hAnsi="Arial" w:cs="Arial"/>
                <w:lang w:eastAsia="en-US"/>
              </w:rPr>
              <w:t>0</w:t>
            </w:r>
            <w:r w:rsidR="00725840" w:rsidRPr="00BA10E7">
              <w:rPr>
                <w:rFonts w:ascii="Arial" w:eastAsiaTheme="minorHAnsi" w:hAnsi="Arial" w:cs="Arial"/>
                <w:lang w:eastAsia="en-US"/>
              </w:rPr>
              <w:t xml:space="preserve"> </w:t>
            </w:r>
            <w:r w:rsidR="0085159D" w:rsidRPr="00BA10E7">
              <w:rPr>
                <w:rFonts w:ascii="Arial" w:eastAsiaTheme="minorHAnsi" w:hAnsi="Arial" w:cs="Arial"/>
                <w:lang w:eastAsia="en-US"/>
              </w:rPr>
              <w:t>тыс. рублей из внебюджетных источников;</w:t>
            </w:r>
          </w:p>
          <w:p w14:paraId="28BAB1CE" w14:textId="6E26D668" w:rsidR="0085159D" w:rsidRPr="00BA10E7" w:rsidRDefault="009650B0" w:rsidP="006E7AB5">
            <w:pPr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>202</w:t>
            </w:r>
            <w:r w:rsidR="00A9089D" w:rsidRPr="00BA10E7">
              <w:rPr>
                <w:rFonts w:ascii="Arial" w:eastAsiaTheme="minorHAnsi" w:hAnsi="Arial" w:cs="Arial"/>
                <w:lang w:eastAsia="en-US"/>
              </w:rPr>
              <w:t>6</w:t>
            </w:r>
            <w:r w:rsidR="0085159D" w:rsidRPr="00BA10E7">
              <w:rPr>
                <w:rFonts w:ascii="Arial" w:eastAsiaTheme="minorHAnsi" w:hAnsi="Arial" w:cs="Arial"/>
                <w:lang w:eastAsia="en-US"/>
              </w:rPr>
              <w:t xml:space="preserve"> год – </w:t>
            </w:r>
            <w:r w:rsidR="00A9089D" w:rsidRPr="00BA10E7">
              <w:rPr>
                <w:rFonts w:ascii="Arial" w:eastAsiaTheme="minorHAnsi" w:hAnsi="Arial" w:cs="Arial"/>
                <w:lang w:eastAsia="en-US"/>
              </w:rPr>
              <w:t>373911</w:t>
            </w:r>
            <w:r w:rsidR="00AB6F68" w:rsidRPr="00BA10E7">
              <w:rPr>
                <w:rFonts w:ascii="Arial" w:eastAsiaTheme="minorHAnsi" w:hAnsi="Arial" w:cs="Arial"/>
                <w:lang w:eastAsia="en-US"/>
              </w:rPr>
              <w:t>,</w:t>
            </w:r>
            <w:r w:rsidR="00A9089D" w:rsidRPr="00BA10E7">
              <w:rPr>
                <w:rFonts w:ascii="Arial" w:eastAsiaTheme="minorHAnsi" w:hAnsi="Arial" w:cs="Arial"/>
                <w:lang w:eastAsia="en-US"/>
              </w:rPr>
              <w:t>6</w:t>
            </w:r>
            <w:r w:rsidR="00725840" w:rsidRPr="00BA10E7">
              <w:rPr>
                <w:rFonts w:ascii="Arial" w:eastAsiaTheme="minorHAnsi" w:hAnsi="Arial" w:cs="Arial"/>
                <w:lang w:eastAsia="en-US"/>
              </w:rPr>
              <w:t xml:space="preserve"> </w:t>
            </w:r>
            <w:r w:rsidR="0085159D" w:rsidRPr="00BA10E7">
              <w:rPr>
                <w:rFonts w:ascii="Arial" w:eastAsiaTheme="minorHAnsi" w:hAnsi="Arial" w:cs="Arial"/>
                <w:lang w:eastAsia="en-US"/>
              </w:rPr>
              <w:t>тыс. рублей, в том числе</w:t>
            </w:r>
          </w:p>
          <w:p w14:paraId="552A7490" w14:textId="0DADE500" w:rsidR="0085159D" w:rsidRPr="00BA10E7" w:rsidRDefault="009650B0" w:rsidP="006E7AB5">
            <w:pPr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>2</w:t>
            </w:r>
            <w:r w:rsidR="00A9089D" w:rsidRPr="00BA10E7">
              <w:rPr>
                <w:rFonts w:ascii="Arial" w:eastAsiaTheme="minorHAnsi" w:hAnsi="Arial" w:cs="Arial"/>
                <w:lang w:eastAsia="en-US"/>
              </w:rPr>
              <w:t>61171</w:t>
            </w:r>
            <w:r w:rsidR="00F716A6" w:rsidRPr="00BA10E7">
              <w:rPr>
                <w:rFonts w:ascii="Arial" w:eastAsiaTheme="minorHAnsi" w:hAnsi="Arial" w:cs="Arial"/>
                <w:lang w:eastAsia="en-US"/>
              </w:rPr>
              <w:t>,</w:t>
            </w:r>
            <w:r w:rsidR="00A9089D" w:rsidRPr="00BA10E7">
              <w:rPr>
                <w:rFonts w:ascii="Arial" w:eastAsiaTheme="minorHAnsi" w:hAnsi="Arial" w:cs="Arial"/>
                <w:lang w:eastAsia="en-US"/>
              </w:rPr>
              <w:t>4</w:t>
            </w:r>
            <w:r w:rsidR="00725840" w:rsidRPr="00BA10E7">
              <w:rPr>
                <w:rFonts w:ascii="Arial" w:eastAsiaTheme="minorHAnsi" w:hAnsi="Arial" w:cs="Arial"/>
                <w:lang w:eastAsia="en-US"/>
              </w:rPr>
              <w:t xml:space="preserve"> </w:t>
            </w:r>
            <w:r w:rsidR="0085159D" w:rsidRPr="00BA10E7">
              <w:rPr>
                <w:rFonts w:ascii="Arial" w:eastAsiaTheme="minorHAnsi" w:hAnsi="Arial" w:cs="Arial"/>
                <w:lang w:eastAsia="en-US"/>
              </w:rPr>
              <w:t>тыс. рублей краевого бюджета,</w:t>
            </w:r>
          </w:p>
          <w:p w14:paraId="58C698F8" w14:textId="64ECDF31" w:rsidR="0085159D" w:rsidRPr="00BA10E7" w:rsidRDefault="00A9089D" w:rsidP="006E7AB5">
            <w:pPr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>111318</w:t>
            </w:r>
            <w:r w:rsidR="00AB6F68" w:rsidRPr="00BA10E7">
              <w:rPr>
                <w:rFonts w:ascii="Arial" w:eastAsiaTheme="minorHAnsi" w:hAnsi="Arial" w:cs="Arial"/>
                <w:lang w:eastAsia="en-US"/>
              </w:rPr>
              <w:t>,</w:t>
            </w:r>
            <w:r w:rsidRPr="00BA10E7">
              <w:rPr>
                <w:rFonts w:ascii="Arial" w:eastAsiaTheme="minorHAnsi" w:hAnsi="Arial" w:cs="Arial"/>
                <w:lang w:eastAsia="en-US"/>
              </w:rPr>
              <w:t>2</w:t>
            </w:r>
            <w:r w:rsidR="0085159D" w:rsidRPr="00BA10E7">
              <w:rPr>
                <w:rFonts w:ascii="Arial" w:eastAsiaTheme="minorHAnsi" w:hAnsi="Arial" w:cs="Arial"/>
                <w:lang w:eastAsia="en-US"/>
              </w:rPr>
              <w:t xml:space="preserve"> тыс. рублей местного бюджета,</w:t>
            </w:r>
          </w:p>
          <w:p w14:paraId="55E74812" w14:textId="4BABDA40" w:rsidR="0085159D" w:rsidRPr="00BA10E7" w:rsidRDefault="0051662D" w:rsidP="006E7AB5">
            <w:pPr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>1</w:t>
            </w:r>
            <w:r w:rsidR="00A9089D" w:rsidRPr="00BA10E7">
              <w:rPr>
                <w:rFonts w:ascii="Arial" w:eastAsiaTheme="minorHAnsi" w:hAnsi="Arial" w:cs="Arial"/>
                <w:lang w:eastAsia="en-US"/>
              </w:rPr>
              <w:t>422</w:t>
            </w:r>
            <w:r w:rsidR="00F716A6" w:rsidRPr="00BA10E7">
              <w:rPr>
                <w:rFonts w:ascii="Arial" w:eastAsiaTheme="minorHAnsi" w:hAnsi="Arial" w:cs="Arial"/>
                <w:lang w:eastAsia="en-US"/>
              </w:rPr>
              <w:t>,</w:t>
            </w:r>
            <w:r w:rsidR="009650B0" w:rsidRPr="00BA10E7">
              <w:rPr>
                <w:rFonts w:ascii="Arial" w:eastAsiaTheme="minorHAnsi" w:hAnsi="Arial" w:cs="Arial"/>
                <w:lang w:eastAsia="en-US"/>
              </w:rPr>
              <w:t>0</w:t>
            </w:r>
            <w:r w:rsidR="0085159D" w:rsidRPr="00BA10E7">
              <w:rPr>
                <w:rFonts w:ascii="Arial" w:eastAsiaTheme="minorHAnsi" w:hAnsi="Arial" w:cs="Arial"/>
                <w:lang w:eastAsia="en-US"/>
              </w:rPr>
              <w:t xml:space="preserve"> тыс. рублей из внебюджетных источников.</w:t>
            </w:r>
          </w:p>
          <w:p w14:paraId="24C4BC8C" w14:textId="36D4929E" w:rsidR="00AD5ED6" w:rsidRPr="00BA10E7" w:rsidRDefault="00AD5ED6" w:rsidP="006E7AB5">
            <w:pPr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>20</w:t>
            </w:r>
            <w:r w:rsidR="00C5155E" w:rsidRPr="00BA10E7">
              <w:rPr>
                <w:rFonts w:ascii="Arial" w:eastAsiaTheme="minorHAnsi" w:hAnsi="Arial" w:cs="Arial"/>
                <w:lang w:eastAsia="en-US"/>
              </w:rPr>
              <w:t>2</w:t>
            </w:r>
            <w:r w:rsidR="00A9089D" w:rsidRPr="00BA10E7">
              <w:rPr>
                <w:rFonts w:ascii="Arial" w:eastAsiaTheme="minorHAnsi" w:hAnsi="Arial" w:cs="Arial"/>
                <w:lang w:eastAsia="en-US"/>
              </w:rPr>
              <w:t>7</w:t>
            </w:r>
            <w:r w:rsidRPr="00BA10E7">
              <w:rPr>
                <w:rFonts w:ascii="Arial" w:eastAsiaTheme="minorHAnsi" w:hAnsi="Arial" w:cs="Arial"/>
                <w:lang w:eastAsia="en-US"/>
              </w:rPr>
              <w:t xml:space="preserve"> год –</w:t>
            </w:r>
            <w:r w:rsidR="00A9089D" w:rsidRPr="00BA10E7">
              <w:rPr>
                <w:rFonts w:ascii="Arial" w:eastAsiaTheme="minorHAnsi" w:hAnsi="Arial" w:cs="Arial"/>
                <w:lang w:eastAsia="en-US"/>
              </w:rPr>
              <w:t xml:space="preserve"> 352574,6 </w:t>
            </w:r>
            <w:r w:rsidRPr="00BA10E7">
              <w:rPr>
                <w:rFonts w:ascii="Arial" w:eastAsiaTheme="minorHAnsi" w:hAnsi="Arial" w:cs="Arial"/>
                <w:lang w:eastAsia="en-US"/>
              </w:rPr>
              <w:t>тыс. рублей, в том числе</w:t>
            </w:r>
          </w:p>
          <w:p w14:paraId="2A8210D1" w14:textId="412FF35C" w:rsidR="00AD5ED6" w:rsidRPr="00BA10E7" w:rsidRDefault="00A9089D" w:rsidP="006E7AB5">
            <w:pPr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 xml:space="preserve">258825,3 </w:t>
            </w:r>
            <w:r w:rsidR="00AD5ED6" w:rsidRPr="00BA10E7">
              <w:rPr>
                <w:rFonts w:ascii="Arial" w:eastAsiaTheme="minorHAnsi" w:hAnsi="Arial" w:cs="Arial"/>
                <w:lang w:eastAsia="en-US"/>
              </w:rPr>
              <w:t>тыс. рублей краевого бюджета,</w:t>
            </w:r>
          </w:p>
          <w:p w14:paraId="5ACBE01D" w14:textId="0A49392D" w:rsidR="00AD5ED6" w:rsidRPr="00BA10E7" w:rsidRDefault="00A9089D" w:rsidP="006E7AB5">
            <w:pPr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>92327</w:t>
            </w:r>
            <w:r w:rsidR="00F716A6" w:rsidRPr="00BA10E7">
              <w:rPr>
                <w:rFonts w:ascii="Arial" w:eastAsiaTheme="minorHAnsi" w:hAnsi="Arial" w:cs="Arial"/>
                <w:lang w:eastAsia="en-US"/>
              </w:rPr>
              <w:t>,</w:t>
            </w:r>
            <w:r w:rsidRPr="00BA10E7">
              <w:rPr>
                <w:rFonts w:ascii="Arial" w:eastAsiaTheme="minorHAnsi" w:hAnsi="Arial" w:cs="Arial"/>
                <w:lang w:eastAsia="en-US"/>
              </w:rPr>
              <w:t>3</w:t>
            </w:r>
            <w:r w:rsidR="00AD5ED6" w:rsidRPr="00BA10E7">
              <w:rPr>
                <w:rFonts w:ascii="Arial" w:eastAsiaTheme="minorHAnsi" w:hAnsi="Arial" w:cs="Arial"/>
                <w:lang w:eastAsia="en-US"/>
              </w:rPr>
              <w:t xml:space="preserve"> тыс. рублей местного бюджета,</w:t>
            </w:r>
          </w:p>
          <w:p w14:paraId="5A61AF98" w14:textId="6E0215CA" w:rsidR="00AD5ED6" w:rsidRPr="00BA10E7" w:rsidRDefault="009650B0" w:rsidP="006E7AB5">
            <w:pPr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>1</w:t>
            </w:r>
            <w:r w:rsidR="00A9089D" w:rsidRPr="00BA10E7">
              <w:rPr>
                <w:rFonts w:ascii="Arial" w:eastAsiaTheme="minorHAnsi" w:hAnsi="Arial" w:cs="Arial"/>
                <w:lang w:eastAsia="en-US"/>
              </w:rPr>
              <w:t>422</w:t>
            </w:r>
            <w:r w:rsidR="00F716A6" w:rsidRPr="00BA10E7">
              <w:rPr>
                <w:rFonts w:ascii="Arial" w:eastAsiaTheme="minorHAnsi" w:hAnsi="Arial" w:cs="Arial"/>
                <w:lang w:eastAsia="en-US"/>
              </w:rPr>
              <w:t>,</w:t>
            </w:r>
            <w:r w:rsidRPr="00BA10E7">
              <w:rPr>
                <w:rFonts w:ascii="Arial" w:eastAsiaTheme="minorHAnsi" w:hAnsi="Arial" w:cs="Arial"/>
                <w:lang w:eastAsia="en-US"/>
              </w:rPr>
              <w:t>0</w:t>
            </w:r>
            <w:r w:rsidR="00725840" w:rsidRPr="00BA10E7">
              <w:rPr>
                <w:rFonts w:ascii="Arial" w:eastAsiaTheme="minorHAnsi" w:hAnsi="Arial" w:cs="Arial"/>
                <w:lang w:eastAsia="en-US"/>
              </w:rPr>
              <w:t xml:space="preserve"> </w:t>
            </w:r>
            <w:r w:rsidR="00AD5ED6" w:rsidRPr="00BA10E7">
              <w:rPr>
                <w:rFonts w:ascii="Arial" w:eastAsiaTheme="minorHAnsi" w:hAnsi="Arial" w:cs="Arial"/>
                <w:lang w:eastAsia="en-US"/>
              </w:rPr>
              <w:t>тыс. рублей из внебюджетных источников.</w:t>
            </w:r>
          </w:p>
          <w:p w14:paraId="709A4C1B" w14:textId="77777777" w:rsidR="00AD5ED6" w:rsidRPr="00BA10E7" w:rsidRDefault="00AD5ED6" w:rsidP="006E7AB5">
            <w:pPr>
              <w:jc w:val="both"/>
              <w:rPr>
                <w:rFonts w:ascii="Arial" w:eastAsiaTheme="minorHAnsi" w:hAnsi="Arial" w:cs="Arial"/>
                <w:lang w:eastAsia="en-US"/>
              </w:rPr>
            </w:pPr>
          </w:p>
        </w:tc>
      </w:tr>
    </w:tbl>
    <w:p w14:paraId="7FD246A0" w14:textId="77777777" w:rsidR="0085159D" w:rsidRPr="00BA10E7" w:rsidRDefault="0085159D" w:rsidP="0085159D">
      <w:pPr>
        <w:spacing w:before="0" w:beforeAutospacing="0"/>
        <w:jc w:val="center"/>
        <w:rPr>
          <w:rFonts w:ascii="Arial" w:eastAsiaTheme="minorHAnsi" w:hAnsi="Arial" w:cs="Arial"/>
          <w:lang w:eastAsia="en-US"/>
        </w:rPr>
      </w:pPr>
    </w:p>
    <w:p w14:paraId="40EC68DA" w14:textId="77777777" w:rsidR="001A55C7" w:rsidRPr="00BA10E7" w:rsidRDefault="001A55C7" w:rsidP="0085159D">
      <w:pPr>
        <w:spacing w:before="0" w:beforeAutospacing="0"/>
        <w:ind w:left="-142" w:firstLine="993"/>
        <w:contextualSpacing/>
        <w:jc w:val="center"/>
        <w:rPr>
          <w:rFonts w:ascii="Arial" w:eastAsiaTheme="minorHAnsi" w:hAnsi="Arial" w:cs="Arial"/>
          <w:highlight w:val="yellow"/>
          <w:lang w:eastAsia="en-US"/>
        </w:rPr>
      </w:pPr>
    </w:p>
    <w:p w14:paraId="487F4F6F" w14:textId="77777777" w:rsidR="005D135B" w:rsidRPr="00BA10E7" w:rsidRDefault="005D135B" w:rsidP="005D135B">
      <w:pPr>
        <w:spacing w:before="0" w:beforeAutospacing="0"/>
        <w:ind w:left="-142" w:firstLine="993"/>
        <w:contextualSpacing/>
        <w:jc w:val="center"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>2.Мероприятия подпрограммы</w:t>
      </w:r>
    </w:p>
    <w:p w14:paraId="57171FCD" w14:textId="77777777" w:rsidR="005D135B" w:rsidRPr="00BA10E7" w:rsidRDefault="005D135B" w:rsidP="005D135B">
      <w:pPr>
        <w:spacing w:before="0" w:beforeAutospacing="0"/>
        <w:ind w:left="-142" w:firstLine="993"/>
        <w:contextualSpacing/>
        <w:jc w:val="center"/>
        <w:rPr>
          <w:rFonts w:ascii="Arial" w:eastAsiaTheme="minorHAnsi" w:hAnsi="Arial" w:cs="Arial"/>
          <w:lang w:eastAsia="en-US"/>
        </w:rPr>
      </w:pPr>
    </w:p>
    <w:p w14:paraId="2D2BEA71" w14:textId="77777777" w:rsidR="005D135B" w:rsidRPr="00BA10E7" w:rsidRDefault="005D135B" w:rsidP="006E7AB5">
      <w:pPr>
        <w:spacing w:before="0" w:beforeAutospacing="0"/>
        <w:ind w:firstLine="709"/>
        <w:rPr>
          <w:rFonts w:ascii="Arial" w:hAnsi="Arial" w:cs="Arial"/>
        </w:rPr>
      </w:pPr>
      <w:r w:rsidRPr="00BA10E7">
        <w:rPr>
          <w:rFonts w:ascii="Arial" w:hAnsi="Arial" w:cs="Arial"/>
        </w:rPr>
        <w:t>Мероприятия подпрограммы представлены в приложении к подпрограмме 1 «Развитие дошкольного, общего и дополнительного образования детей».</w:t>
      </w:r>
    </w:p>
    <w:p w14:paraId="08CDCB45" w14:textId="77777777" w:rsidR="00E41BBE" w:rsidRPr="00BA10E7" w:rsidRDefault="00E41BBE" w:rsidP="0085159D">
      <w:pPr>
        <w:spacing w:before="0" w:beforeAutospacing="0"/>
        <w:ind w:firstLine="851"/>
        <w:rPr>
          <w:rFonts w:ascii="Arial" w:hAnsi="Arial" w:cs="Arial"/>
        </w:rPr>
      </w:pPr>
    </w:p>
    <w:p w14:paraId="59FBBDDA" w14:textId="77777777" w:rsidR="0085159D" w:rsidRPr="00BA10E7" w:rsidRDefault="0085159D" w:rsidP="0085159D">
      <w:pPr>
        <w:spacing w:before="0" w:beforeAutospacing="0"/>
        <w:contextualSpacing/>
        <w:jc w:val="center"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>3.Механизм реализации подпрограммы</w:t>
      </w:r>
    </w:p>
    <w:p w14:paraId="29AF3F58" w14:textId="77777777" w:rsidR="0085159D" w:rsidRPr="00BA10E7" w:rsidRDefault="0085159D" w:rsidP="0085159D">
      <w:pPr>
        <w:spacing w:before="0" w:beforeAutospacing="0"/>
        <w:contextualSpacing/>
        <w:jc w:val="center"/>
        <w:rPr>
          <w:rFonts w:ascii="Arial" w:eastAsiaTheme="minorHAnsi" w:hAnsi="Arial" w:cs="Arial"/>
          <w:lang w:eastAsia="en-US"/>
        </w:rPr>
      </w:pPr>
    </w:p>
    <w:p w14:paraId="431DE311" w14:textId="70FCFB0D" w:rsidR="0085159D" w:rsidRPr="00BA10E7" w:rsidRDefault="0085159D" w:rsidP="006E7AB5">
      <w:pPr>
        <w:spacing w:before="0" w:beforeAutospacing="0"/>
        <w:ind w:left="-142" w:firstLine="851"/>
        <w:contextualSpacing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 xml:space="preserve">Реализация подпрограммы осуществляется </w:t>
      </w:r>
      <w:r w:rsidR="00246E55" w:rsidRPr="00BA10E7">
        <w:rPr>
          <w:rFonts w:ascii="Arial" w:eastAsiaTheme="minorHAnsi" w:hAnsi="Arial" w:cs="Arial"/>
          <w:lang w:eastAsia="en-US"/>
        </w:rPr>
        <w:t>МКУ «Управление образования Боготольского района»</w:t>
      </w:r>
      <w:r w:rsidRPr="00BA10E7">
        <w:rPr>
          <w:rFonts w:ascii="Arial" w:eastAsiaTheme="minorHAnsi" w:hAnsi="Arial" w:cs="Arial"/>
          <w:lang w:eastAsia="en-US"/>
        </w:rPr>
        <w:t xml:space="preserve"> и подведомственными образовательными учреждениями в соответствии с законодательством РФ и переданными полномочиями.</w:t>
      </w:r>
    </w:p>
    <w:p w14:paraId="6C9CE3AE" w14:textId="77CDD305" w:rsidR="00BF4B45" w:rsidRPr="00BA10E7" w:rsidRDefault="00131D32" w:rsidP="006E7AB5">
      <w:pPr>
        <w:spacing w:before="0" w:beforeAutospacing="0"/>
        <w:ind w:left="-142" w:firstLine="851"/>
        <w:contextualSpacing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 xml:space="preserve">Реализация </w:t>
      </w:r>
      <w:r w:rsidRPr="00BA10E7">
        <w:rPr>
          <w:rFonts w:ascii="Arial" w:eastAsiaTheme="minorHAnsi" w:hAnsi="Arial" w:cs="Arial"/>
          <w:u w:val="single"/>
          <w:lang w:eastAsia="en-US"/>
        </w:rPr>
        <w:t xml:space="preserve">мероприятий </w:t>
      </w:r>
      <w:r w:rsidR="0023025D" w:rsidRPr="00BA10E7">
        <w:rPr>
          <w:rFonts w:ascii="Arial" w:eastAsiaTheme="minorHAnsi" w:hAnsi="Arial" w:cs="Arial"/>
          <w:u w:val="single"/>
          <w:lang w:eastAsia="en-US"/>
        </w:rPr>
        <w:t>1.3</w:t>
      </w:r>
      <w:r w:rsidR="00FA5F9E" w:rsidRPr="00BA10E7">
        <w:rPr>
          <w:rFonts w:ascii="Arial" w:eastAsiaTheme="minorHAnsi" w:hAnsi="Arial" w:cs="Arial"/>
          <w:u w:val="single"/>
          <w:lang w:eastAsia="en-US"/>
        </w:rPr>
        <w:t xml:space="preserve">, </w:t>
      </w:r>
      <w:r w:rsidR="00BF4B45" w:rsidRPr="00BA10E7">
        <w:rPr>
          <w:rFonts w:ascii="Arial" w:eastAsiaTheme="minorHAnsi" w:hAnsi="Arial" w:cs="Arial"/>
          <w:u w:val="single"/>
          <w:lang w:eastAsia="en-US"/>
        </w:rPr>
        <w:t>2.</w:t>
      </w:r>
      <w:r w:rsidR="0023025D" w:rsidRPr="00BA10E7">
        <w:rPr>
          <w:rFonts w:ascii="Arial" w:eastAsiaTheme="minorHAnsi" w:hAnsi="Arial" w:cs="Arial"/>
          <w:u w:val="single"/>
          <w:lang w:eastAsia="en-US"/>
        </w:rPr>
        <w:t>4</w:t>
      </w:r>
      <w:r w:rsidR="00BF4B45" w:rsidRPr="00BA10E7">
        <w:rPr>
          <w:rFonts w:ascii="Arial" w:eastAsiaTheme="minorHAnsi" w:hAnsi="Arial" w:cs="Arial"/>
          <w:u w:val="single"/>
          <w:lang w:eastAsia="en-US"/>
        </w:rPr>
        <w:t>.</w:t>
      </w:r>
      <w:r w:rsidR="00FA5F9E" w:rsidRPr="00BA10E7">
        <w:rPr>
          <w:rFonts w:ascii="Arial" w:eastAsiaTheme="minorHAnsi" w:hAnsi="Arial" w:cs="Arial"/>
          <w:lang w:eastAsia="en-US"/>
        </w:rPr>
        <w:t xml:space="preserve"> направлена на обеспечение предоставления государственных гарантий прав граждан на получение общедоступного и бесплатного дошкольного, начального общего, основ</w:t>
      </w:r>
      <w:r w:rsidR="00BF4B45" w:rsidRPr="00BA10E7">
        <w:rPr>
          <w:rFonts w:ascii="Arial" w:eastAsiaTheme="minorHAnsi" w:hAnsi="Arial" w:cs="Arial"/>
          <w:lang w:eastAsia="en-US"/>
        </w:rPr>
        <w:t xml:space="preserve">ного общего, среднего </w:t>
      </w:r>
      <w:r w:rsidR="00FA5F9E" w:rsidRPr="00BA10E7">
        <w:rPr>
          <w:rFonts w:ascii="Arial" w:eastAsiaTheme="minorHAnsi" w:hAnsi="Arial" w:cs="Arial"/>
          <w:lang w:eastAsia="en-US"/>
        </w:rPr>
        <w:t xml:space="preserve">общего образования во исполнение пункта 3 статьи 8 </w:t>
      </w:r>
      <w:r w:rsidR="00FA5F9E" w:rsidRPr="00BA10E7">
        <w:rPr>
          <w:rFonts w:ascii="Arial" w:eastAsiaTheme="minorHAnsi" w:hAnsi="Arial" w:cs="Arial"/>
          <w:lang w:eastAsia="en-US"/>
        </w:rPr>
        <w:lastRenderedPageBreak/>
        <w:t>Федерального закона от 29.12.2012 N 273-ФЗ "Об образовании в Российской Федерации".</w:t>
      </w:r>
      <w:r w:rsidR="00BF4B45" w:rsidRPr="00BA10E7">
        <w:rPr>
          <w:rFonts w:ascii="Arial" w:hAnsi="Arial" w:cs="Arial"/>
        </w:rPr>
        <w:t xml:space="preserve"> </w:t>
      </w:r>
      <w:r w:rsidR="00BF4B45" w:rsidRPr="00BA10E7">
        <w:rPr>
          <w:rFonts w:ascii="Arial" w:eastAsiaTheme="minorHAnsi" w:hAnsi="Arial" w:cs="Arial"/>
          <w:lang w:eastAsia="en-US"/>
        </w:rPr>
        <w:t>В рамках данн</w:t>
      </w:r>
      <w:r w:rsidR="00DA11EA" w:rsidRPr="00BA10E7">
        <w:rPr>
          <w:rFonts w:ascii="Arial" w:eastAsiaTheme="minorHAnsi" w:hAnsi="Arial" w:cs="Arial"/>
          <w:lang w:eastAsia="en-US"/>
        </w:rPr>
        <w:t>ых мероприятий</w:t>
      </w:r>
      <w:r w:rsidR="00BF4B45" w:rsidRPr="00BA10E7">
        <w:rPr>
          <w:rFonts w:ascii="Arial" w:eastAsiaTheme="minorHAnsi" w:hAnsi="Arial" w:cs="Arial"/>
          <w:lang w:eastAsia="en-US"/>
        </w:rPr>
        <w:t xml:space="preserve"> за счет средств краевого бюджета предусматриваются расходы, связанные с обеспечением образовательного процесса в </w:t>
      </w:r>
      <w:r w:rsidR="00A9089D" w:rsidRPr="00BA10E7">
        <w:rPr>
          <w:rFonts w:ascii="Arial" w:eastAsiaTheme="minorHAnsi" w:hAnsi="Arial" w:cs="Arial"/>
          <w:lang w:eastAsia="en-US"/>
        </w:rPr>
        <w:t>3</w:t>
      </w:r>
      <w:r w:rsidR="005E3C97" w:rsidRPr="00BA10E7">
        <w:rPr>
          <w:rFonts w:ascii="Arial" w:eastAsiaTheme="minorHAnsi" w:hAnsi="Arial" w:cs="Arial"/>
          <w:lang w:eastAsia="en-US"/>
        </w:rPr>
        <w:t>-х</w:t>
      </w:r>
      <w:r w:rsidR="00DA11EA" w:rsidRPr="00BA10E7">
        <w:rPr>
          <w:rFonts w:ascii="Arial" w:eastAsiaTheme="minorHAnsi" w:hAnsi="Arial" w:cs="Arial"/>
          <w:lang w:eastAsia="en-US"/>
        </w:rPr>
        <w:t xml:space="preserve"> </w:t>
      </w:r>
      <w:r w:rsidR="00BF4B45" w:rsidRPr="00BA10E7">
        <w:rPr>
          <w:rFonts w:ascii="Arial" w:eastAsiaTheme="minorHAnsi" w:hAnsi="Arial" w:cs="Arial"/>
          <w:lang w:eastAsia="en-US"/>
        </w:rPr>
        <w:t>дошкольных образовательных учреждениях</w:t>
      </w:r>
      <w:r w:rsidR="00DA11EA" w:rsidRPr="00BA10E7">
        <w:rPr>
          <w:rFonts w:ascii="Arial" w:eastAsiaTheme="minorHAnsi" w:hAnsi="Arial" w:cs="Arial"/>
          <w:lang w:eastAsia="en-US"/>
        </w:rPr>
        <w:t xml:space="preserve"> и </w:t>
      </w:r>
      <w:r w:rsidR="006318B9" w:rsidRPr="00BA10E7">
        <w:rPr>
          <w:rFonts w:ascii="Arial" w:eastAsiaTheme="minorHAnsi" w:hAnsi="Arial" w:cs="Arial"/>
          <w:lang w:eastAsia="en-US"/>
        </w:rPr>
        <w:t xml:space="preserve">5-ти </w:t>
      </w:r>
      <w:r w:rsidR="00DA11EA" w:rsidRPr="00BA10E7">
        <w:rPr>
          <w:rFonts w:ascii="Arial" w:eastAsiaTheme="minorHAnsi" w:hAnsi="Arial" w:cs="Arial"/>
          <w:lang w:eastAsia="en-US"/>
        </w:rPr>
        <w:t>общеобразовательных учреждениях, имеющих уровень дошкольного образования (</w:t>
      </w:r>
      <w:r w:rsidR="005E3C97" w:rsidRPr="00BA10E7">
        <w:rPr>
          <w:rFonts w:ascii="Arial" w:eastAsiaTheme="minorHAnsi" w:hAnsi="Arial" w:cs="Arial"/>
          <w:lang w:eastAsia="en-US"/>
        </w:rPr>
        <w:t xml:space="preserve">МКОУ Вагинская СОШ, МКОУ Владимировская СОШ, </w:t>
      </w:r>
      <w:r w:rsidR="00DA11EA" w:rsidRPr="00BA10E7">
        <w:rPr>
          <w:rFonts w:ascii="Arial" w:eastAsiaTheme="minorHAnsi" w:hAnsi="Arial" w:cs="Arial"/>
          <w:lang w:eastAsia="en-US"/>
        </w:rPr>
        <w:t>МКОУ Краснозаводская СОШ</w:t>
      </w:r>
      <w:r w:rsidR="005E3C97" w:rsidRPr="00BA10E7">
        <w:rPr>
          <w:rFonts w:ascii="Arial" w:eastAsiaTheme="minorHAnsi" w:hAnsi="Arial" w:cs="Arial"/>
          <w:lang w:eastAsia="en-US"/>
        </w:rPr>
        <w:t>, МКОУ Чайковская СОШ и МБОУ Юрьевская СОШ</w:t>
      </w:r>
      <w:r w:rsidR="00DA11EA" w:rsidRPr="00BA10E7">
        <w:rPr>
          <w:rFonts w:ascii="Arial" w:eastAsiaTheme="minorHAnsi" w:hAnsi="Arial" w:cs="Arial"/>
          <w:lang w:eastAsia="en-US"/>
        </w:rPr>
        <w:t>)</w:t>
      </w:r>
      <w:r w:rsidR="00BF4B45" w:rsidRPr="00BA10E7">
        <w:rPr>
          <w:rFonts w:ascii="Arial" w:eastAsiaTheme="minorHAnsi" w:hAnsi="Arial" w:cs="Arial"/>
          <w:lang w:eastAsia="en-US"/>
        </w:rPr>
        <w:t xml:space="preserve"> и </w:t>
      </w:r>
      <w:r w:rsidR="005E3C97" w:rsidRPr="00BA10E7">
        <w:rPr>
          <w:rFonts w:ascii="Arial" w:eastAsiaTheme="minorHAnsi" w:hAnsi="Arial" w:cs="Arial"/>
          <w:lang w:eastAsia="en-US"/>
        </w:rPr>
        <w:t>10</w:t>
      </w:r>
      <w:r w:rsidR="008A0114" w:rsidRPr="00BA10E7">
        <w:rPr>
          <w:rFonts w:ascii="Arial" w:eastAsiaTheme="minorHAnsi" w:hAnsi="Arial" w:cs="Arial"/>
          <w:lang w:eastAsia="en-US"/>
        </w:rPr>
        <w:t>-ти</w:t>
      </w:r>
      <w:r w:rsidR="00EC168B" w:rsidRPr="00BA10E7">
        <w:rPr>
          <w:rFonts w:ascii="Arial" w:eastAsiaTheme="minorHAnsi" w:hAnsi="Arial" w:cs="Arial"/>
          <w:lang w:eastAsia="en-US"/>
        </w:rPr>
        <w:t xml:space="preserve"> </w:t>
      </w:r>
      <w:r w:rsidR="00BF4B45" w:rsidRPr="00BA10E7">
        <w:rPr>
          <w:rFonts w:ascii="Arial" w:eastAsiaTheme="minorHAnsi" w:hAnsi="Arial" w:cs="Arial"/>
          <w:lang w:eastAsia="en-US"/>
        </w:rPr>
        <w:t>общеобразовательных организациях Боготольского района, включая выплату заработной платы и начислений педагогическому персоналу, учебные расходы на приобретение материалов и предметов инвентаря для организации учебно-образовательного процесса, оплату за участие в семинарах, курсах повышения квалификации педагогических работников, подписку и приобретение периодических изданий и учебников, приобретение программного обеспечения, необходимых для организации деятельности педагогических работников, и другие расходы, связанные с обеспечением учебно-образователь</w:t>
      </w:r>
      <w:r w:rsidR="008A0114" w:rsidRPr="00BA10E7">
        <w:rPr>
          <w:rFonts w:ascii="Arial" w:eastAsiaTheme="minorHAnsi" w:hAnsi="Arial" w:cs="Arial"/>
          <w:lang w:eastAsia="en-US"/>
        </w:rPr>
        <w:t xml:space="preserve">ного процесса в соответствии с </w:t>
      </w:r>
      <w:r w:rsidR="00BF4B45" w:rsidRPr="00BA10E7">
        <w:rPr>
          <w:rFonts w:ascii="Arial" w:eastAsiaTheme="minorHAnsi" w:hAnsi="Arial" w:cs="Arial"/>
          <w:lang w:eastAsia="en-US"/>
        </w:rPr>
        <w:t>Порядком предоставления и расходования субвенций бюджетам муниципальных районов и городских округов Красноярского края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расположенных на территории Красноярского края, общедоступного и бесплатного дошкольного образования в муниципальных общеобразовательных организациях, расположенных н</w:t>
      </w:r>
      <w:r w:rsidR="008A0114" w:rsidRPr="00BA10E7">
        <w:rPr>
          <w:rFonts w:ascii="Arial" w:eastAsiaTheme="minorHAnsi" w:hAnsi="Arial" w:cs="Arial"/>
          <w:lang w:eastAsia="en-US"/>
        </w:rPr>
        <w:t>а территории Красноярского края</w:t>
      </w:r>
      <w:r w:rsidR="00BF4B45" w:rsidRPr="00BA10E7">
        <w:rPr>
          <w:rFonts w:ascii="Arial" w:eastAsiaTheme="minorHAnsi" w:hAnsi="Arial" w:cs="Arial"/>
          <w:lang w:eastAsia="en-US"/>
        </w:rPr>
        <w:t>, утвержденным постановлением правительства Красноярского края от 23.06.2014</w:t>
      </w:r>
      <w:r w:rsidR="00066FFB" w:rsidRPr="00BA10E7">
        <w:rPr>
          <w:rFonts w:ascii="Arial" w:eastAsiaTheme="minorHAnsi" w:hAnsi="Arial" w:cs="Arial"/>
          <w:lang w:eastAsia="en-US"/>
        </w:rPr>
        <w:t xml:space="preserve"> </w:t>
      </w:r>
      <w:r w:rsidR="00BF4B45" w:rsidRPr="00BA10E7">
        <w:rPr>
          <w:rFonts w:ascii="Arial" w:eastAsiaTheme="minorHAnsi" w:hAnsi="Arial" w:cs="Arial"/>
          <w:lang w:eastAsia="en-US"/>
        </w:rPr>
        <w:t>№</w:t>
      </w:r>
      <w:r w:rsidR="00066FFB" w:rsidRPr="00BA10E7">
        <w:rPr>
          <w:rFonts w:ascii="Arial" w:eastAsiaTheme="minorHAnsi" w:hAnsi="Arial" w:cs="Arial"/>
          <w:lang w:eastAsia="en-US"/>
        </w:rPr>
        <w:t xml:space="preserve"> </w:t>
      </w:r>
      <w:r w:rsidR="00BF4B45" w:rsidRPr="00BA10E7">
        <w:rPr>
          <w:rFonts w:ascii="Arial" w:eastAsiaTheme="minorHAnsi" w:hAnsi="Arial" w:cs="Arial"/>
          <w:lang w:eastAsia="en-US"/>
        </w:rPr>
        <w:t>244-п</w:t>
      </w:r>
      <w:r w:rsidR="00066FFB" w:rsidRPr="00BA10E7">
        <w:rPr>
          <w:rFonts w:ascii="Arial" w:eastAsiaTheme="minorHAnsi" w:hAnsi="Arial" w:cs="Arial"/>
          <w:lang w:eastAsia="en-US"/>
        </w:rPr>
        <w:t>,</w:t>
      </w:r>
      <w:r w:rsidR="00BF4B45" w:rsidRPr="00BA10E7">
        <w:rPr>
          <w:rFonts w:ascii="Arial" w:eastAsiaTheme="minorHAnsi" w:hAnsi="Arial" w:cs="Arial"/>
          <w:lang w:eastAsia="en-US"/>
        </w:rPr>
        <w:t xml:space="preserve"> и в соответствии с Порядком предоставления и расходования субвенций бюджетам муниципальных районов и городских округов Красноярского края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расположенных на территории Красноярского края, обеспечение дополнительного образования детей в муниципальных общеобразовательных организациях, расположенных на территории Красноярского края, утвержденным постановлением Красноярского края от 29.05.2014 г. № 217-п (далее – Краевые Порядки).</w:t>
      </w:r>
    </w:p>
    <w:p w14:paraId="59D7889D" w14:textId="5741B950" w:rsidR="00FA5F9E" w:rsidRPr="00BA10E7" w:rsidRDefault="00C50740" w:rsidP="006E7AB5">
      <w:pPr>
        <w:spacing w:before="0" w:beforeAutospacing="0"/>
        <w:ind w:left="-142" w:firstLine="851"/>
        <w:contextualSpacing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 xml:space="preserve">Реализация </w:t>
      </w:r>
      <w:r w:rsidR="0023025D" w:rsidRPr="00BA10E7">
        <w:rPr>
          <w:rFonts w:ascii="Arial" w:eastAsiaTheme="minorHAnsi" w:hAnsi="Arial" w:cs="Arial"/>
          <w:u w:val="single"/>
          <w:lang w:eastAsia="en-US"/>
        </w:rPr>
        <w:t>мероприятий 1.4</w:t>
      </w:r>
      <w:r w:rsidR="00387F34" w:rsidRPr="00BA10E7">
        <w:rPr>
          <w:rFonts w:ascii="Arial" w:eastAsiaTheme="minorHAnsi" w:hAnsi="Arial" w:cs="Arial"/>
          <w:u w:val="single"/>
          <w:lang w:eastAsia="en-US"/>
        </w:rPr>
        <w:t xml:space="preserve">., </w:t>
      </w:r>
      <w:r w:rsidR="0023025D" w:rsidRPr="00BA10E7">
        <w:rPr>
          <w:rFonts w:ascii="Arial" w:eastAsiaTheme="minorHAnsi" w:hAnsi="Arial" w:cs="Arial"/>
          <w:u w:val="single"/>
          <w:lang w:eastAsia="en-US"/>
        </w:rPr>
        <w:t>2.5</w:t>
      </w:r>
      <w:r w:rsidRPr="00BA10E7">
        <w:rPr>
          <w:rFonts w:ascii="Arial" w:eastAsiaTheme="minorHAnsi" w:hAnsi="Arial" w:cs="Arial"/>
          <w:u w:val="single"/>
          <w:lang w:eastAsia="en-US"/>
        </w:rPr>
        <w:t>.</w:t>
      </w:r>
      <w:r w:rsidRPr="00BA10E7">
        <w:rPr>
          <w:rFonts w:ascii="Arial" w:eastAsiaTheme="minorHAnsi" w:hAnsi="Arial" w:cs="Arial"/>
          <w:lang w:eastAsia="en-US"/>
        </w:rPr>
        <w:t xml:space="preserve"> направлена на обеспечение предоставления государственных гарантий прав граждан на получение общедоступного и бесплатного дошкольного, начального общего, основного общего, среднего (полного) общего образования во исполнение пункта 3 статьи 8 Фед</w:t>
      </w:r>
      <w:r w:rsidR="00080488" w:rsidRPr="00BA10E7">
        <w:rPr>
          <w:rFonts w:ascii="Arial" w:eastAsiaTheme="minorHAnsi" w:hAnsi="Arial" w:cs="Arial"/>
          <w:lang w:eastAsia="en-US"/>
        </w:rPr>
        <w:t>ерального закона от 29.12.2012 №</w:t>
      </w:r>
      <w:r w:rsidRPr="00BA10E7">
        <w:rPr>
          <w:rFonts w:ascii="Arial" w:eastAsiaTheme="minorHAnsi" w:hAnsi="Arial" w:cs="Arial"/>
          <w:lang w:eastAsia="en-US"/>
        </w:rPr>
        <w:t xml:space="preserve"> 273-ФЗ "Об образовании в Российской Федерации". </w:t>
      </w:r>
      <w:r w:rsidR="00FA5F9E" w:rsidRPr="00BA10E7">
        <w:rPr>
          <w:rFonts w:ascii="Arial" w:eastAsiaTheme="minorHAnsi" w:hAnsi="Arial" w:cs="Arial"/>
          <w:lang w:eastAsia="en-US"/>
        </w:rPr>
        <w:t xml:space="preserve">В рамках данного мероприятия за счет средств краевого бюджета предусмотрены расходы, связанные с обеспечением образовательного процесса в </w:t>
      </w:r>
      <w:r w:rsidR="006318B9" w:rsidRPr="00BA10E7">
        <w:rPr>
          <w:rFonts w:ascii="Arial" w:eastAsiaTheme="minorHAnsi" w:hAnsi="Arial" w:cs="Arial"/>
          <w:lang w:eastAsia="en-US"/>
        </w:rPr>
        <w:t>3</w:t>
      </w:r>
      <w:r w:rsidR="008A0114" w:rsidRPr="00BA10E7">
        <w:rPr>
          <w:rFonts w:ascii="Arial" w:eastAsiaTheme="minorHAnsi" w:hAnsi="Arial" w:cs="Arial"/>
          <w:lang w:eastAsia="en-US"/>
        </w:rPr>
        <w:t>-х</w:t>
      </w:r>
      <w:r w:rsidR="00EC168B" w:rsidRPr="00BA10E7">
        <w:rPr>
          <w:rFonts w:ascii="Arial" w:eastAsiaTheme="minorHAnsi" w:hAnsi="Arial" w:cs="Arial"/>
          <w:lang w:eastAsia="en-US"/>
        </w:rPr>
        <w:t xml:space="preserve"> </w:t>
      </w:r>
      <w:r w:rsidR="00BF4B45" w:rsidRPr="00BA10E7">
        <w:rPr>
          <w:rFonts w:ascii="Arial" w:eastAsiaTheme="minorHAnsi" w:hAnsi="Arial" w:cs="Arial"/>
          <w:lang w:eastAsia="en-US"/>
        </w:rPr>
        <w:t xml:space="preserve">дошкольных </w:t>
      </w:r>
      <w:r w:rsidR="00DA11EA" w:rsidRPr="00BA10E7">
        <w:rPr>
          <w:rFonts w:ascii="Arial" w:eastAsiaTheme="minorHAnsi" w:hAnsi="Arial" w:cs="Arial"/>
          <w:lang w:eastAsia="en-US"/>
        </w:rPr>
        <w:t>образовательных</w:t>
      </w:r>
      <w:r w:rsidR="00EC168B" w:rsidRPr="00BA10E7">
        <w:rPr>
          <w:rFonts w:ascii="Arial" w:eastAsiaTheme="minorHAnsi" w:hAnsi="Arial" w:cs="Arial"/>
          <w:lang w:eastAsia="en-US"/>
        </w:rPr>
        <w:t xml:space="preserve"> учреждениях и </w:t>
      </w:r>
      <w:r w:rsidR="006318B9" w:rsidRPr="00BA10E7">
        <w:rPr>
          <w:rFonts w:ascii="Arial" w:eastAsiaTheme="minorHAnsi" w:hAnsi="Arial" w:cs="Arial"/>
          <w:lang w:eastAsia="en-US"/>
        </w:rPr>
        <w:t xml:space="preserve">5-ти </w:t>
      </w:r>
      <w:r w:rsidR="00EC168B" w:rsidRPr="00BA10E7">
        <w:rPr>
          <w:rFonts w:ascii="Arial" w:eastAsiaTheme="minorHAnsi" w:hAnsi="Arial" w:cs="Arial"/>
          <w:lang w:eastAsia="en-US"/>
        </w:rPr>
        <w:t>общеобразовательных учреждениях, имеющих</w:t>
      </w:r>
      <w:r w:rsidR="00EC168B" w:rsidRPr="00BA10E7">
        <w:rPr>
          <w:rFonts w:ascii="Arial" w:hAnsi="Arial" w:cs="Arial"/>
        </w:rPr>
        <w:t xml:space="preserve"> </w:t>
      </w:r>
      <w:r w:rsidR="00EC168B" w:rsidRPr="00BA10E7">
        <w:rPr>
          <w:rFonts w:ascii="Arial" w:eastAsiaTheme="minorHAnsi" w:hAnsi="Arial" w:cs="Arial"/>
          <w:lang w:eastAsia="en-US"/>
        </w:rPr>
        <w:t>уровень дошкольного образования (</w:t>
      </w:r>
      <w:r w:rsidR="008A0114" w:rsidRPr="00BA10E7">
        <w:rPr>
          <w:rFonts w:ascii="Arial" w:eastAsiaTheme="minorHAnsi" w:hAnsi="Arial" w:cs="Arial"/>
          <w:lang w:eastAsia="en-US"/>
        </w:rPr>
        <w:t>МКОУ Вагинская СОШ, МКОУ Владимировская СОШ, МКОУ Краснозаводская СОШ, МКОУ Чайковская СОШ и МБОУ Юрьевская СОШ) и 10-ти</w:t>
      </w:r>
      <w:r w:rsidR="00EC168B" w:rsidRPr="00BA10E7">
        <w:rPr>
          <w:rFonts w:ascii="Arial" w:eastAsiaTheme="minorHAnsi" w:hAnsi="Arial" w:cs="Arial"/>
          <w:lang w:eastAsia="en-US"/>
        </w:rPr>
        <w:t xml:space="preserve"> </w:t>
      </w:r>
      <w:r w:rsidR="00BF4B45" w:rsidRPr="00BA10E7">
        <w:rPr>
          <w:rFonts w:ascii="Arial" w:eastAsiaTheme="minorHAnsi" w:hAnsi="Arial" w:cs="Arial"/>
          <w:lang w:eastAsia="en-US"/>
        </w:rPr>
        <w:t xml:space="preserve">общеобразовательных </w:t>
      </w:r>
      <w:r w:rsidR="00FA5F9E" w:rsidRPr="00BA10E7">
        <w:rPr>
          <w:rFonts w:ascii="Arial" w:eastAsiaTheme="minorHAnsi" w:hAnsi="Arial" w:cs="Arial"/>
          <w:lang w:eastAsia="en-US"/>
        </w:rPr>
        <w:t xml:space="preserve">учреждениях </w:t>
      </w:r>
      <w:r w:rsidRPr="00BA10E7">
        <w:rPr>
          <w:rFonts w:ascii="Arial" w:eastAsiaTheme="minorHAnsi" w:hAnsi="Arial" w:cs="Arial"/>
          <w:lang w:eastAsia="en-US"/>
        </w:rPr>
        <w:t>Боготольского</w:t>
      </w:r>
      <w:r w:rsidR="00FA5F9E" w:rsidRPr="00BA10E7">
        <w:rPr>
          <w:rFonts w:ascii="Arial" w:eastAsiaTheme="minorHAnsi" w:hAnsi="Arial" w:cs="Arial"/>
          <w:lang w:eastAsia="en-US"/>
        </w:rPr>
        <w:t xml:space="preserve"> района в части расходов на административно-управленческий и </w:t>
      </w:r>
      <w:r w:rsidRPr="00BA10E7">
        <w:rPr>
          <w:rFonts w:ascii="Arial" w:eastAsiaTheme="minorHAnsi" w:hAnsi="Arial" w:cs="Arial"/>
          <w:lang w:eastAsia="en-US"/>
        </w:rPr>
        <w:t xml:space="preserve">учебно-вспомогательный персонал, включая выплату заработной платы и начислений административному и учебно-вспомогательному персоналу, приобретение расходных материалов, оплата услуг связи и др. расходы, связанные с обеспечением деятельности административного и учебно-вспомогательного персонала в соответствии c </w:t>
      </w:r>
      <w:r w:rsidR="00DA11EA" w:rsidRPr="00BA10E7">
        <w:rPr>
          <w:rFonts w:ascii="Arial" w:eastAsiaTheme="minorHAnsi" w:hAnsi="Arial" w:cs="Arial"/>
          <w:lang w:eastAsia="en-US"/>
        </w:rPr>
        <w:t xml:space="preserve">Краевыми Порядками. </w:t>
      </w:r>
    </w:p>
    <w:p w14:paraId="3CA0D95C" w14:textId="63FC9BE7" w:rsidR="00DA11EA" w:rsidRPr="00BA10E7" w:rsidRDefault="008A4885" w:rsidP="006E7AB5">
      <w:pPr>
        <w:spacing w:before="0" w:beforeAutospacing="0"/>
        <w:ind w:left="-142" w:firstLine="851"/>
        <w:contextualSpacing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 xml:space="preserve">Распределение средств субвенций на обеспечение образовательного процесса между образовательными организациями осуществляется </w:t>
      </w:r>
      <w:r w:rsidR="00A33D0F" w:rsidRPr="00BA10E7">
        <w:rPr>
          <w:rFonts w:ascii="Arial" w:eastAsiaTheme="minorHAnsi" w:hAnsi="Arial" w:cs="Arial"/>
          <w:lang w:eastAsia="en-US"/>
        </w:rPr>
        <w:t>МКУ «</w:t>
      </w:r>
      <w:r w:rsidRPr="00BA10E7">
        <w:rPr>
          <w:rFonts w:ascii="Arial" w:eastAsiaTheme="minorHAnsi" w:hAnsi="Arial" w:cs="Arial"/>
          <w:lang w:eastAsia="en-US"/>
        </w:rPr>
        <w:t>Управление образования Боготольского района</w:t>
      </w:r>
      <w:r w:rsidR="00A33D0F" w:rsidRPr="00BA10E7">
        <w:rPr>
          <w:rFonts w:ascii="Arial" w:eastAsiaTheme="minorHAnsi" w:hAnsi="Arial" w:cs="Arial"/>
          <w:lang w:eastAsia="en-US"/>
        </w:rPr>
        <w:t>»</w:t>
      </w:r>
      <w:r w:rsidRPr="00BA10E7">
        <w:rPr>
          <w:rFonts w:ascii="Arial" w:eastAsiaTheme="minorHAnsi" w:hAnsi="Arial" w:cs="Arial"/>
          <w:lang w:eastAsia="en-US"/>
        </w:rPr>
        <w:t xml:space="preserve"> в соответствии с Порядком </w:t>
      </w:r>
      <w:r w:rsidRPr="00BA10E7">
        <w:rPr>
          <w:rFonts w:ascii="Arial" w:eastAsiaTheme="minorHAnsi" w:hAnsi="Arial" w:cs="Arial"/>
          <w:lang w:eastAsia="en-US"/>
        </w:rPr>
        <w:lastRenderedPageBreak/>
        <w:t>расчета нормативов бюджетного финансирования муниципальных общеобразовательных учреждений на реализацию основных общеобразовательных программ</w:t>
      </w:r>
      <w:r w:rsidR="00A04659" w:rsidRPr="00BA10E7">
        <w:rPr>
          <w:rFonts w:ascii="Arial" w:eastAsiaTheme="minorHAnsi" w:hAnsi="Arial" w:cs="Arial"/>
          <w:lang w:eastAsia="en-US"/>
        </w:rPr>
        <w:t xml:space="preserve">. </w:t>
      </w:r>
    </w:p>
    <w:p w14:paraId="01BF6E99" w14:textId="10196FC3" w:rsidR="003F3DE3" w:rsidRPr="00BA10E7" w:rsidRDefault="008A4885" w:rsidP="006E7AB5">
      <w:pPr>
        <w:spacing w:before="0" w:beforeAutospacing="0"/>
        <w:ind w:left="-142" w:firstLine="851"/>
        <w:contextualSpacing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 xml:space="preserve">Реализация </w:t>
      </w:r>
      <w:r w:rsidR="0023025D" w:rsidRPr="00BA10E7">
        <w:rPr>
          <w:rFonts w:ascii="Arial" w:eastAsiaTheme="minorHAnsi" w:hAnsi="Arial" w:cs="Arial"/>
          <w:u w:val="single"/>
          <w:lang w:eastAsia="en-US"/>
        </w:rPr>
        <w:t>мероприятия 1.7</w:t>
      </w:r>
      <w:r w:rsidRPr="00BA10E7">
        <w:rPr>
          <w:rFonts w:ascii="Arial" w:eastAsiaTheme="minorHAnsi" w:hAnsi="Arial" w:cs="Arial"/>
          <w:u w:val="single"/>
          <w:lang w:eastAsia="en-US"/>
        </w:rPr>
        <w:t>.</w:t>
      </w:r>
      <w:r w:rsidRPr="00BA10E7">
        <w:rPr>
          <w:rFonts w:ascii="Arial" w:eastAsiaTheme="minorHAnsi" w:hAnsi="Arial" w:cs="Arial"/>
          <w:lang w:eastAsia="en-US"/>
        </w:rPr>
        <w:t xml:space="preserve"> осуществляется во исполнение </w:t>
      </w:r>
      <w:r w:rsidR="009F5AE4" w:rsidRPr="00BA10E7">
        <w:rPr>
          <w:rFonts w:ascii="Arial" w:eastAsiaTheme="minorHAnsi" w:hAnsi="Arial" w:cs="Arial"/>
          <w:lang w:eastAsia="en-US"/>
        </w:rPr>
        <w:t xml:space="preserve">п.5 </w:t>
      </w:r>
      <w:r w:rsidRPr="00BA10E7">
        <w:rPr>
          <w:rFonts w:ascii="Arial" w:eastAsiaTheme="minorHAnsi" w:hAnsi="Arial" w:cs="Arial"/>
          <w:lang w:eastAsia="en-US"/>
        </w:rPr>
        <w:t>статьи 65 Федерального закона от 29.12.2012 N 273-ФЗ "Об образовании в Российской Федерации" путем предоставления субвенции бюджету Боготольского района на основании Закона Красноярского края от 29.03.2007 № 22-6015 "О наделении органов местного самоуправления муниципальных районов и городских округов края государственными полномочиями по выплате компенсации части родительской платы за содержание ребенка в образовательных организациях края, реализующих основную общеобразовательную программу дошкольного образования". Получателем бюджетных средств</w:t>
      </w:r>
      <w:r w:rsidR="00387F34" w:rsidRPr="00BA10E7">
        <w:rPr>
          <w:rFonts w:ascii="Arial" w:hAnsi="Arial" w:cs="Arial"/>
        </w:rPr>
        <w:t xml:space="preserve"> </w:t>
      </w:r>
      <w:r w:rsidR="00387F34" w:rsidRPr="00BA10E7">
        <w:rPr>
          <w:rFonts w:ascii="Arial" w:eastAsiaTheme="minorHAnsi" w:hAnsi="Arial" w:cs="Arial"/>
          <w:lang w:eastAsia="en-US"/>
        </w:rPr>
        <w:t xml:space="preserve">является Управление образования администрации </w:t>
      </w:r>
      <w:r w:rsidR="003F3DE3" w:rsidRPr="00BA10E7">
        <w:rPr>
          <w:rFonts w:ascii="Arial" w:eastAsiaTheme="minorHAnsi" w:hAnsi="Arial" w:cs="Arial"/>
          <w:lang w:eastAsia="en-US"/>
        </w:rPr>
        <w:t>Боготольского</w:t>
      </w:r>
      <w:r w:rsidR="00387F34" w:rsidRPr="00BA10E7">
        <w:rPr>
          <w:rFonts w:ascii="Arial" w:eastAsiaTheme="minorHAnsi" w:hAnsi="Arial" w:cs="Arial"/>
          <w:lang w:eastAsia="en-US"/>
        </w:rPr>
        <w:t xml:space="preserve"> района. Расходование средств осуществляется в соответствии с </w:t>
      </w:r>
      <w:r w:rsidR="003F3DE3" w:rsidRPr="00BA10E7">
        <w:rPr>
          <w:rFonts w:ascii="Arial" w:eastAsiaTheme="minorHAnsi" w:hAnsi="Arial" w:cs="Arial"/>
          <w:lang w:eastAsia="en-US"/>
        </w:rPr>
        <w:t>п. 15 «</w:t>
      </w:r>
      <w:r w:rsidR="00387F34" w:rsidRPr="00BA10E7">
        <w:rPr>
          <w:rFonts w:ascii="Arial" w:eastAsiaTheme="minorHAnsi" w:hAnsi="Arial" w:cs="Arial"/>
          <w:lang w:eastAsia="en-US"/>
        </w:rPr>
        <w:t>По</w:t>
      </w:r>
      <w:r w:rsidR="003F3DE3" w:rsidRPr="00BA10E7">
        <w:rPr>
          <w:rFonts w:ascii="Arial" w:eastAsiaTheme="minorHAnsi" w:hAnsi="Arial" w:cs="Arial"/>
          <w:lang w:eastAsia="en-US"/>
        </w:rPr>
        <w:t>ложения</w:t>
      </w:r>
      <w:r w:rsidR="00387F34" w:rsidRPr="00BA10E7">
        <w:rPr>
          <w:rFonts w:ascii="Arial" w:eastAsiaTheme="minorHAnsi" w:hAnsi="Arial" w:cs="Arial"/>
          <w:lang w:eastAsia="en-US"/>
        </w:rPr>
        <w:t xml:space="preserve"> </w:t>
      </w:r>
      <w:r w:rsidR="003F3DE3" w:rsidRPr="00BA10E7">
        <w:rPr>
          <w:rFonts w:ascii="Arial" w:eastAsiaTheme="minorHAnsi" w:hAnsi="Arial" w:cs="Arial"/>
          <w:lang w:eastAsia="en-US"/>
        </w:rPr>
        <w:t xml:space="preserve">о родительской плате, перечне затрат, учитываемых при установлении родительской платы и методики формирования родительской платы в муниципальных бюджетных и казенных дошкольных образовательных организациях Боготольского района, </w:t>
      </w:r>
      <w:r w:rsidR="00387F34" w:rsidRPr="00BA10E7">
        <w:rPr>
          <w:rFonts w:ascii="Arial" w:eastAsiaTheme="minorHAnsi" w:hAnsi="Arial" w:cs="Arial"/>
          <w:lang w:eastAsia="en-US"/>
        </w:rPr>
        <w:t>реализующих основную общеобразовательную программу дошкольного образования</w:t>
      </w:r>
      <w:r w:rsidR="003F3DE3" w:rsidRPr="00BA10E7">
        <w:rPr>
          <w:rFonts w:ascii="Arial" w:eastAsiaTheme="minorHAnsi" w:hAnsi="Arial" w:cs="Arial"/>
          <w:lang w:eastAsia="en-US"/>
        </w:rPr>
        <w:t xml:space="preserve"> детей</w:t>
      </w:r>
      <w:r w:rsidR="00387F34" w:rsidRPr="00BA10E7">
        <w:rPr>
          <w:rFonts w:ascii="Arial" w:eastAsiaTheme="minorHAnsi" w:hAnsi="Arial" w:cs="Arial"/>
          <w:lang w:eastAsia="en-US"/>
        </w:rPr>
        <w:t xml:space="preserve">», утвержденного постановлением администрации </w:t>
      </w:r>
      <w:r w:rsidR="003F3DE3" w:rsidRPr="00BA10E7">
        <w:rPr>
          <w:rFonts w:ascii="Arial" w:eastAsiaTheme="minorHAnsi" w:hAnsi="Arial" w:cs="Arial"/>
          <w:lang w:eastAsia="en-US"/>
        </w:rPr>
        <w:t>Боготольского</w:t>
      </w:r>
      <w:r w:rsidR="00387F34" w:rsidRPr="00BA10E7">
        <w:rPr>
          <w:rFonts w:ascii="Arial" w:eastAsiaTheme="minorHAnsi" w:hAnsi="Arial" w:cs="Arial"/>
          <w:lang w:eastAsia="en-US"/>
        </w:rPr>
        <w:t xml:space="preserve"> района № </w:t>
      </w:r>
      <w:r w:rsidR="003F3DE3" w:rsidRPr="00BA10E7">
        <w:rPr>
          <w:rFonts w:ascii="Arial" w:eastAsiaTheme="minorHAnsi" w:hAnsi="Arial" w:cs="Arial"/>
          <w:lang w:eastAsia="en-US"/>
        </w:rPr>
        <w:t>530-п от 01.09</w:t>
      </w:r>
      <w:r w:rsidR="00387F34" w:rsidRPr="00BA10E7">
        <w:rPr>
          <w:rFonts w:ascii="Arial" w:eastAsiaTheme="minorHAnsi" w:hAnsi="Arial" w:cs="Arial"/>
          <w:lang w:eastAsia="en-US"/>
        </w:rPr>
        <w:t>.201</w:t>
      </w:r>
      <w:r w:rsidR="003F3DE3" w:rsidRPr="00BA10E7">
        <w:rPr>
          <w:rFonts w:ascii="Arial" w:eastAsiaTheme="minorHAnsi" w:hAnsi="Arial" w:cs="Arial"/>
          <w:lang w:eastAsia="en-US"/>
        </w:rPr>
        <w:t>4</w:t>
      </w:r>
      <w:r w:rsidR="00387F34" w:rsidRPr="00BA10E7">
        <w:rPr>
          <w:rFonts w:ascii="Arial" w:eastAsiaTheme="minorHAnsi" w:hAnsi="Arial" w:cs="Arial"/>
          <w:lang w:eastAsia="en-US"/>
        </w:rPr>
        <w:t xml:space="preserve"> г. </w:t>
      </w:r>
      <w:r w:rsidR="003F3DE3" w:rsidRPr="00BA10E7">
        <w:rPr>
          <w:rFonts w:ascii="Arial" w:eastAsiaTheme="minorHAnsi" w:hAnsi="Arial" w:cs="Arial"/>
          <w:lang w:eastAsia="en-US"/>
        </w:rPr>
        <w:t>в соответствии с критериями нуждаемости, установленными постановлением Правительства Красноярского края от 14.03.2017 № 132-п.</w:t>
      </w:r>
    </w:p>
    <w:p w14:paraId="2802A4B2" w14:textId="77777777" w:rsidR="00387F34" w:rsidRPr="00BA10E7" w:rsidRDefault="00387F34" w:rsidP="006E7AB5">
      <w:pPr>
        <w:spacing w:before="0" w:beforeAutospacing="0"/>
        <w:ind w:left="-142" w:firstLine="851"/>
        <w:contextualSpacing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 xml:space="preserve">Реализация </w:t>
      </w:r>
      <w:r w:rsidR="0023025D" w:rsidRPr="00BA10E7">
        <w:rPr>
          <w:rFonts w:ascii="Arial" w:eastAsiaTheme="minorHAnsi" w:hAnsi="Arial" w:cs="Arial"/>
          <w:u w:val="single"/>
          <w:lang w:eastAsia="en-US"/>
        </w:rPr>
        <w:t>мероприятия 1.8</w:t>
      </w:r>
      <w:r w:rsidRPr="00BA10E7">
        <w:rPr>
          <w:rFonts w:ascii="Arial" w:eastAsiaTheme="minorHAnsi" w:hAnsi="Arial" w:cs="Arial"/>
          <w:u w:val="single"/>
          <w:lang w:eastAsia="en-US"/>
        </w:rPr>
        <w:t>.</w:t>
      </w:r>
      <w:r w:rsidRPr="00BA10E7">
        <w:rPr>
          <w:rFonts w:ascii="Arial" w:eastAsiaTheme="minorHAnsi" w:hAnsi="Arial" w:cs="Arial"/>
          <w:lang w:eastAsia="en-US"/>
        </w:rPr>
        <w:t xml:space="preserve"> осуществляется во исполнение </w:t>
      </w:r>
      <w:r w:rsidR="009F5AE4" w:rsidRPr="00BA10E7">
        <w:rPr>
          <w:rFonts w:ascii="Arial" w:eastAsiaTheme="minorHAnsi" w:hAnsi="Arial" w:cs="Arial"/>
          <w:lang w:eastAsia="en-US"/>
        </w:rPr>
        <w:t xml:space="preserve">п. </w:t>
      </w:r>
      <w:r w:rsidRPr="00BA10E7">
        <w:rPr>
          <w:rFonts w:ascii="Arial" w:eastAsiaTheme="minorHAnsi" w:hAnsi="Arial" w:cs="Arial"/>
          <w:lang w:eastAsia="en-US"/>
        </w:rPr>
        <w:t>3 статьи 65 Федерального закона от 29.12.2012 N 273-ФЗ "Об образовании в Российской Федерации" путем предоставления субвенции бюджету Боготольского района на финансовое обеспечение присмотра и ухода за детьми-инвалидами, детьми-сиротами и детьми, оставшимися без попечения родителей, а также детьми с туберкулезной интоксикацией, обучающимися в муниципальных образовательных организациях, реализующих образовательную программу дошкольного образования, в размере родительской платы на основании Закона Красноярского края от 27.12.2005 № 17-4379 "О наделении органов местного самоуправления муниципальных районов и городских округов края государственными полномочиями по обеспечению содержания в муниципальных дошкольных образовательных учреждениях (группах) детей без взимания родительской платы". Осуществляется путем возмещения расходов дошкольным образовательным учреждениям на присмотр и уход за детьми, родительская плата с которых не взимается (расходы на приобретение продуктов питания, а также иные расходы, не связанные с обеспечением образовательного процесса).</w:t>
      </w:r>
    </w:p>
    <w:p w14:paraId="08751497" w14:textId="27A405C6" w:rsidR="00387F34" w:rsidRPr="00BA10E7" w:rsidRDefault="00470454" w:rsidP="006E7AB5">
      <w:pPr>
        <w:spacing w:before="0" w:beforeAutospacing="0"/>
        <w:ind w:left="-142" w:firstLine="851"/>
        <w:contextualSpacing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 xml:space="preserve">Реализация </w:t>
      </w:r>
      <w:r w:rsidRPr="00BA10E7">
        <w:rPr>
          <w:rFonts w:ascii="Arial" w:eastAsiaTheme="minorHAnsi" w:hAnsi="Arial" w:cs="Arial"/>
          <w:u w:val="single"/>
          <w:lang w:eastAsia="en-US"/>
        </w:rPr>
        <w:t>мероприяти</w:t>
      </w:r>
      <w:r w:rsidR="00C976EF" w:rsidRPr="00BA10E7">
        <w:rPr>
          <w:rFonts w:ascii="Arial" w:eastAsiaTheme="minorHAnsi" w:hAnsi="Arial" w:cs="Arial"/>
          <w:u w:val="single"/>
          <w:lang w:eastAsia="en-US"/>
        </w:rPr>
        <w:t>й</w:t>
      </w:r>
      <w:r w:rsidR="0023025D" w:rsidRPr="00BA10E7">
        <w:rPr>
          <w:rFonts w:ascii="Arial" w:eastAsiaTheme="minorHAnsi" w:hAnsi="Arial" w:cs="Arial"/>
          <w:u w:val="single"/>
          <w:lang w:eastAsia="en-US"/>
        </w:rPr>
        <w:t xml:space="preserve"> 2.8</w:t>
      </w:r>
      <w:r w:rsidRPr="00BA10E7">
        <w:rPr>
          <w:rFonts w:ascii="Arial" w:eastAsiaTheme="minorHAnsi" w:hAnsi="Arial" w:cs="Arial"/>
          <w:u w:val="single"/>
          <w:lang w:eastAsia="en-US"/>
        </w:rPr>
        <w:t>.</w:t>
      </w:r>
      <w:r w:rsidR="00C976EF" w:rsidRPr="00BA10E7">
        <w:rPr>
          <w:rFonts w:ascii="Arial" w:eastAsiaTheme="minorHAnsi" w:hAnsi="Arial" w:cs="Arial"/>
          <w:u w:val="single"/>
          <w:lang w:eastAsia="en-US"/>
        </w:rPr>
        <w:t xml:space="preserve">, </w:t>
      </w:r>
      <w:r w:rsidR="006935DC" w:rsidRPr="00BA10E7">
        <w:rPr>
          <w:rFonts w:ascii="Arial" w:eastAsiaTheme="minorHAnsi" w:hAnsi="Arial" w:cs="Arial"/>
          <w:u w:val="single"/>
          <w:lang w:eastAsia="en-US"/>
        </w:rPr>
        <w:t>2.11</w:t>
      </w:r>
      <w:r w:rsidRPr="00BA10E7">
        <w:rPr>
          <w:rFonts w:ascii="Arial" w:eastAsiaTheme="minorHAnsi" w:hAnsi="Arial" w:cs="Arial"/>
          <w:lang w:eastAsia="en-US"/>
        </w:rPr>
        <w:t xml:space="preserve"> осуществляется в соответствии с п. 3 ст. 11 Закона Красноярского края от 02.11.2000 № 12-961 "О защите прав ребенка" путем предоставления субвенции бюджету Боготольского района на основании Закона края от 27.12.2005 года № 17-4377 "О наделении органов местного самоуправления муниципальных районов и городских округов края государственными полномочиями по обеспечению питанием детей, обучающихся в муниципальных и частных общеобразовательных организациях по имеющим государственную аккредитацию основным общеобразовательным программам без взимания платы". </w:t>
      </w:r>
      <w:bookmarkStart w:id="6" w:name="_Hlk180660543"/>
      <w:r w:rsidRPr="00BA10E7">
        <w:rPr>
          <w:rFonts w:ascii="Arial" w:eastAsiaTheme="minorHAnsi" w:hAnsi="Arial" w:cs="Arial"/>
          <w:lang w:eastAsia="en-US"/>
        </w:rPr>
        <w:t xml:space="preserve">Получателями бюджетных средств являются бюджетные и казенные общеобразовательные учреждения, подведомственные </w:t>
      </w:r>
      <w:r w:rsidR="00C976EF" w:rsidRPr="00BA10E7">
        <w:rPr>
          <w:rFonts w:ascii="Arial" w:eastAsiaTheme="minorHAnsi" w:hAnsi="Arial" w:cs="Arial"/>
          <w:lang w:eastAsia="en-US"/>
        </w:rPr>
        <w:t>МКУ «</w:t>
      </w:r>
      <w:r w:rsidRPr="00BA10E7">
        <w:rPr>
          <w:rFonts w:ascii="Arial" w:eastAsiaTheme="minorHAnsi" w:hAnsi="Arial" w:cs="Arial"/>
          <w:lang w:eastAsia="en-US"/>
        </w:rPr>
        <w:t>Управлени</w:t>
      </w:r>
      <w:r w:rsidR="00C976EF" w:rsidRPr="00BA10E7">
        <w:rPr>
          <w:rFonts w:ascii="Arial" w:eastAsiaTheme="minorHAnsi" w:hAnsi="Arial" w:cs="Arial"/>
          <w:lang w:eastAsia="en-US"/>
        </w:rPr>
        <w:t>е</w:t>
      </w:r>
      <w:r w:rsidRPr="00BA10E7">
        <w:rPr>
          <w:rFonts w:ascii="Arial" w:eastAsiaTheme="minorHAnsi" w:hAnsi="Arial" w:cs="Arial"/>
          <w:lang w:eastAsia="en-US"/>
        </w:rPr>
        <w:t xml:space="preserve"> образования Боготольского района</w:t>
      </w:r>
      <w:r w:rsidR="00C976EF" w:rsidRPr="00BA10E7">
        <w:rPr>
          <w:rFonts w:ascii="Arial" w:eastAsiaTheme="minorHAnsi" w:hAnsi="Arial" w:cs="Arial"/>
          <w:lang w:eastAsia="en-US"/>
        </w:rPr>
        <w:t>»</w:t>
      </w:r>
      <w:r w:rsidRPr="00BA10E7">
        <w:rPr>
          <w:rFonts w:ascii="Arial" w:eastAsiaTheme="minorHAnsi" w:hAnsi="Arial" w:cs="Arial"/>
          <w:lang w:eastAsia="en-US"/>
        </w:rPr>
        <w:t>.</w:t>
      </w:r>
      <w:r w:rsidR="00C55D0C" w:rsidRPr="00BA10E7">
        <w:rPr>
          <w:rFonts w:ascii="Arial" w:eastAsiaTheme="minorHAnsi" w:hAnsi="Arial" w:cs="Arial"/>
          <w:lang w:eastAsia="en-US"/>
        </w:rPr>
        <w:t xml:space="preserve"> </w:t>
      </w:r>
      <w:bookmarkEnd w:id="6"/>
      <w:r w:rsidR="00293A79" w:rsidRPr="00BA10E7">
        <w:rPr>
          <w:rFonts w:ascii="Arial" w:eastAsiaTheme="minorHAnsi" w:hAnsi="Arial" w:cs="Arial"/>
          <w:lang w:eastAsia="en-US"/>
        </w:rPr>
        <w:t xml:space="preserve">В рамках данного мероприятия предусматриваются расходы на приобретение продуктов питания для организации горячих завтраков и обедов учащихся общеобразовательных учреждений района из семей со среднедушевым доходом ниже прожиточного минимума, а также детей из многодетных семей, со среднедушевым доходом семьи, не превышающим 1,25 </w:t>
      </w:r>
      <w:r w:rsidR="00293A79" w:rsidRPr="00BA10E7">
        <w:rPr>
          <w:rFonts w:ascii="Arial" w:eastAsiaTheme="minorHAnsi" w:hAnsi="Arial" w:cs="Arial"/>
          <w:lang w:eastAsia="en-US"/>
        </w:rPr>
        <w:lastRenderedPageBreak/>
        <w:t>величины прожиточного минимума, оплата денежной компенсации взамен горячего бесплатного завтрака и горячего обеда детям с ОВЗ, обучающимся на дому.</w:t>
      </w:r>
      <w:r w:rsidR="001D4F39" w:rsidRPr="00BA10E7">
        <w:rPr>
          <w:rFonts w:ascii="Arial" w:hAnsi="Arial" w:cs="Arial"/>
        </w:rPr>
        <w:t xml:space="preserve"> </w:t>
      </w:r>
      <w:r w:rsidR="001D4F39" w:rsidRPr="00BA10E7">
        <w:rPr>
          <w:rFonts w:ascii="Arial" w:eastAsiaTheme="minorHAnsi" w:hAnsi="Arial" w:cs="Arial"/>
          <w:lang w:eastAsia="en-US"/>
        </w:rPr>
        <w:t>Расходы осуществляется на основании «</w:t>
      </w:r>
      <w:r w:rsidR="0025336F" w:rsidRPr="00BA10E7">
        <w:rPr>
          <w:rFonts w:ascii="Arial" w:eastAsiaTheme="minorHAnsi" w:hAnsi="Arial" w:cs="Arial"/>
          <w:lang w:eastAsia="en-US"/>
        </w:rPr>
        <w:t xml:space="preserve">Порядка расходования субвенции на обеспечение питанием детей, </w:t>
      </w:r>
      <w:r w:rsidR="001D4F39" w:rsidRPr="00BA10E7">
        <w:rPr>
          <w:rFonts w:ascii="Arial" w:eastAsiaTheme="minorHAnsi" w:hAnsi="Arial" w:cs="Arial"/>
          <w:lang w:eastAsia="en-US"/>
        </w:rPr>
        <w:t>обуча</w:t>
      </w:r>
      <w:r w:rsidR="00C976EF" w:rsidRPr="00BA10E7">
        <w:rPr>
          <w:rFonts w:ascii="Arial" w:eastAsiaTheme="minorHAnsi" w:hAnsi="Arial" w:cs="Arial"/>
          <w:lang w:eastAsia="en-US"/>
        </w:rPr>
        <w:t>ю</w:t>
      </w:r>
      <w:r w:rsidR="001D4F39" w:rsidRPr="00BA10E7">
        <w:rPr>
          <w:rFonts w:ascii="Arial" w:eastAsiaTheme="minorHAnsi" w:hAnsi="Arial" w:cs="Arial"/>
          <w:lang w:eastAsia="en-US"/>
        </w:rPr>
        <w:t>щихся в муниципальных общеобразовательных организациях, без взимания платы»</w:t>
      </w:r>
      <w:r w:rsidR="0025336F" w:rsidRPr="00BA10E7">
        <w:rPr>
          <w:rFonts w:ascii="Arial" w:eastAsiaTheme="minorHAnsi" w:hAnsi="Arial" w:cs="Arial"/>
          <w:lang w:eastAsia="en-US"/>
        </w:rPr>
        <w:t>, утвержденного постановлением администрации Боготольского района от 25.03.2016 № 87-п.</w:t>
      </w:r>
    </w:p>
    <w:p w14:paraId="0EA399C2" w14:textId="77777777" w:rsidR="0025336F" w:rsidRPr="00BA10E7" w:rsidRDefault="0025336F" w:rsidP="006E7AB5">
      <w:pPr>
        <w:spacing w:before="0" w:beforeAutospacing="0"/>
        <w:ind w:left="-142" w:firstLine="851"/>
        <w:contextualSpacing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>По мере поступления субвенций из краевого бюджета денежные средства перечисляются на лицевые счета образовательных организаций в пределах утвержденной росписи и предельных объемов финансирования. Расходование субвенций общеобразовательными организациями осуществляется в течение финансового года.</w:t>
      </w:r>
    </w:p>
    <w:p w14:paraId="354E6418" w14:textId="5A7E3460" w:rsidR="006A1276" w:rsidRPr="00BA10E7" w:rsidRDefault="006A1276" w:rsidP="006E7AB5">
      <w:pPr>
        <w:spacing w:before="0" w:beforeAutospacing="0"/>
        <w:ind w:left="-142" w:firstLine="851"/>
        <w:contextualSpacing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 xml:space="preserve">Реализация </w:t>
      </w:r>
      <w:r w:rsidR="003A6758" w:rsidRPr="00BA10E7">
        <w:rPr>
          <w:rFonts w:ascii="Arial" w:eastAsiaTheme="minorHAnsi" w:hAnsi="Arial" w:cs="Arial"/>
          <w:u w:val="single"/>
          <w:lang w:eastAsia="en-US"/>
        </w:rPr>
        <w:t>м</w:t>
      </w:r>
      <w:r w:rsidRPr="00BA10E7">
        <w:rPr>
          <w:rFonts w:ascii="Arial" w:eastAsiaTheme="minorHAnsi" w:hAnsi="Arial" w:cs="Arial"/>
          <w:u w:val="single"/>
          <w:lang w:eastAsia="en-US"/>
        </w:rPr>
        <w:t xml:space="preserve">ероприятий </w:t>
      </w:r>
      <w:r w:rsidR="00A33D0F" w:rsidRPr="00BA10E7">
        <w:rPr>
          <w:rFonts w:ascii="Arial" w:eastAsiaTheme="minorHAnsi" w:hAnsi="Arial" w:cs="Arial"/>
          <w:u w:val="single"/>
          <w:lang w:eastAsia="en-US"/>
        </w:rPr>
        <w:t xml:space="preserve">1.9, 1.10, </w:t>
      </w:r>
      <w:r w:rsidRPr="00BA10E7">
        <w:rPr>
          <w:rFonts w:ascii="Arial" w:eastAsiaTheme="minorHAnsi" w:hAnsi="Arial" w:cs="Arial"/>
          <w:u w:val="single"/>
          <w:lang w:eastAsia="en-US"/>
        </w:rPr>
        <w:t>2.2., 2.3.</w:t>
      </w:r>
      <w:r w:rsidRPr="00BA10E7">
        <w:rPr>
          <w:rFonts w:ascii="Arial" w:eastAsiaTheme="minorHAnsi" w:hAnsi="Arial" w:cs="Arial"/>
          <w:lang w:eastAsia="en-US"/>
        </w:rPr>
        <w:t xml:space="preserve"> осуществляется в соответствии с п. 2.2.3. Перечня мероприятий подпрограммы «Развитие дошкольного, общего и дополнительного образования» Государственной программы </w:t>
      </w:r>
      <w:r w:rsidR="003A6758" w:rsidRPr="00BA10E7">
        <w:rPr>
          <w:rFonts w:ascii="Arial" w:eastAsiaTheme="minorHAnsi" w:hAnsi="Arial" w:cs="Arial"/>
          <w:lang w:eastAsia="en-US"/>
        </w:rPr>
        <w:t xml:space="preserve">Красноярского края </w:t>
      </w:r>
      <w:r w:rsidRPr="00BA10E7">
        <w:rPr>
          <w:rFonts w:ascii="Arial" w:eastAsiaTheme="minorHAnsi" w:hAnsi="Arial" w:cs="Arial"/>
          <w:lang w:eastAsia="en-US"/>
        </w:rPr>
        <w:t>«Развитие образования»</w:t>
      </w:r>
      <w:r w:rsidR="003A6758" w:rsidRPr="00BA10E7">
        <w:rPr>
          <w:rFonts w:ascii="Arial" w:eastAsiaTheme="minorHAnsi" w:hAnsi="Arial" w:cs="Arial"/>
          <w:lang w:eastAsia="en-US"/>
        </w:rPr>
        <w:t>, утвержденной Постановлением Правительства Красноярского края 30.09.2013 № 508-п</w:t>
      </w:r>
      <w:r w:rsidRPr="00BA10E7">
        <w:rPr>
          <w:rFonts w:ascii="Arial" w:eastAsiaTheme="minorHAnsi" w:hAnsi="Arial" w:cs="Arial"/>
          <w:lang w:eastAsia="en-US"/>
        </w:rPr>
        <w:t>.</w:t>
      </w:r>
      <w:r w:rsidR="003A6758" w:rsidRPr="00BA10E7">
        <w:rPr>
          <w:rFonts w:ascii="Arial" w:eastAsiaTheme="minorHAnsi" w:hAnsi="Arial" w:cs="Arial"/>
          <w:lang w:eastAsia="en-US"/>
        </w:rPr>
        <w:t xml:space="preserve">, и предполагает </w:t>
      </w:r>
      <w:r w:rsidRPr="00BA10E7">
        <w:rPr>
          <w:rFonts w:ascii="Arial" w:eastAsiaTheme="minorHAnsi" w:hAnsi="Arial" w:cs="Arial"/>
          <w:lang w:eastAsia="en-US"/>
        </w:rPr>
        <w:t>уст</w:t>
      </w:r>
      <w:r w:rsidR="003A6758" w:rsidRPr="00BA10E7">
        <w:rPr>
          <w:rFonts w:ascii="Arial" w:eastAsiaTheme="minorHAnsi" w:hAnsi="Arial" w:cs="Arial"/>
          <w:lang w:eastAsia="en-US"/>
        </w:rPr>
        <w:t>ранение</w:t>
      </w:r>
      <w:r w:rsidRPr="00BA10E7">
        <w:rPr>
          <w:rFonts w:ascii="Arial" w:eastAsiaTheme="minorHAnsi" w:hAnsi="Arial" w:cs="Arial"/>
          <w:lang w:eastAsia="en-US"/>
        </w:rPr>
        <w:t xml:space="preserve"> предписаний надзорных органов к зданиям </w:t>
      </w:r>
      <w:r w:rsidR="003A6758" w:rsidRPr="00BA10E7">
        <w:rPr>
          <w:rFonts w:ascii="Arial" w:eastAsiaTheme="minorHAnsi" w:hAnsi="Arial" w:cs="Arial"/>
          <w:lang w:eastAsia="en-US"/>
        </w:rPr>
        <w:t xml:space="preserve">образовательных организаций, срок исполнения которых истекает в текущем году. </w:t>
      </w:r>
      <w:r w:rsidRPr="00BA10E7">
        <w:rPr>
          <w:rFonts w:ascii="Arial" w:eastAsiaTheme="minorHAnsi" w:hAnsi="Arial" w:cs="Arial"/>
          <w:lang w:eastAsia="en-US"/>
        </w:rPr>
        <w:t>Реализация мероприятия осуществляется посредством реконструкции и проведения ремонта зданий и сооружений, находящихся в собственности школ</w:t>
      </w:r>
      <w:r w:rsidR="00A33D0F" w:rsidRPr="00BA10E7">
        <w:rPr>
          <w:rFonts w:ascii="Arial" w:eastAsiaTheme="minorHAnsi" w:hAnsi="Arial" w:cs="Arial"/>
          <w:lang w:eastAsia="en-US"/>
        </w:rPr>
        <w:t xml:space="preserve"> и детских садов</w:t>
      </w:r>
      <w:r w:rsidRPr="00BA10E7">
        <w:rPr>
          <w:rFonts w:ascii="Arial" w:eastAsiaTheme="minorHAnsi" w:hAnsi="Arial" w:cs="Arial"/>
          <w:lang w:eastAsia="en-US"/>
        </w:rPr>
        <w:t xml:space="preserve">, приобретение основных средств и материальных запасов, направленных на создание безопасных и комфортных условий функционирования школ с целью устранения предписаний надзорных органов в общеобразовательных организациях на основании подписанного соглашения о предоставлении субсидии, заключенного между министерством образования Красноярского края и администрацией </w:t>
      </w:r>
      <w:r w:rsidR="003A6758" w:rsidRPr="00BA10E7">
        <w:rPr>
          <w:rFonts w:ascii="Arial" w:eastAsiaTheme="minorHAnsi" w:hAnsi="Arial" w:cs="Arial"/>
          <w:lang w:eastAsia="en-US"/>
        </w:rPr>
        <w:t>Боготольского</w:t>
      </w:r>
      <w:r w:rsidRPr="00BA10E7">
        <w:rPr>
          <w:rFonts w:ascii="Arial" w:eastAsiaTheme="minorHAnsi" w:hAnsi="Arial" w:cs="Arial"/>
          <w:lang w:eastAsia="en-US"/>
        </w:rPr>
        <w:t xml:space="preserve"> района.</w:t>
      </w:r>
    </w:p>
    <w:p w14:paraId="1B62C48A" w14:textId="21A632A3" w:rsidR="00AF16F0" w:rsidRPr="00BA10E7" w:rsidRDefault="006A1276" w:rsidP="006E7AB5">
      <w:pPr>
        <w:spacing w:before="0" w:beforeAutospacing="0"/>
        <w:ind w:left="-142" w:firstLine="851"/>
        <w:contextualSpacing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 xml:space="preserve">Для получения средств субсидии </w:t>
      </w:r>
      <w:r w:rsidR="00A33D0F" w:rsidRPr="00BA10E7">
        <w:rPr>
          <w:rFonts w:ascii="Arial" w:eastAsiaTheme="minorHAnsi" w:hAnsi="Arial" w:cs="Arial"/>
          <w:lang w:eastAsia="en-US"/>
        </w:rPr>
        <w:t>МКУ «</w:t>
      </w:r>
      <w:r w:rsidRPr="00BA10E7">
        <w:rPr>
          <w:rFonts w:ascii="Arial" w:eastAsiaTheme="minorHAnsi" w:hAnsi="Arial" w:cs="Arial"/>
          <w:lang w:eastAsia="en-US"/>
        </w:rPr>
        <w:t>Управление образования</w:t>
      </w:r>
      <w:r w:rsidR="00A33D0F" w:rsidRPr="00BA10E7">
        <w:rPr>
          <w:rFonts w:ascii="Arial" w:eastAsiaTheme="minorHAnsi" w:hAnsi="Arial" w:cs="Arial"/>
          <w:lang w:eastAsia="en-US"/>
        </w:rPr>
        <w:t xml:space="preserve"> Боготольского района»</w:t>
      </w:r>
      <w:r w:rsidRPr="00BA10E7">
        <w:rPr>
          <w:rFonts w:ascii="Arial" w:eastAsiaTheme="minorHAnsi" w:hAnsi="Arial" w:cs="Arial"/>
          <w:lang w:eastAsia="en-US"/>
        </w:rPr>
        <w:t xml:space="preserve"> предоставляет в Министерство образования Красноярского края пакет документов, определенный Соглашением и Государственной программой «Развитие образования».</w:t>
      </w:r>
      <w:r w:rsidR="003A6758" w:rsidRPr="00BA10E7">
        <w:rPr>
          <w:rFonts w:ascii="Arial" w:eastAsiaTheme="minorHAnsi" w:hAnsi="Arial" w:cs="Arial"/>
          <w:lang w:eastAsia="en-US"/>
        </w:rPr>
        <w:t xml:space="preserve"> Объем софинансирования определяется Соглашением. </w:t>
      </w:r>
      <w:r w:rsidR="00AF16F0" w:rsidRPr="00BA10E7">
        <w:rPr>
          <w:rFonts w:ascii="Arial" w:eastAsiaTheme="minorHAnsi" w:hAnsi="Arial" w:cs="Arial"/>
          <w:lang w:eastAsia="en-US"/>
        </w:rPr>
        <w:t>Расходы казенных учреждений осуществляются на основании утвержденных бюджетных смет. Бюджетные учреждения использует бюджетные средства в рамках соглашения о порядке предоставлении субсидий на цели, не связанные с финансовым обеспечением выполнения муниципального задания на оказание муниципальных услуг (выполнение работ). Источник</w:t>
      </w:r>
      <w:r w:rsidR="006935DC" w:rsidRPr="00BA10E7">
        <w:rPr>
          <w:rFonts w:ascii="Arial" w:eastAsiaTheme="minorHAnsi" w:hAnsi="Arial" w:cs="Arial"/>
          <w:lang w:eastAsia="en-US"/>
        </w:rPr>
        <w:t>и</w:t>
      </w:r>
      <w:r w:rsidR="00AF16F0" w:rsidRPr="00BA10E7">
        <w:rPr>
          <w:rFonts w:ascii="Arial" w:eastAsiaTheme="minorHAnsi" w:hAnsi="Arial" w:cs="Arial"/>
          <w:lang w:eastAsia="en-US"/>
        </w:rPr>
        <w:t xml:space="preserve"> финансирования – бюджет Красноярского края</w:t>
      </w:r>
      <w:r w:rsidR="006935DC" w:rsidRPr="00BA10E7">
        <w:rPr>
          <w:rFonts w:ascii="Arial" w:eastAsiaTheme="minorHAnsi" w:hAnsi="Arial" w:cs="Arial"/>
          <w:lang w:eastAsia="en-US"/>
        </w:rPr>
        <w:t xml:space="preserve"> и бюджет Боготольского района</w:t>
      </w:r>
      <w:r w:rsidR="00AF16F0" w:rsidRPr="00BA10E7">
        <w:rPr>
          <w:rFonts w:ascii="Arial" w:eastAsiaTheme="minorHAnsi" w:hAnsi="Arial" w:cs="Arial"/>
          <w:lang w:eastAsia="en-US"/>
        </w:rPr>
        <w:t>.</w:t>
      </w:r>
    </w:p>
    <w:p w14:paraId="371A911D" w14:textId="2D0CF462" w:rsidR="00530150" w:rsidRPr="00BA10E7" w:rsidRDefault="0025336F" w:rsidP="006E7AB5">
      <w:pPr>
        <w:spacing w:before="0" w:beforeAutospacing="0"/>
        <w:ind w:left="-142" w:firstLine="851"/>
        <w:contextualSpacing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 xml:space="preserve">Обеспечение деятельности (оказание услуг) подведомственных дошкольных образовательных и образовательных </w:t>
      </w:r>
      <w:r w:rsidR="00DA11EA" w:rsidRPr="00BA10E7">
        <w:rPr>
          <w:rFonts w:ascii="Arial" w:eastAsiaTheme="minorHAnsi" w:hAnsi="Arial" w:cs="Arial"/>
          <w:lang w:eastAsia="en-US"/>
        </w:rPr>
        <w:t xml:space="preserve">учреждений </w:t>
      </w:r>
      <w:r w:rsidRPr="00BA10E7">
        <w:rPr>
          <w:rFonts w:ascii="Arial" w:eastAsiaTheme="minorHAnsi" w:hAnsi="Arial" w:cs="Arial"/>
          <w:lang w:eastAsia="en-US"/>
        </w:rPr>
        <w:t>(</w:t>
      </w:r>
      <w:r w:rsidRPr="00BA10E7">
        <w:rPr>
          <w:rFonts w:ascii="Arial" w:eastAsiaTheme="minorHAnsi" w:hAnsi="Arial" w:cs="Arial"/>
          <w:u w:val="single"/>
          <w:lang w:eastAsia="en-US"/>
        </w:rPr>
        <w:t>мероприя</w:t>
      </w:r>
      <w:r w:rsidR="0023025D" w:rsidRPr="00BA10E7">
        <w:rPr>
          <w:rFonts w:ascii="Arial" w:eastAsiaTheme="minorHAnsi" w:hAnsi="Arial" w:cs="Arial"/>
          <w:u w:val="single"/>
          <w:lang w:eastAsia="en-US"/>
        </w:rPr>
        <w:t>тия 1.5</w:t>
      </w:r>
      <w:r w:rsidRPr="00BA10E7">
        <w:rPr>
          <w:rFonts w:ascii="Arial" w:eastAsiaTheme="minorHAnsi" w:hAnsi="Arial" w:cs="Arial"/>
          <w:u w:val="single"/>
          <w:lang w:eastAsia="en-US"/>
        </w:rPr>
        <w:t>.,</w:t>
      </w:r>
      <w:r w:rsidR="0023025D" w:rsidRPr="00BA10E7">
        <w:rPr>
          <w:rFonts w:ascii="Arial" w:eastAsiaTheme="minorHAnsi" w:hAnsi="Arial" w:cs="Arial"/>
          <w:u w:val="single"/>
          <w:lang w:eastAsia="en-US"/>
        </w:rPr>
        <w:t>2.6</w:t>
      </w:r>
      <w:r w:rsidRPr="00BA10E7">
        <w:rPr>
          <w:rFonts w:ascii="Arial" w:eastAsiaTheme="minorHAnsi" w:hAnsi="Arial" w:cs="Arial"/>
          <w:u w:val="single"/>
          <w:lang w:eastAsia="en-US"/>
        </w:rPr>
        <w:t>.</w:t>
      </w:r>
      <w:r w:rsidRPr="00BA10E7">
        <w:rPr>
          <w:rFonts w:ascii="Arial" w:eastAsiaTheme="minorHAnsi" w:hAnsi="Arial" w:cs="Arial"/>
          <w:lang w:eastAsia="en-US"/>
        </w:rPr>
        <w:t xml:space="preserve">) </w:t>
      </w:r>
      <w:r w:rsidR="00DA11EA" w:rsidRPr="00BA10E7">
        <w:rPr>
          <w:rFonts w:ascii="Arial" w:eastAsiaTheme="minorHAnsi" w:hAnsi="Arial" w:cs="Arial"/>
          <w:lang w:eastAsia="en-US"/>
        </w:rPr>
        <w:t>осуществляется на основании утвержденных бюджетных смет</w:t>
      </w:r>
      <w:r w:rsidR="00AF16F0" w:rsidRPr="00BA10E7">
        <w:rPr>
          <w:rFonts w:ascii="Arial" w:eastAsiaTheme="minorHAnsi" w:hAnsi="Arial" w:cs="Arial"/>
          <w:lang w:eastAsia="en-US"/>
        </w:rPr>
        <w:t xml:space="preserve"> из районного бюджета</w:t>
      </w:r>
      <w:r w:rsidR="00DA11EA" w:rsidRPr="00BA10E7">
        <w:rPr>
          <w:rFonts w:ascii="Arial" w:eastAsiaTheme="minorHAnsi" w:hAnsi="Arial" w:cs="Arial"/>
          <w:lang w:eastAsia="en-US"/>
        </w:rPr>
        <w:t>.</w:t>
      </w:r>
      <w:r w:rsidR="00530150" w:rsidRPr="00BA10E7">
        <w:rPr>
          <w:rFonts w:ascii="Arial" w:eastAsiaTheme="minorHAnsi" w:hAnsi="Arial" w:cs="Arial"/>
          <w:lang w:eastAsia="en-US"/>
        </w:rPr>
        <w:t xml:space="preserve"> </w:t>
      </w:r>
      <w:r w:rsidR="00DA11EA" w:rsidRPr="00BA10E7">
        <w:rPr>
          <w:rFonts w:ascii="Arial" w:eastAsiaTheme="minorHAnsi" w:hAnsi="Arial" w:cs="Arial"/>
          <w:lang w:eastAsia="en-US"/>
        </w:rPr>
        <w:t xml:space="preserve"> Бюджетные учреждения использует бюджетные средства в соответствии с планом финансово-хозяйственной деятельности, утвержденным </w:t>
      </w:r>
      <w:r w:rsidR="006935DC" w:rsidRPr="00BA10E7">
        <w:rPr>
          <w:rFonts w:ascii="Arial" w:eastAsiaTheme="minorHAnsi" w:hAnsi="Arial" w:cs="Arial"/>
          <w:lang w:eastAsia="en-US"/>
        </w:rPr>
        <w:t>МКУ «</w:t>
      </w:r>
      <w:r w:rsidR="00DA11EA" w:rsidRPr="00BA10E7">
        <w:rPr>
          <w:rFonts w:ascii="Arial" w:eastAsiaTheme="minorHAnsi" w:hAnsi="Arial" w:cs="Arial"/>
          <w:lang w:eastAsia="en-US"/>
        </w:rPr>
        <w:t xml:space="preserve">Управление образования </w:t>
      </w:r>
      <w:r w:rsidR="00530150" w:rsidRPr="00BA10E7">
        <w:rPr>
          <w:rFonts w:ascii="Arial" w:eastAsiaTheme="minorHAnsi" w:hAnsi="Arial" w:cs="Arial"/>
          <w:lang w:eastAsia="en-US"/>
        </w:rPr>
        <w:t>Боготольского</w:t>
      </w:r>
      <w:r w:rsidR="00DA11EA" w:rsidRPr="00BA10E7">
        <w:rPr>
          <w:rFonts w:ascii="Arial" w:eastAsiaTheme="minorHAnsi" w:hAnsi="Arial" w:cs="Arial"/>
          <w:lang w:eastAsia="en-US"/>
        </w:rPr>
        <w:t xml:space="preserve"> района</w:t>
      </w:r>
      <w:r w:rsidR="006935DC" w:rsidRPr="00BA10E7">
        <w:rPr>
          <w:rFonts w:ascii="Arial" w:eastAsiaTheme="minorHAnsi" w:hAnsi="Arial" w:cs="Arial"/>
          <w:lang w:eastAsia="en-US"/>
        </w:rPr>
        <w:t>»</w:t>
      </w:r>
      <w:r w:rsidR="00DA11EA" w:rsidRPr="00BA10E7">
        <w:rPr>
          <w:rFonts w:ascii="Arial" w:eastAsiaTheme="minorHAnsi" w:hAnsi="Arial" w:cs="Arial"/>
          <w:lang w:eastAsia="en-US"/>
        </w:rPr>
        <w:t>, в рамках муниципальных заданий на оказание муниципальных услуг и соглашений о порядке предоставлении субсидий на цели, не связанные с финансовым обеспечением выполнения муниципального задания на оказание муниципальных услуг (выполнение работ).</w:t>
      </w:r>
    </w:p>
    <w:p w14:paraId="113DDB1B" w14:textId="14D6E8A6" w:rsidR="007931ED" w:rsidRPr="00BA10E7" w:rsidRDefault="00C55D0C" w:rsidP="006E7AB5">
      <w:pPr>
        <w:spacing w:before="0" w:beforeAutospacing="0"/>
        <w:ind w:left="-142" w:firstLine="851"/>
        <w:contextualSpacing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u w:val="single"/>
          <w:lang w:eastAsia="en-US"/>
        </w:rPr>
        <w:t>Мероприятия 1.1., 1.2., 2.1</w:t>
      </w:r>
      <w:r w:rsidR="0023025D" w:rsidRPr="00BA10E7">
        <w:rPr>
          <w:rFonts w:ascii="Arial" w:eastAsiaTheme="minorHAnsi" w:hAnsi="Arial" w:cs="Arial"/>
          <w:u w:val="single"/>
          <w:lang w:eastAsia="en-US"/>
        </w:rPr>
        <w:t>.</w:t>
      </w:r>
      <w:r w:rsidRPr="00BA10E7">
        <w:rPr>
          <w:rFonts w:ascii="Arial" w:eastAsiaTheme="minorHAnsi" w:hAnsi="Arial" w:cs="Arial"/>
          <w:lang w:eastAsia="en-US"/>
        </w:rPr>
        <w:t xml:space="preserve"> финансируются из бюджета района на основании ходатайств, поступивших в адрес </w:t>
      </w:r>
      <w:r w:rsidR="00A33D0F" w:rsidRPr="00BA10E7">
        <w:rPr>
          <w:rFonts w:ascii="Arial" w:eastAsiaTheme="minorHAnsi" w:hAnsi="Arial" w:cs="Arial"/>
          <w:lang w:eastAsia="en-US"/>
        </w:rPr>
        <w:t>МКУ «</w:t>
      </w:r>
      <w:r w:rsidRPr="00BA10E7">
        <w:rPr>
          <w:rFonts w:ascii="Arial" w:eastAsiaTheme="minorHAnsi" w:hAnsi="Arial" w:cs="Arial"/>
          <w:lang w:eastAsia="en-US"/>
        </w:rPr>
        <w:t>Управлени</w:t>
      </w:r>
      <w:r w:rsidR="00A33D0F" w:rsidRPr="00BA10E7">
        <w:rPr>
          <w:rFonts w:ascii="Arial" w:eastAsiaTheme="minorHAnsi" w:hAnsi="Arial" w:cs="Arial"/>
          <w:lang w:eastAsia="en-US"/>
        </w:rPr>
        <w:t>е</w:t>
      </w:r>
      <w:r w:rsidRPr="00BA10E7">
        <w:rPr>
          <w:rFonts w:ascii="Arial" w:eastAsiaTheme="minorHAnsi" w:hAnsi="Arial" w:cs="Arial"/>
          <w:lang w:eastAsia="en-US"/>
        </w:rPr>
        <w:t xml:space="preserve"> образования </w:t>
      </w:r>
      <w:r w:rsidR="00A33D0F" w:rsidRPr="00BA10E7">
        <w:rPr>
          <w:rFonts w:ascii="Arial" w:eastAsiaTheme="minorHAnsi" w:hAnsi="Arial" w:cs="Arial"/>
          <w:lang w:eastAsia="en-US"/>
        </w:rPr>
        <w:t xml:space="preserve">Боготольского района» </w:t>
      </w:r>
      <w:r w:rsidRPr="00BA10E7">
        <w:rPr>
          <w:rFonts w:ascii="Arial" w:eastAsiaTheme="minorHAnsi" w:hAnsi="Arial" w:cs="Arial"/>
          <w:lang w:eastAsia="en-US"/>
        </w:rPr>
        <w:t>от руководителей образовательных организаций, на основании имеющихся предписаний</w:t>
      </w:r>
      <w:r w:rsidR="006F0DC1" w:rsidRPr="00BA10E7">
        <w:rPr>
          <w:rFonts w:ascii="Arial" w:eastAsiaTheme="minorHAnsi" w:hAnsi="Arial" w:cs="Arial"/>
          <w:lang w:eastAsia="en-US"/>
        </w:rPr>
        <w:t xml:space="preserve">, </w:t>
      </w:r>
      <w:r w:rsidRPr="00BA10E7">
        <w:rPr>
          <w:rFonts w:ascii="Arial" w:eastAsiaTheme="minorHAnsi" w:hAnsi="Arial" w:cs="Arial"/>
          <w:lang w:eastAsia="en-US"/>
        </w:rPr>
        <w:t>замечаний, рекомендаций надзорных органов, осуществивших надзорную деятельность в отношении образовательных организаций Боготольского района</w:t>
      </w:r>
      <w:r w:rsidR="006F0DC1" w:rsidRPr="00BA10E7">
        <w:rPr>
          <w:rFonts w:ascii="Arial" w:eastAsiaTheme="minorHAnsi" w:hAnsi="Arial" w:cs="Arial"/>
          <w:lang w:eastAsia="en-US"/>
        </w:rPr>
        <w:t>,</w:t>
      </w:r>
      <w:r w:rsidR="006F0DC1" w:rsidRPr="00BA10E7">
        <w:rPr>
          <w:rFonts w:ascii="Arial" w:hAnsi="Arial" w:cs="Arial"/>
        </w:rPr>
        <w:t xml:space="preserve"> </w:t>
      </w:r>
      <w:r w:rsidR="006F0DC1" w:rsidRPr="00BA10E7">
        <w:rPr>
          <w:rFonts w:ascii="Arial" w:eastAsiaTheme="minorHAnsi" w:hAnsi="Arial" w:cs="Arial"/>
          <w:lang w:eastAsia="en-US"/>
        </w:rPr>
        <w:t>а также</w:t>
      </w:r>
      <w:r w:rsidRPr="00BA10E7">
        <w:rPr>
          <w:rFonts w:ascii="Arial" w:eastAsiaTheme="minorHAnsi" w:hAnsi="Arial" w:cs="Arial"/>
          <w:lang w:eastAsia="en-US"/>
        </w:rPr>
        <w:t xml:space="preserve"> </w:t>
      </w:r>
      <w:r w:rsidR="006F0DC1" w:rsidRPr="00BA10E7">
        <w:rPr>
          <w:rFonts w:ascii="Arial" w:eastAsiaTheme="minorHAnsi" w:hAnsi="Arial" w:cs="Arial"/>
          <w:lang w:eastAsia="en-US"/>
        </w:rPr>
        <w:t xml:space="preserve">по судебным решениям. Финансовое </w:t>
      </w:r>
      <w:r w:rsidR="006F0DC1" w:rsidRPr="00BA10E7">
        <w:rPr>
          <w:rFonts w:ascii="Arial" w:eastAsiaTheme="minorHAnsi" w:hAnsi="Arial" w:cs="Arial"/>
          <w:lang w:eastAsia="en-US"/>
        </w:rPr>
        <w:lastRenderedPageBreak/>
        <w:t xml:space="preserve">обеспечение мероприятий осуществляется при условии наличия бюджетных средств. </w:t>
      </w:r>
      <w:r w:rsidR="007931ED" w:rsidRPr="00BA10E7">
        <w:rPr>
          <w:rFonts w:ascii="Arial" w:eastAsiaTheme="minorHAnsi" w:hAnsi="Arial" w:cs="Arial"/>
          <w:lang w:eastAsia="en-US"/>
        </w:rPr>
        <w:t>Реализация данного мероприятия направлена на приобретение материальных ценностей, основных средств, проведение ремонтов и других расходов на введение новых мест в образовательных организациях.</w:t>
      </w:r>
    </w:p>
    <w:p w14:paraId="0D0B5EEC" w14:textId="77777777" w:rsidR="00DA11EA" w:rsidRPr="00BA10E7" w:rsidRDefault="006F0DC1" w:rsidP="006E7AB5">
      <w:pPr>
        <w:spacing w:before="0" w:beforeAutospacing="0"/>
        <w:ind w:left="-142" w:firstLine="851"/>
        <w:contextualSpacing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>Выполнение работ, приобретение товаров и услуг осуществляется в соответствии с Федеральным законом от 05.04.2013 № 44-ФЗ "О контрактной системе в сфере закупок товаров, работ, услуг для обеспечения государственных и муниципальных нужд".</w:t>
      </w:r>
    </w:p>
    <w:p w14:paraId="08453B7C" w14:textId="53E39D9E" w:rsidR="00BE03E6" w:rsidRPr="00BA10E7" w:rsidRDefault="00BE03E6" w:rsidP="006E7AB5">
      <w:pPr>
        <w:spacing w:before="0" w:beforeAutospacing="0"/>
        <w:ind w:left="-142" w:firstLine="851"/>
        <w:contextualSpacing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 xml:space="preserve">Реализация </w:t>
      </w:r>
      <w:r w:rsidRPr="00BA10E7">
        <w:rPr>
          <w:rFonts w:ascii="Arial" w:eastAsiaTheme="minorHAnsi" w:hAnsi="Arial" w:cs="Arial"/>
          <w:u w:val="single"/>
          <w:lang w:eastAsia="en-US"/>
        </w:rPr>
        <w:t>мероприятий 2.9., 2.10.</w:t>
      </w:r>
      <w:r w:rsidRPr="00BA10E7">
        <w:rPr>
          <w:rFonts w:ascii="Arial" w:eastAsiaTheme="minorHAnsi" w:hAnsi="Arial" w:cs="Arial"/>
          <w:lang w:eastAsia="en-US"/>
        </w:rPr>
        <w:t xml:space="preserve"> осуществляется во исполнение Федерального закона от 01.03.2020 N 47-ФЗ «О внесении изменений в Федеральный закон «О качестве и безопасности пищевых продуктов» и ст. 37 Федерального закона от 29.12.2012 № 273-ФЗ «Об образовании в Российской Федерации» путем предоставления субвенции бюджету Боготольского района из краевого бюджета. Получателями бюджетных средств являются бюджетные и казенные общеобразовательные учреждения, подведомственные </w:t>
      </w:r>
      <w:r w:rsidR="00A33D0F" w:rsidRPr="00BA10E7">
        <w:rPr>
          <w:rFonts w:ascii="Arial" w:eastAsiaTheme="minorHAnsi" w:hAnsi="Arial" w:cs="Arial"/>
          <w:lang w:eastAsia="en-US"/>
        </w:rPr>
        <w:t>МКУ «</w:t>
      </w:r>
      <w:r w:rsidRPr="00BA10E7">
        <w:rPr>
          <w:rFonts w:ascii="Arial" w:eastAsiaTheme="minorHAnsi" w:hAnsi="Arial" w:cs="Arial"/>
          <w:lang w:eastAsia="en-US"/>
        </w:rPr>
        <w:t>Управлени</w:t>
      </w:r>
      <w:r w:rsidR="00A33D0F" w:rsidRPr="00BA10E7">
        <w:rPr>
          <w:rFonts w:ascii="Arial" w:eastAsiaTheme="minorHAnsi" w:hAnsi="Arial" w:cs="Arial"/>
          <w:lang w:eastAsia="en-US"/>
        </w:rPr>
        <w:t>е</w:t>
      </w:r>
      <w:r w:rsidRPr="00BA10E7">
        <w:rPr>
          <w:rFonts w:ascii="Arial" w:eastAsiaTheme="minorHAnsi" w:hAnsi="Arial" w:cs="Arial"/>
          <w:lang w:eastAsia="en-US"/>
        </w:rPr>
        <w:t xml:space="preserve"> образования Боготольского района</w:t>
      </w:r>
      <w:r w:rsidR="00A33D0F" w:rsidRPr="00BA10E7">
        <w:rPr>
          <w:rFonts w:ascii="Arial" w:eastAsiaTheme="minorHAnsi" w:hAnsi="Arial" w:cs="Arial"/>
          <w:lang w:eastAsia="en-US"/>
        </w:rPr>
        <w:t>»</w:t>
      </w:r>
      <w:r w:rsidRPr="00BA10E7">
        <w:rPr>
          <w:rFonts w:ascii="Arial" w:eastAsiaTheme="minorHAnsi" w:hAnsi="Arial" w:cs="Arial"/>
          <w:lang w:eastAsia="en-US"/>
        </w:rPr>
        <w:t>. В рамках данного мероприятия предусматриваются расходы на приобретение продуктов питания для организации горячих завтраков всех учащихся 1-4 классов общеобразовательных учреждений района.</w:t>
      </w:r>
    </w:p>
    <w:p w14:paraId="6307BCEA" w14:textId="00B98ACC" w:rsidR="00BE03E6" w:rsidRPr="00BA10E7" w:rsidRDefault="00080488" w:rsidP="006E7AB5">
      <w:pPr>
        <w:spacing w:before="0" w:beforeAutospacing="0"/>
        <w:ind w:left="-142" w:firstLine="851"/>
        <w:contextualSpacing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 xml:space="preserve">Реализация </w:t>
      </w:r>
      <w:r w:rsidR="00BE03E6" w:rsidRPr="00BA10E7">
        <w:rPr>
          <w:rFonts w:ascii="Arial" w:eastAsiaTheme="minorHAnsi" w:hAnsi="Arial" w:cs="Arial"/>
          <w:u w:val="single"/>
          <w:lang w:eastAsia="en-US"/>
        </w:rPr>
        <w:t>мероприятия 2.1</w:t>
      </w:r>
      <w:r w:rsidR="006935DC" w:rsidRPr="00BA10E7">
        <w:rPr>
          <w:rFonts w:ascii="Arial" w:eastAsiaTheme="minorHAnsi" w:hAnsi="Arial" w:cs="Arial"/>
          <w:u w:val="single"/>
          <w:lang w:eastAsia="en-US"/>
        </w:rPr>
        <w:t>2</w:t>
      </w:r>
      <w:r w:rsidRPr="00BA10E7">
        <w:rPr>
          <w:rFonts w:ascii="Arial" w:eastAsiaTheme="minorHAnsi" w:hAnsi="Arial" w:cs="Arial"/>
          <w:u w:val="single"/>
          <w:lang w:eastAsia="en-US"/>
        </w:rPr>
        <w:t>.</w:t>
      </w:r>
      <w:r w:rsidRPr="00BA10E7">
        <w:rPr>
          <w:rFonts w:ascii="Arial" w:eastAsiaTheme="minorHAnsi" w:hAnsi="Arial" w:cs="Arial"/>
          <w:lang w:eastAsia="en-US"/>
        </w:rPr>
        <w:t xml:space="preserve"> осуществляется в соответствии с п.5 статьи 42 Федерального закона от 29.12.2012 № 273-ФЗ "Об образовании в Российской Федерации", приказа Министерства образования и науки Российской Федерации от 20.09.2013 № 1082 «Об утверждении положения о психолого-медико-педагической комиссии». Деятельность ПМПК Боготольского района организована в соответствии с Порядком территориальной психолого-медико-педагогической комиссии в Боготольском районе, утвержденного постановлением администрации Боготольского района от 03.05.2018 № 165-п. Финансовые средства направлены на оплату работы узких специалистов и врачей – членов ПМПК, а также на повышение </w:t>
      </w:r>
      <w:r w:rsidR="0067581D" w:rsidRPr="00BA10E7">
        <w:rPr>
          <w:rFonts w:ascii="Arial" w:eastAsiaTheme="minorHAnsi" w:hAnsi="Arial" w:cs="Arial"/>
          <w:lang w:eastAsia="en-US"/>
        </w:rPr>
        <w:t xml:space="preserve">их </w:t>
      </w:r>
      <w:r w:rsidRPr="00BA10E7">
        <w:rPr>
          <w:rFonts w:ascii="Arial" w:eastAsiaTheme="minorHAnsi" w:hAnsi="Arial" w:cs="Arial"/>
          <w:lang w:eastAsia="en-US"/>
        </w:rPr>
        <w:t>квалификации</w:t>
      </w:r>
      <w:r w:rsidR="0067581D" w:rsidRPr="00BA10E7">
        <w:rPr>
          <w:rFonts w:ascii="Arial" w:eastAsiaTheme="minorHAnsi" w:hAnsi="Arial" w:cs="Arial"/>
          <w:lang w:eastAsia="en-US"/>
        </w:rPr>
        <w:t xml:space="preserve">. </w:t>
      </w:r>
    </w:p>
    <w:p w14:paraId="3AE7580A" w14:textId="1F09BF4A" w:rsidR="00D1773F" w:rsidRPr="00BA10E7" w:rsidRDefault="00D1773F" w:rsidP="006E7AB5">
      <w:pPr>
        <w:spacing w:before="0" w:beforeAutospacing="0"/>
        <w:ind w:left="-142" w:firstLine="851"/>
        <w:contextualSpacing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 xml:space="preserve">Реализация </w:t>
      </w:r>
      <w:r w:rsidRPr="00BA10E7">
        <w:rPr>
          <w:rFonts w:ascii="Arial" w:eastAsiaTheme="minorHAnsi" w:hAnsi="Arial" w:cs="Arial"/>
          <w:u w:val="single"/>
          <w:lang w:eastAsia="en-US"/>
        </w:rPr>
        <w:t>мероприятия 2.1</w:t>
      </w:r>
      <w:r w:rsidR="006935DC" w:rsidRPr="00BA10E7">
        <w:rPr>
          <w:rFonts w:ascii="Arial" w:eastAsiaTheme="minorHAnsi" w:hAnsi="Arial" w:cs="Arial"/>
          <w:u w:val="single"/>
          <w:lang w:eastAsia="en-US"/>
        </w:rPr>
        <w:t>3</w:t>
      </w:r>
      <w:r w:rsidRPr="00BA10E7">
        <w:rPr>
          <w:rFonts w:ascii="Arial" w:eastAsiaTheme="minorHAnsi" w:hAnsi="Arial" w:cs="Arial"/>
          <w:u w:val="single"/>
          <w:lang w:eastAsia="en-US"/>
        </w:rPr>
        <w:t>.</w:t>
      </w:r>
      <w:r w:rsidRPr="00BA10E7">
        <w:rPr>
          <w:rFonts w:ascii="Arial" w:eastAsiaTheme="minorHAnsi" w:hAnsi="Arial" w:cs="Arial"/>
          <w:lang w:eastAsia="en-US"/>
        </w:rPr>
        <w:t xml:space="preserve"> осуществляется в соответствии с поручением Президента РФ В.В. Путина с 1 сентября 2020 года за счет субсидии, предоставляемой бюджету района из краевого бюджета. Постановлением Правительства РФ от 4 апреля 2020 г. N 448 «О внесении изменений в государственную программу Российской Федерации «Развитие образования» утверждены Правила, согласно которым выплата денежного вознаграждения за классное руководство педагогическим работникам именуется «ежемесячное денежное вознаграждение за классное руководство педагогическим работникам» и  выплачивается в размере </w:t>
      </w:r>
      <w:r w:rsidR="006935DC" w:rsidRPr="00BA10E7">
        <w:rPr>
          <w:rFonts w:ascii="Arial" w:eastAsiaTheme="minorHAnsi" w:hAnsi="Arial" w:cs="Arial"/>
          <w:lang w:eastAsia="en-US"/>
        </w:rPr>
        <w:t>10</w:t>
      </w:r>
      <w:r w:rsidRPr="00BA10E7">
        <w:rPr>
          <w:rFonts w:ascii="Arial" w:eastAsiaTheme="minorHAnsi" w:hAnsi="Arial" w:cs="Arial"/>
          <w:lang w:eastAsia="en-US"/>
        </w:rPr>
        <w:t>000 рублей ежемесячно, но не более 2-х выплат одному педагогическому работнику при условии осуществления классного руководства в 2-х и более классах, с сохранением ранее установленных доплат, которые получают педагогические работники за классное руководство. Финансирование мероприятия идет за счет иного межбюджетного трансферта из краевого бюджета.</w:t>
      </w:r>
    </w:p>
    <w:p w14:paraId="64AC47A6" w14:textId="6CF2F61D" w:rsidR="002F579C" w:rsidRPr="00BA10E7" w:rsidRDefault="00FD57F3" w:rsidP="006E7AB5">
      <w:pPr>
        <w:spacing w:before="0" w:beforeAutospacing="0"/>
        <w:ind w:left="-142" w:firstLine="851"/>
        <w:contextualSpacing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u w:val="single"/>
          <w:lang w:eastAsia="en-US"/>
        </w:rPr>
        <w:t>Мероприятие 2.14.</w:t>
      </w:r>
      <w:r w:rsidRPr="00BA10E7">
        <w:rPr>
          <w:rFonts w:ascii="Arial" w:eastAsiaTheme="minorHAnsi" w:hAnsi="Arial" w:cs="Arial"/>
          <w:lang w:eastAsia="en-US"/>
        </w:rPr>
        <w:t xml:space="preserve"> р</w:t>
      </w:r>
      <w:r w:rsidR="00FC3373" w:rsidRPr="00BA10E7">
        <w:rPr>
          <w:rFonts w:ascii="Arial" w:eastAsiaTheme="minorHAnsi" w:hAnsi="Arial" w:cs="Arial"/>
          <w:lang w:eastAsia="en-US"/>
        </w:rPr>
        <w:t>еализуется в</w:t>
      </w:r>
      <w:r w:rsidR="002F579C" w:rsidRPr="00BA10E7">
        <w:rPr>
          <w:rFonts w:ascii="Arial" w:eastAsiaTheme="minorHAnsi" w:hAnsi="Arial" w:cs="Arial"/>
          <w:lang w:eastAsia="en-US"/>
        </w:rPr>
        <w:t xml:space="preserve"> соответствии с поручением Правительства Российской Федерации от 4 июля 2022 г. N ДЧ-П8-11159</w:t>
      </w:r>
      <w:r w:rsidR="00FC3373" w:rsidRPr="00BA10E7">
        <w:rPr>
          <w:rFonts w:ascii="Arial" w:eastAsiaTheme="minorHAnsi" w:hAnsi="Arial" w:cs="Arial"/>
          <w:lang w:eastAsia="en-US"/>
        </w:rPr>
        <w:t>,</w:t>
      </w:r>
      <w:r w:rsidR="002F579C" w:rsidRPr="00BA10E7">
        <w:rPr>
          <w:rFonts w:ascii="Arial" w:eastAsiaTheme="minorHAnsi" w:hAnsi="Arial" w:cs="Arial"/>
          <w:lang w:eastAsia="en-US"/>
        </w:rPr>
        <w:t xml:space="preserve"> во исполнение подпунктов "а" и "б" пункта 3 перечня поручений Президента Российской Федерации N Пр-1117 от 26 июня 2022 г. </w:t>
      </w:r>
      <w:r w:rsidR="00FC3373" w:rsidRPr="00BA10E7">
        <w:rPr>
          <w:rFonts w:ascii="Arial" w:eastAsiaTheme="minorHAnsi" w:hAnsi="Arial" w:cs="Arial"/>
          <w:lang w:eastAsia="en-US"/>
        </w:rPr>
        <w:t>В</w:t>
      </w:r>
      <w:r w:rsidR="002F579C" w:rsidRPr="00BA10E7">
        <w:rPr>
          <w:rFonts w:ascii="Arial" w:eastAsiaTheme="minorHAnsi" w:hAnsi="Arial" w:cs="Arial"/>
          <w:lang w:eastAsia="en-US"/>
        </w:rPr>
        <w:t xml:space="preserve"> рамках федерального и краевого проектов «Патриотическое воспитание граждан Российской Федерации» с 01.01.2024 г. в штатное расписание пяти школ района (МБОУ Боготольская СОШ, МБОУ Большекосульская СОШ, МКОУ Вагинская СОШ, МБОУ Критовская СОШ и МБОУ Юрьевская СОШ) введена новая должность «советник директора по воспитанию и взаимодействию с детскими общественными объединениями». </w:t>
      </w:r>
      <w:r w:rsidR="00FC3373" w:rsidRPr="00BA10E7">
        <w:rPr>
          <w:rFonts w:ascii="Arial" w:eastAsiaTheme="minorHAnsi" w:hAnsi="Arial" w:cs="Arial"/>
          <w:lang w:eastAsia="en-US"/>
        </w:rPr>
        <w:lastRenderedPageBreak/>
        <w:t xml:space="preserve">Финансирование мероприятия идет за счет иного межбюджетного трансферта из краевого бюджета на основании Соглашения, заключенного между министерством образования Красноярского края и администрацией Боготольского района. </w:t>
      </w:r>
      <w:bookmarkStart w:id="7" w:name="_Hlk180661173"/>
      <w:r w:rsidR="00FC3373" w:rsidRPr="00BA10E7">
        <w:rPr>
          <w:rFonts w:ascii="Arial" w:eastAsiaTheme="minorHAnsi" w:hAnsi="Arial" w:cs="Arial"/>
          <w:lang w:eastAsia="en-US"/>
        </w:rPr>
        <w:t>Получателями бюджетных средств являются пять общеобразовательных учреждений, подведомственных МКУ «Управление образования Боготольского района».</w:t>
      </w:r>
      <w:r w:rsidR="00B469E3" w:rsidRPr="00BA10E7">
        <w:rPr>
          <w:rFonts w:ascii="Arial" w:eastAsiaTheme="minorHAnsi" w:hAnsi="Arial" w:cs="Arial"/>
          <w:lang w:eastAsia="en-US"/>
        </w:rPr>
        <w:t xml:space="preserve"> </w:t>
      </w:r>
      <w:bookmarkEnd w:id="7"/>
      <w:r w:rsidR="00B469E3" w:rsidRPr="00BA10E7">
        <w:rPr>
          <w:rFonts w:ascii="Arial" w:eastAsiaTheme="minorHAnsi" w:hAnsi="Arial" w:cs="Arial"/>
          <w:lang w:eastAsia="en-US"/>
        </w:rPr>
        <w:t>Средства направлены на оплату труда советникам директоров по воспитанию и взаимодействию с детскими общественными объединениями в общеобразовательных организациях.</w:t>
      </w:r>
    </w:p>
    <w:p w14:paraId="2C748F0D" w14:textId="09B29EE4" w:rsidR="00FC3373" w:rsidRPr="00BA10E7" w:rsidRDefault="00FC3373" w:rsidP="006E7AB5">
      <w:pPr>
        <w:spacing w:before="0" w:beforeAutospacing="0"/>
        <w:ind w:left="-142" w:firstLine="851"/>
        <w:contextualSpacing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 xml:space="preserve">Реализация </w:t>
      </w:r>
      <w:r w:rsidRPr="00BA10E7">
        <w:rPr>
          <w:rFonts w:ascii="Arial" w:eastAsiaTheme="minorHAnsi" w:hAnsi="Arial" w:cs="Arial"/>
          <w:u w:val="single"/>
          <w:lang w:eastAsia="en-US"/>
        </w:rPr>
        <w:t>мероприятия 2.15.</w:t>
      </w:r>
      <w:r w:rsidRPr="00BA10E7">
        <w:rPr>
          <w:rFonts w:ascii="Arial" w:eastAsiaTheme="minorHAnsi" w:hAnsi="Arial" w:cs="Arial"/>
          <w:lang w:eastAsia="en-US"/>
        </w:rPr>
        <w:t xml:space="preserve"> начата с 01.09.2024 г. и предполагает предоставление иного межбюджетного трансферта из краевого бюджета бюджету Боготольского района на выплату ежемесячного денежного вознаграждения </w:t>
      </w:r>
      <w:bookmarkStart w:id="8" w:name="_Hlk180661248"/>
      <w:bookmarkStart w:id="9" w:name="_Hlk180661081"/>
      <w:r w:rsidRPr="00BA10E7">
        <w:rPr>
          <w:rFonts w:ascii="Arial" w:eastAsiaTheme="minorHAnsi" w:hAnsi="Arial" w:cs="Arial"/>
          <w:lang w:eastAsia="en-US"/>
        </w:rPr>
        <w:t xml:space="preserve">советникам директоров по воспитанию и взаимодействию с детскими общественными объединениями </w:t>
      </w:r>
      <w:bookmarkEnd w:id="8"/>
      <w:r w:rsidRPr="00BA10E7">
        <w:rPr>
          <w:rFonts w:ascii="Arial" w:eastAsiaTheme="minorHAnsi" w:hAnsi="Arial" w:cs="Arial"/>
          <w:lang w:eastAsia="en-US"/>
        </w:rPr>
        <w:t>в общеобразовательных организациях</w:t>
      </w:r>
      <w:r w:rsidR="00B469E3" w:rsidRPr="00BA10E7">
        <w:rPr>
          <w:rFonts w:ascii="Arial" w:eastAsiaTheme="minorHAnsi" w:hAnsi="Arial" w:cs="Arial"/>
          <w:lang w:eastAsia="en-US"/>
        </w:rPr>
        <w:t xml:space="preserve"> на основании Соглашения, заключенного между министерством образования Красноярского края и администрацией Боготольского района. Получателями бюджетных средств являются пять общеобразовательных учреждений, подведомственных МКУ «Управление образования Боготольского района». Ежемесячно советникам директоров по воспитанию и взаимодействию с детскими общественными объединениями выплачивается денежное вознаграждение в размере 5000,00 рублей.</w:t>
      </w:r>
      <w:bookmarkEnd w:id="9"/>
    </w:p>
    <w:p w14:paraId="561E1552" w14:textId="14A83C0A" w:rsidR="00A91AD6" w:rsidRPr="00BA10E7" w:rsidRDefault="00D1773F" w:rsidP="006E7AB5">
      <w:pPr>
        <w:spacing w:before="0" w:beforeAutospacing="0"/>
        <w:ind w:left="-142" w:firstLine="851"/>
        <w:contextualSpacing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 xml:space="preserve">Реализация </w:t>
      </w:r>
      <w:r w:rsidR="00414EF1" w:rsidRPr="00BA10E7">
        <w:rPr>
          <w:rFonts w:ascii="Arial" w:eastAsiaTheme="minorHAnsi" w:hAnsi="Arial" w:cs="Arial"/>
          <w:u w:val="single"/>
          <w:lang w:eastAsia="en-US"/>
        </w:rPr>
        <w:t>мероприяти</w:t>
      </w:r>
      <w:r w:rsidR="00A91AD6" w:rsidRPr="00BA10E7">
        <w:rPr>
          <w:rFonts w:ascii="Arial" w:eastAsiaTheme="minorHAnsi" w:hAnsi="Arial" w:cs="Arial"/>
          <w:u w:val="single"/>
          <w:lang w:eastAsia="en-US"/>
        </w:rPr>
        <w:t>я</w:t>
      </w:r>
      <w:r w:rsidRPr="00BA10E7">
        <w:rPr>
          <w:rFonts w:ascii="Arial" w:eastAsiaTheme="minorHAnsi" w:hAnsi="Arial" w:cs="Arial"/>
          <w:u w:val="single"/>
          <w:lang w:eastAsia="en-US"/>
        </w:rPr>
        <w:t xml:space="preserve"> 3.1.</w:t>
      </w:r>
      <w:r w:rsidR="00414EF1" w:rsidRPr="00BA10E7">
        <w:rPr>
          <w:rFonts w:ascii="Arial" w:eastAsiaTheme="minorHAnsi" w:hAnsi="Arial" w:cs="Arial"/>
          <w:u w:val="single"/>
          <w:lang w:eastAsia="en-US"/>
        </w:rPr>
        <w:t xml:space="preserve"> </w:t>
      </w:r>
      <w:r w:rsidRPr="00BA10E7">
        <w:rPr>
          <w:rFonts w:ascii="Arial" w:eastAsiaTheme="minorHAnsi" w:hAnsi="Arial" w:cs="Arial"/>
          <w:lang w:eastAsia="en-US"/>
        </w:rPr>
        <w:t xml:space="preserve">осуществляется </w:t>
      </w:r>
      <w:r w:rsidR="00B51FB2" w:rsidRPr="00BA10E7">
        <w:rPr>
          <w:rFonts w:ascii="Arial" w:eastAsiaTheme="minorHAnsi" w:hAnsi="Arial" w:cs="Arial"/>
          <w:lang w:eastAsia="en-US"/>
        </w:rPr>
        <w:t>в рамках</w:t>
      </w:r>
      <w:r w:rsidR="0035554B" w:rsidRPr="00BA10E7">
        <w:rPr>
          <w:rFonts w:ascii="Arial" w:eastAsiaTheme="minorHAnsi" w:hAnsi="Arial" w:cs="Arial"/>
          <w:lang w:eastAsia="en-US"/>
        </w:rPr>
        <w:t xml:space="preserve"> федерального и краевого проектов «Успех каждого ребенка» национального проекта «Образование»</w:t>
      </w:r>
      <w:r w:rsidR="00B51FB2" w:rsidRPr="00BA10E7">
        <w:rPr>
          <w:rFonts w:ascii="Arial" w:eastAsiaTheme="minorHAnsi" w:hAnsi="Arial" w:cs="Arial"/>
          <w:lang w:eastAsia="en-US"/>
        </w:rPr>
        <w:t xml:space="preserve"> через внедрение Целевой модели развития региональной системы дополнительного</w:t>
      </w:r>
      <w:r w:rsidRPr="00BA10E7">
        <w:rPr>
          <w:rFonts w:ascii="Arial" w:eastAsiaTheme="minorHAnsi" w:hAnsi="Arial" w:cs="Arial"/>
          <w:lang w:eastAsia="en-US"/>
        </w:rPr>
        <w:t xml:space="preserve"> </w:t>
      </w:r>
      <w:r w:rsidR="00B51FB2" w:rsidRPr="00BA10E7">
        <w:rPr>
          <w:rFonts w:ascii="Arial" w:eastAsiaTheme="minorHAnsi" w:hAnsi="Arial" w:cs="Arial"/>
          <w:lang w:eastAsia="en-US"/>
        </w:rPr>
        <w:t>образования детей, которая предполагает создание и функционирование муниципальных опорных центров дополнительного образования детей (МОЦ)</w:t>
      </w:r>
      <w:r w:rsidR="00414EF1" w:rsidRPr="00BA10E7">
        <w:rPr>
          <w:rFonts w:ascii="Arial" w:eastAsiaTheme="minorHAnsi" w:hAnsi="Arial" w:cs="Arial"/>
          <w:lang w:eastAsia="en-US"/>
        </w:rPr>
        <w:t xml:space="preserve"> и внедрением персонифицированного финансирования</w:t>
      </w:r>
      <w:r w:rsidR="00540F84" w:rsidRPr="00BA10E7">
        <w:rPr>
          <w:rFonts w:ascii="Arial" w:eastAsiaTheme="minorHAnsi" w:hAnsi="Arial" w:cs="Arial"/>
          <w:lang w:eastAsia="en-US"/>
        </w:rPr>
        <w:t xml:space="preserve"> дополнительного образования детей</w:t>
      </w:r>
      <w:r w:rsidR="00B51FB2" w:rsidRPr="00BA10E7">
        <w:rPr>
          <w:rFonts w:ascii="Arial" w:eastAsiaTheme="minorHAnsi" w:hAnsi="Arial" w:cs="Arial"/>
          <w:lang w:eastAsia="en-US"/>
        </w:rPr>
        <w:t>. МОЦ – организация (структурное подразделение организации), наделенная органом местного самоуправления функциями по организационному, методическому и аналитическому сопровождению и мониторингу развития системы дополнительного образования детей на территории муниципалитета. Финансирование из местного бюджета предполагает выплату заработной платы сотрудникам МОЦ согласно утвержденного штатного расписания.</w:t>
      </w:r>
    </w:p>
    <w:p w14:paraId="5B24DF73" w14:textId="77777777" w:rsidR="00A91AD6" w:rsidRPr="00BA10E7" w:rsidRDefault="00A91AD6" w:rsidP="006E7AB5">
      <w:pPr>
        <w:spacing w:before="0" w:beforeAutospacing="0"/>
        <w:ind w:left="-142" w:firstLine="851"/>
        <w:contextualSpacing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 xml:space="preserve">Реализация </w:t>
      </w:r>
      <w:r w:rsidRPr="00BA10E7">
        <w:rPr>
          <w:rFonts w:ascii="Arial" w:eastAsiaTheme="minorHAnsi" w:hAnsi="Arial" w:cs="Arial"/>
          <w:u w:val="single"/>
          <w:lang w:eastAsia="en-US"/>
        </w:rPr>
        <w:t>мероприятия 3.2.</w:t>
      </w:r>
      <w:r w:rsidRPr="00BA10E7">
        <w:rPr>
          <w:rFonts w:ascii="Arial" w:eastAsiaTheme="minorHAnsi" w:hAnsi="Arial" w:cs="Arial"/>
          <w:lang w:eastAsia="en-US"/>
        </w:rPr>
        <w:t xml:space="preserve"> осуществляется в рамках федерального и краевого проектов «Успех каждого ребенка» национального проекта «Образование». Внедрение модели персонифицированного финансирования дополнительного образования детей (ПФ ДОД) в Красноярском крае регламентировано следующими Распоряжением Правительства Красноярского края от 18.09.2020 № 670-р «О внедрении системы персонифицированного финансирования дополнительного образования детей в Красноярском крае» и  Приказом министерства образования Красноярского края от 23.09.2020 N 434-11-05 «Об утверждении Правил персонифицированного финансирования дополнительного образования детей в Красноярском крае». Предоставляя сертификат, муниципалитет гарантирует бесплатность получения дополнительного образования в объеме, определяемом сертификатом, номинал которого экономически обоснован.</w:t>
      </w:r>
    </w:p>
    <w:p w14:paraId="309D37DD" w14:textId="7093E935" w:rsidR="00131D32" w:rsidRPr="00BA10E7" w:rsidRDefault="00B51FB2" w:rsidP="006E7AB5">
      <w:pPr>
        <w:spacing w:before="0" w:beforeAutospacing="0"/>
        <w:ind w:left="-142" w:firstLine="851"/>
        <w:contextualSpacing/>
        <w:rPr>
          <w:rFonts w:ascii="Arial" w:hAnsi="Arial" w:cs="Arial"/>
          <w:bCs/>
        </w:rPr>
      </w:pPr>
      <w:r w:rsidRPr="00BA10E7">
        <w:rPr>
          <w:rFonts w:ascii="Arial" w:eastAsiaTheme="minorHAnsi" w:hAnsi="Arial" w:cs="Arial"/>
          <w:lang w:eastAsia="en-US"/>
        </w:rPr>
        <w:t xml:space="preserve"> </w:t>
      </w:r>
      <w:r w:rsidR="00131D32" w:rsidRPr="00BA10E7">
        <w:rPr>
          <w:rFonts w:ascii="Arial" w:hAnsi="Arial" w:cs="Arial"/>
          <w:bCs/>
        </w:rPr>
        <w:t xml:space="preserve">Для реализации </w:t>
      </w:r>
      <w:r w:rsidR="00131D32" w:rsidRPr="00BA10E7">
        <w:rPr>
          <w:rFonts w:ascii="Arial" w:hAnsi="Arial" w:cs="Arial"/>
          <w:bCs/>
          <w:u w:val="single"/>
        </w:rPr>
        <w:t xml:space="preserve">мероприятий </w:t>
      </w:r>
      <w:r w:rsidR="00A91AD6" w:rsidRPr="00BA10E7">
        <w:rPr>
          <w:rFonts w:ascii="Arial" w:hAnsi="Arial" w:cs="Arial"/>
          <w:bCs/>
          <w:u w:val="single"/>
        </w:rPr>
        <w:t>3.3</w:t>
      </w:r>
      <w:r w:rsidR="00D1773F" w:rsidRPr="00BA10E7">
        <w:rPr>
          <w:rFonts w:ascii="Arial" w:hAnsi="Arial" w:cs="Arial"/>
          <w:bCs/>
          <w:u w:val="single"/>
        </w:rPr>
        <w:t>., 4.2.</w:t>
      </w:r>
      <w:r w:rsidR="00131D32" w:rsidRPr="00BA10E7">
        <w:rPr>
          <w:rFonts w:ascii="Arial" w:hAnsi="Arial" w:cs="Arial"/>
          <w:bCs/>
        </w:rPr>
        <w:t xml:space="preserve"> </w:t>
      </w:r>
      <w:r w:rsidR="00A33D0F" w:rsidRPr="00BA10E7">
        <w:rPr>
          <w:rFonts w:ascii="Arial" w:hAnsi="Arial" w:cs="Arial"/>
          <w:bCs/>
        </w:rPr>
        <w:t>МКУ «</w:t>
      </w:r>
      <w:r w:rsidR="00131D32" w:rsidRPr="00BA10E7">
        <w:rPr>
          <w:rFonts w:ascii="Arial" w:hAnsi="Arial" w:cs="Arial"/>
          <w:bCs/>
        </w:rPr>
        <w:t>Управление образования Боготольского района</w:t>
      </w:r>
      <w:r w:rsidR="00A33D0F" w:rsidRPr="00BA10E7">
        <w:rPr>
          <w:rFonts w:ascii="Arial" w:hAnsi="Arial" w:cs="Arial"/>
          <w:bCs/>
        </w:rPr>
        <w:t>»</w:t>
      </w:r>
      <w:r w:rsidR="00131D32" w:rsidRPr="00BA10E7">
        <w:rPr>
          <w:rFonts w:ascii="Arial" w:hAnsi="Arial" w:cs="Arial"/>
          <w:bCs/>
        </w:rPr>
        <w:t xml:space="preserve"> издает приказ, которым утверждается Положение о проведении мероприятия со школьниками, смета расходов на данное мероприятие, определяется круг лиц, ответственных за реализацию мероприятия. </w:t>
      </w:r>
      <w:r w:rsidR="001579A0" w:rsidRPr="00BA10E7">
        <w:rPr>
          <w:rFonts w:ascii="Arial" w:hAnsi="Arial" w:cs="Arial"/>
          <w:bCs/>
        </w:rPr>
        <w:t xml:space="preserve">Получатель бюджетных средств – </w:t>
      </w:r>
      <w:r w:rsidR="00A33D0F" w:rsidRPr="00BA10E7">
        <w:rPr>
          <w:rFonts w:ascii="Arial" w:hAnsi="Arial" w:cs="Arial"/>
          <w:bCs/>
        </w:rPr>
        <w:t>МКУ «</w:t>
      </w:r>
      <w:r w:rsidR="001579A0" w:rsidRPr="00BA10E7">
        <w:rPr>
          <w:rFonts w:ascii="Arial" w:hAnsi="Arial" w:cs="Arial"/>
          <w:bCs/>
        </w:rPr>
        <w:t>Управление образования</w:t>
      </w:r>
      <w:r w:rsidR="00A33D0F" w:rsidRPr="00BA10E7">
        <w:rPr>
          <w:rFonts w:ascii="Arial" w:hAnsi="Arial" w:cs="Arial"/>
          <w:bCs/>
        </w:rPr>
        <w:t xml:space="preserve"> Боготольского района»</w:t>
      </w:r>
      <w:r w:rsidR="001579A0" w:rsidRPr="00BA10E7">
        <w:rPr>
          <w:rFonts w:ascii="Arial" w:hAnsi="Arial" w:cs="Arial"/>
          <w:bCs/>
        </w:rPr>
        <w:t>.</w:t>
      </w:r>
      <w:r w:rsidR="00131D32" w:rsidRPr="00BA10E7">
        <w:rPr>
          <w:rFonts w:ascii="Arial" w:hAnsi="Arial" w:cs="Arial"/>
          <w:bCs/>
        </w:rPr>
        <w:t xml:space="preserve"> </w:t>
      </w:r>
    </w:p>
    <w:p w14:paraId="1A74E125" w14:textId="5A04437A" w:rsidR="004D243F" w:rsidRPr="00BA10E7" w:rsidRDefault="004D243F" w:rsidP="006E7AB5">
      <w:pPr>
        <w:spacing w:before="0" w:beforeAutospacing="0"/>
        <w:ind w:left="-142" w:firstLine="851"/>
        <w:contextualSpacing/>
        <w:rPr>
          <w:rFonts w:ascii="Arial" w:hAnsi="Arial" w:cs="Arial"/>
          <w:bCs/>
        </w:rPr>
      </w:pPr>
      <w:r w:rsidRPr="00BA10E7">
        <w:rPr>
          <w:rFonts w:ascii="Arial" w:hAnsi="Arial" w:cs="Arial"/>
          <w:bCs/>
        </w:rPr>
        <w:lastRenderedPageBreak/>
        <w:t xml:space="preserve">Реализация </w:t>
      </w:r>
      <w:r w:rsidR="0023025D" w:rsidRPr="00BA10E7">
        <w:rPr>
          <w:rFonts w:ascii="Arial" w:hAnsi="Arial" w:cs="Arial"/>
          <w:bCs/>
          <w:u w:val="single"/>
        </w:rPr>
        <w:t>мероприятия 4.1</w:t>
      </w:r>
      <w:r w:rsidRPr="00BA10E7">
        <w:rPr>
          <w:rFonts w:ascii="Arial" w:hAnsi="Arial" w:cs="Arial"/>
          <w:bCs/>
          <w:u w:val="single"/>
        </w:rPr>
        <w:t>.</w:t>
      </w:r>
      <w:r w:rsidRPr="00BA10E7">
        <w:rPr>
          <w:rFonts w:ascii="Arial" w:hAnsi="Arial" w:cs="Arial"/>
          <w:bCs/>
        </w:rPr>
        <w:t xml:space="preserve"> направлена на финансовую поддержку высокомотивированных школьников района. В рамках мероприятий предусмотрена оплата проезда учащихся к месту проведения мероприятий для одаренных детей за пределы Боготольского района на основании представленных документов. </w:t>
      </w:r>
      <w:r w:rsidR="006935DC" w:rsidRPr="00BA10E7">
        <w:rPr>
          <w:rFonts w:ascii="Arial" w:hAnsi="Arial" w:cs="Arial"/>
          <w:bCs/>
        </w:rPr>
        <w:t xml:space="preserve">Допускается организация подвоза обучающихся специализированным транспортом по договору фрахтования. </w:t>
      </w:r>
      <w:r w:rsidRPr="00BA10E7">
        <w:rPr>
          <w:rFonts w:ascii="Arial" w:hAnsi="Arial" w:cs="Arial"/>
          <w:bCs/>
        </w:rPr>
        <w:t xml:space="preserve">Получателем бюджетных средств является </w:t>
      </w:r>
      <w:r w:rsidR="0070688C" w:rsidRPr="00BA10E7">
        <w:rPr>
          <w:rFonts w:ascii="Arial" w:hAnsi="Arial" w:cs="Arial"/>
          <w:bCs/>
        </w:rPr>
        <w:t>МКУ «</w:t>
      </w:r>
      <w:r w:rsidRPr="00BA10E7">
        <w:rPr>
          <w:rFonts w:ascii="Arial" w:hAnsi="Arial" w:cs="Arial"/>
          <w:bCs/>
        </w:rPr>
        <w:t>Управление образования Боготольского района</w:t>
      </w:r>
      <w:r w:rsidR="0070688C" w:rsidRPr="00BA10E7">
        <w:rPr>
          <w:rFonts w:ascii="Arial" w:hAnsi="Arial" w:cs="Arial"/>
          <w:bCs/>
        </w:rPr>
        <w:t>»</w:t>
      </w:r>
      <w:r w:rsidRPr="00BA10E7">
        <w:rPr>
          <w:rFonts w:ascii="Arial" w:hAnsi="Arial" w:cs="Arial"/>
          <w:bCs/>
        </w:rPr>
        <w:t>.</w:t>
      </w:r>
    </w:p>
    <w:p w14:paraId="10EE0357" w14:textId="72DD845C" w:rsidR="001C1B42" w:rsidRPr="00BA10E7" w:rsidRDefault="001C1B42" w:rsidP="006E7AB5">
      <w:pPr>
        <w:spacing w:before="0" w:beforeAutospacing="0"/>
        <w:ind w:left="-142" w:firstLine="851"/>
        <w:contextualSpacing/>
        <w:rPr>
          <w:rFonts w:ascii="Arial" w:hAnsi="Arial" w:cs="Arial"/>
          <w:bCs/>
        </w:rPr>
      </w:pPr>
      <w:r w:rsidRPr="00BA10E7">
        <w:rPr>
          <w:rFonts w:ascii="Arial" w:hAnsi="Arial" w:cs="Arial"/>
          <w:bCs/>
        </w:rPr>
        <w:t xml:space="preserve">Реализация программных </w:t>
      </w:r>
      <w:r w:rsidRPr="00BA10E7">
        <w:rPr>
          <w:rFonts w:ascii="Arial" w:hAnsi="Arial" w:cs="Arial"/>
          <w:bCs/>
          <w:u w:val="single"/>
        </w:rPr>
        <w:t>мероприятий 5.1.,</w:t>
      </w:r>
      <w:r w:rsidR="007B7921" w:rsidRPr="00BA10E7">
        <w:rPr>
          <w:rFonts w:ascii="Arial" w:hAnsi="Arial" w:cs="Arial"/>
          <w:bCs/>
          <w:u w:val="single"/>
        </w:rPr>
        <w:t xml:space="preserve"> 5.3., 5.4., 5.5.</w:t>
      </w:r>
      <w:r w:rsidR="0070688C" w:rsidRPr="00BA10E7">
        <w:rPr>
          <w:rFonts w:ascii="Arial" w:hAnsi="Arial" w:cs="Arial"/>
          <w:bCs/>
          <w:u w:val="single"/>
        </w:rPr>
        <w:t xml:space="preserve"> </w:t>
      </w:r>
      <w:r w:rsidRPr="00BA10E7">
        <w:rPr>
          <w:rFonts w:ascii="Arial" w:hAnsi="Arial" w:cs="Arial"/>
          <w:bCs/>
        </w:rPr>
        <w:t>осуществляется за счет краевого бюджета в соответствии с Законом Красноярского края от 07.07.2009 N 8-3618 "Об обеспечении прав детей на отдых, оздоровление и занятость в Красноярском крае". Во исполнение данного Закона предусматривается:</w:t>
      </w:r>
    </w:p>
    <w:p w14:paraId="1602CB3E" w14:textId="1C87E4D7" w:rsidR="001C1B42" w:rsidRPr="00BA10E7" w:rsidRDefault="001C1B42" w:rsidP="006E7AB5">
      <w:pPr>
        <w:spacing w:before="0" w:beforeAutospacing="0"/>
        <w:ind w:left="-142" w:firstLine="851"/>
        <w:contextualSpacing/>
        <w:rPr>
          <w:rFonts w:ascii="Arial" w:hAnsi="Arial" w:cs="Arial"/>
          <w:bCs/>
        </w:rPr>
      </w:pPr>
      <w:r w:rsidRPr="00BA10E7">
        <w:rPr>
          <w:rFonts w:ascii="Arial" w:hAnsi="Arial" w:cs="Arial"/>
          <w:bCs/>
        </w:rPr>
        <w:t>- организация питания учащихся в лагерях с дневным пребыванием на  базе 8 общеобразовательных учреждений Боготольского района в период летних каникул.</w:t>
      </w:r>
      <w:r w:rsidR="009858CC" w:rsidRPr="00BA10E7">
        <w:rPr>
          <w:rFonts w:ascii="Arial" w:hAnsi="Arial" w:cs="Arial"/>
          <w:bCs/>
        </w:rPr>
        <w:t xml:space="preserve"> Получателями бюджетных средств являются бюджетные и казенные общеобразовательные учреждения, подведомственные </w:t>
      </w:r>
      <w:r w:rsidR="0070688C" w:rsidRPr="00BA10E7">
        <w:rPr>
          <w:rFonts w:ascii="Arial" w:hAnsi="Arial" w:cs="Arial"/>
          <w:bCs/>
        </w:rPr>
        <w:t>МКУ «</w:t>
      </w:r>
      <w:r w:rsidR="009858CC" w:rsidRPr="00BA10E7">
        <w:rPr>
          <w:rFonts w:ascii="Arial" w:hAnsi="Arial" w:cs="Arial"/>
          <w:bCs/>
        </w:rPr>
        <w:t>Управлени</w:t>
      </w:r>
      <w:r w:rsidR="0070688C" w:rsidRPr="00BA10E7">
        <w:rPr>
          <w:rFonts w:ascii="Arial" w:hAnsi="Arial" w:cs="Arial"/>
          <w:bCs/>
        </w:rPr>
        <w:t>е</w:t>
      </w:r>
      <w:r w:rsidR="009858CC" w:rsidRPr="00BA10E7">
        <w:rPr>
          <w:rFonts w:ascii="Arial" w:hAnsi="Arial" w:cs="Arial"/>
          <w:bCs/>
        </w:rPr>
        <w:t xml:space="preserve"> образования Боготольского района</w:t>
      </w:r>
      <w:r w:rsidR="0070688C" w:rsidRPr="00BA10E7">
        <w:rPr>
          <w:rFonts w:ascii="Arial" w:hAnsi="Arial" w:cs="Arial"/>
          <w:bCs/>
        </w:rPr>
        <w:t>»</w:t>
      </w:r>
      <w:r w:rsidR="009858CC" w:rsidRPr="00BA10E7">
        <w:rPr>
          <w:rFonts w:ascii="Arial" w:hAnsi="Arial" w:cs="Arial"/>
          <w:bCs/>
        </w:rPr>
        <w:t xml:space="preserve">, на базе которых организованы лагеря с дневным пребыванием. </w:t>
      </w:r>
      <w:r w:rsidRPr="00BA10E7">
        <w:rPr>
          <w:rFonts w:ascii="Arial" w:hAnsi="Arial" w:cs="Arial"/>
          <w:bCs/>
        </w:rPr>
        <w:t>В рамках данного мероприятия предусматриваются расходы на приобретение продуктов питания в соответствии с Фед</w:t>
      </w:r>
      <w:r w:rsidR="009858CC" w:rsidRPr="00BA10E7">
        <w:rPr>
          <w:rFonts w:ascii="Arial" w:hAnsi="Arial" w:cs="Arial"/>
          <w:bCs/>
        </w:rPr>
        <w:t>еральным законом от 05.04.2013 №</w:t>
      </w:r>
      <w:r w:rsidRPr="00BA10E7">
        <w:rPr>
          <w:rFonts w:ascii="Arial" w:hAnsi="Arial" w:cs="Arial"/>
          <w:bCs/>
        </w:rPr>
        <w:t xml:space="preserve"> 44-ФЗ "О контрактной системе в сфере закупок товаров, работ, услуг для обеспечения государственных и муниципальных нужд".</w:t>
      </w:r>
    </w:p>
    <w:p w14:paraId="043BCA91" w14:textId="0395B6E9" w:rsidR="009858CC" w:rsidRPr="00BA10E7" w:rsidRDefault="001C1B42" w:rsidP="006E7AB5">
      <w:pPr>
        <w:spacing w:before="0" w:beforeAutospacing="0"/>
        <w:ind w:left="-142" w:firstLine="851"/>
        <w:contextualSpacing/>
        <w:rPr>
          <w:rFonts w:ascii="Arial" w:hAnsi="Arial" w:cs="Arial"/>
          <w:bCs/>
        </w:rPr>
      </w:pPr>
      <w:r w:rsidRPr="00BA10E7">
        <w:rPr>
          <w:rFonts w:ascii="Arial" w:hAnsi="Arial" w:cs="Arial"/>
          <w:bCs/>
        </w:rPr>
        <w:t>- приобретение путевок в краевые государственные и негосударственные организации отдыха и оздоровления детей, муниципальные загородные оздоровительные лагеря, расположенные на территории края детям, не получившим бесплатные путевки в организации отдыха и оздоровления детей</w:t>
      </w:r>
      <w:r w:rsidR="009858CC" w:rsidRPr="00BA10E7">
        <w:rPr>
          <w:rFonts w:ascii="Arial" w:hAnsi="Arial" w:cs="Arial"/>
          <w:bCs/>
        </w:rPr>
        <w:t xml:space="preserve">. Получателем бюджетных средств является </w:t>
      </w:r>
      <w:r w:rsidR="0070688C" w:rsidRPr="00BA10E7">
        <w:rPr>
          <w:rFonts w:ascii="Arial" w:hAnsi="Arial" w:cs="Arial"/>
          <w:bCs/>
        </w:rPr>
        <w:t>МКУ «</w:t>
      </w:r>
      <w:r w:rsidR="009858CC" w:rsidRPr="00BA10E7">
        <w:rPr>
          <w:rFonts w:ascii="Arial" w:hAnsi="Arial" w:cs="Arial"/>
          <w:bCs/>
        </w:rPr>
        <w:t>Управление образования Боготольского района</w:t>
      </w:r>
      <w:r w:rsidR="0070688C" w:rsidRPr="00BA10E7">
        <w:rPr>
          <w:rFonts w:ascii="Arial" w:hAnsi="Arial" w:cs="Arial"/>
          <w:bCs/>
        </w:rPr>
        <w:t>»</w:t>
      </w:r>
      <w:r w:rsidR="009858CC" w:rsidRPr="00BA10E7">
        <w:rPr>
          <w:rFonts w:ascii="Arial" w:hAnsi="Arial" w:cs="Arial"/>
          <w:bCs/>
        </w:rPr>
        <w:t xml:space="preserve">. </w:t>
      </w:r>
      <w:r w:rsidRPr="00BA10E7">
        <w:rPr>
          <w:rFonts w:ascii="Arial" w:hAnsi="Arial" w:cs="Arial"/>
          <w:bCs/>
        </w:rPr>
        <w:t>Оплата осуществляется на основании муниципальных контрактов (договоров) на приобретение путевок для детей, заключенных с организациями отдыха, оздоровления и</w:t>
      </w:r>
      <w:r w:rsidR="009858CC" w:rsidRPr="00BA10E7">
        <w:rPr>
          <w:rFonts w:ascii="Arial" w:hAnsi="Arial" w:cs="Arial"/>
          <w:bCs/>
        </w:rPr>
        <w:t xml:space="preserve"> </w:t>
      </w:r>
      <w:r w:rsidRPr="00BA10E7">
        <w:rPr>
          <w:rFonts w:ascii="Arial" w:hAnsi="Arial" w:cs="Arial"/>
          <w:bCs/>
        </w:rPr>
        <w:t>занятости детей.</w:t>
      </w:r>
      <w:r w:rsidR="009858CC" w:rsidRPr="00BA10E7">
        <w:rPr>
          <w:rFonts w:ascii="Arial" w:hAnsi="Arial" w:cs="Arial"/>
          <w:bCs/>
        </w:rPr>
        <w:t xml:space="preserve"> </w:t>
      </w:r>
    </w:p>
    <w:p w14:paraId="3E0DD016" w14:textId="1DA2A435" w:rsidR="001C1B42" w:rsidRPr="00BA10E7" w:rsidRDefault="001C1B42" w:rsidP="006E7AB5">
      <w:pPr>
        <w:spacing w:before="0" w:beforeAutospacing="0"/>
        <w:ind w:left="-142" w:firstLine="851"/>
        <w:contextualSpacing/>
        <w:rPr>
          <w:rFonts w:ascii="Arial" w:hAnsi="Arial" w:cs="Arial"/>
          <w:bCs/>
        </w:rPr>
      </w:pPr>
      <w:r w:rsidRPr="00BA10E7">
        <w:rPr>
          <w:rFonts w:ascii="Arial" w:hAnsi="Arial" w:cs="Arial"/>
          <w:bCs/>
        </w:rPr>
        <w:t>- предоставление детям-сиротам и детям, оставшимся без попечения родителей, находящихся под опекой (попечительством), в том числе в приемных семьях, лицам из числа детей-сирот и детей, оставшихся без попечения родителей, путевок в загородные оздоровительные лагеря, расположенные на территории края.</w:t>
      </w:r>
      <w:r w:rsidR="006935DC" w:rsidRPr="00BA10E7">
        <w:rPr>
          <w:rFonts w:ascii="Arial" w:hAnsi="Arial" w:cs="Arial"/>
          <w:bCs/>
        </w:rPr>
        <w:t xml:space="preserve"> </w:t>
      </w:r>
      <w:r w:rsidR="009858CC" w:rsidRPr="00BA10E7">
        <w:rPr>
          <w:rFonts w:ascii="Arial" w:hAnsi="Arial" w:cs="Arial"/>
          <w:bCs/>
        </w:rPr>
        <w:t xml:space="preserve">Получателем бюджетных средств является </w:t>
      </w:r>
      <w:r w:rsidR="0070688C" w:rsidRPr="00BA10E7">
        <w:rPr>
          <w:rFonts w:ascii="Arial" w:hAnsi="Arial" w:cs="Arial"/>
          <w:bCs/>
        </w:rPr>
        <w:t>МКУ «</w:t>
      </w:r>
      <w:r w:rsidR="009858CC" w:rsidRPr="00BA10E7">
        <w:rPr>
          <w:rFonts w:ascii="Arial" w:hAnsi="Arial" w:cs="Arial"/>
          <w:bCs/>
        </w:rPr>
        <w:t>Управление образования Боготольского района</w:t>
      </w:r>
      <w:r w:rsidR="0070688C" w:rsidRPr="00BA10E7">
        <w:rPr>
          <w:rFonts w:ascii="Arial" w:hAnsi="Arial" w:cs="Arial"/>
          <w:bCs/>
        </w:rPr>
        <w:t>»</w:t>
      </w:r>
      <w:r w:rsidR="009858CC" w:rsidRPr="00BA10E7">
        <w:rPr>
          <w:rFonts w:ascii="Arial" w:hAnsi="Arial" w:cs="Arial"/>
          <w:bCs/>
        </w:rPr>
        <w:t xml:space="preserve">. </w:t>
      </w:r>
      <w:r w:rsidRPr="00BA10E7">
        <w:rPr>
          <w:rFonts w:ascii="Arial" w:hAnsi="Arial" w:cs="Arial"/>
          <w:bCs/>
        </w:rPr>
        <w:t>Оплата осуществляется на основании муниципальных контрактов (договоров) на приобретение путевок для детей, заключенных с организациями отдыха, оздоровления и занятости детей.</w:t>
      </w:r>
    </w:p>
    <w:p w14:paraId="6DDCE17C" w14:textId="653EB09C" w:rsidR="00284C9A" w:rsidRPr="00BA10E7" w:rsidRDefault="00284C9A" w:rsidP="006E7AB5">
      <w:pPr>
        <w:spacing w:before="0" w:beforeAutospacing="0"/>
        <w:ind w:left="-142" w:firstLine="851"/>
        <w:contextualSpacing/>
        <w:rPr>
          <w:rFonts w:ascii="Arial" w:hAnsi="Arial" w:cs="Arial"/>
          <w:bCs/>
        </w:rPr>
      </w:pPr>
      <w:r w:rsidRPr="00BA10E7">
        <w:rPr>
          <w:rFonts w:ascii="Arial" w:hAnsi="Arial" w:cs="Arial"/>
          <w:bCs/>
        </w:rPr>
        <w:t xml:space="preserve">Реализация </w:t>
      </w:r>
      <w:r w:rsidR="007B7921" w:rsidRPr="00BA10E7">
        <w:rPr>
          <w:rFonts w:ascii="Arial" w:hAnsi="Arial" w:cs="Arial"/>
          <w:bCs/>
          <w:u w:val="single"/>
        </w:rPr>
        <w:t>мероприятий 5.2., 5.</w:t>
      </w:r>
      <w:r w:rsidR="0070688C" w:rsidRPr="00BA10E7">
        <w:rPr>
          <w:rFonts w:ascii="Arial" w:hAnsi="Arial" w:cs="Arial"/>
          <w:bCs/>
          <w:u w:val="single"/>
        </w:rPr>
        <w:t>6</w:t>
      </w:r>
      <w:r w:rsidRPr="00BA10E7">
        <w:rPr>
          <w:rFonts w:ascii="Arial" w:hAnsi="Arial" w:cs="Arial"/>
          <w:bCs/>
          <w:u w:val="single"/>
        </w:rPr>
        <w:t>.</w:t>
      </w:r>
      <w:r w:rsidRPr="00BA10E7">
        <w:rPr>
          <w:rFonts w:ascii="Arial" w:hAnsi="Arial" w:cs="Arial"/>
          <w:bCs/>
        </w:rPr>
        <w:t xml:space="preserve"> осуществляется на основании внесенных в 2016 году Законодательным Собранием</w:t>
      </w:r>
      <w:r w:rsidR="00D1773F" w:rsidRPr="00BA10E7">
        <w:rPr>
          <w:rFonts w:ascii="Arial" w:hAnsi="Arial" w:cs="Arial"/>
          <w:bCs/>
        </w:rPr>
        <w:t xml:space="preserve"> Красноярского края существенных изменений</w:t>
      </w:r>
      <w:r w:rsidRPr="00BA10E7">
        <w:rPr>
          <w:rFonts w:ascii="Arial" w:hAnsi="Arial" w:cs="Arial"/>
          <w:bCs/>
        </w:rPr>
        <w:t xml:space="preserve"> в Закон Красноярского края от 07.07.2009 № 8-3618 «Об обеспечении прав детей на отдых, оздоровление и занятость»:</w:t>
      </w:r>
      <w:r w:rsidR="007B4C0A" w:rsidRPr="00BA10E7">
        <w:rPr>
          <w:rFonts w:ascii="Arial" w:hAnsi="Arial" w:cs="Arial"/>
          <w:bCs/>
        </w:rPr>
        <w:t xml:space="preserve"> </w:t>
      </w:r>
      <w:r w:rsidRPr="00BA10E7">
        <w:rPr>
          <w:rFonts w:ascii="Arial" w:hAnsi="Arial" w:cs="Arial"/>
          <w:bCs/>
        </w:rPr>
        <w:t>внесена новая норма в части расчета стоимости питания в лагерях с дневным пребыванием и оплаты путевок в загородные оздоровительные лагеря: 70% от утвержденной Правительством края стоимости финансируется за счет краевого бюджета, 30% - за счет внебюджетных источников (родителей, спонсоров и пр.)</w:t>
      </w:r>
    </w:p>
    <w:p w14:paraId="4DC33C12" w14:textId="011F0B86" w:rsidR="001C1B42" w:rsidRPr="00BA10E7" w:rsidRDefault="009858CC" w:rsidP="006E7AB5">
      <w:pPr>
        <w:spacing w:before="0" w:beforeAutospacing="0"/>
        <w:ind w:left="-142" w:firstLine="851"/>
        <w:contextualSpacing/>
        <w:rPr>
          <w:rFonts w:ascii="Arial" w:hAnsi="Arial" w:cs="Arial"/>
          <w:bCs/>
        </w:rPr>
      </w:pPr>
      <w:r w:rsidRPr="00BA10E7">
        <w:rPr>
          <w:rFonts w:ascii="Arial" w:hAnsi="Arial" w:cs="Arial"/>
          <w:bCs/>
        </w:rPr>
        <w:t xml:space="preserve">Для реализации </w:t>
      </w:r>
      <w:r w:rsidRPr="00BA10E7">
        <w:rPr>
          <w:rFonts w:ascii="Arial" w:hAnsi="Arial" w:cs="Arial"/>
          <w:bCs/>
          <w:u w:val="single"/>
        </w:rPr>
        <w:t>мероприятия 5</w:t>
      </w:r>
      <w:r w:rsidR="001C1B42" w:rsidRPr="00BA10E7">
        <w:rPr>
          <w:rFonts w:ascii="Arial" w:hAnsi="Arial" w:cs="Arial"/>
          <w:bCs/>
          <w:u w:val="single"/>
        </w:rPr>
        <w:t>.</w:t>
      </w:r>
      <w:r w:rsidR="0070688C" w:rsidRPr="00BA10E7">
        <w:rPr>
          <w:rFonts w:ascii="Arial" w:hAnsi="Arial" w:cs="Arial"/>
          <w:bCs/>
          <w:u w:val="single"/>
        </w:rPr>
        <w:t>7</w:t>
      </w:r>
      <w:r w:rsidR="001C1B42" w:rsidRPr="00BA10E7">
        <w:rPr>
          <w:rFonts w:ascii="Arial" w:hAnsi="Arial" w:cs="Arial"/>
          <w:bCs/>
          <w:u w:val="single"/>
        </w:rPr>
        <w:t>.</w:t>
      </w:r>
      <w:r w:rsidRPr="00BA10E7">
        <w:rPr>
          <w:rFonts w:ascii="Arial" w:hAnsi="Arial" w:cs="Arial"/>
        </w:rPr>
        <w:t xml:space="preserve"> </w:t>
      </w:r>
      <w:r w:rsidRPr="00BA10E7">
        <w:rPr>
          <w:rFonts w:ascii="Arial" w:hAnsi="Arial" w:cs="Arial"/>
          <w:bCs/>
        </w:rPr>
        <w:t>проводится совместная работа с КГБУ «Центр занятости населения», общеобразовательными организациями по временному трудоустройству подростков Боготольского района.</w:t>
      </w:r>
      <w:r w:rsidR="001C1B42" w:rsidRPr="00BA10E7">
        <w:rPr>
          <w:rFonts w:ascii="Arial" w:hAnsi="Arial" w:cs="Arial"/>
          <w:bCs/>
        </w:rPr>
        <w:t xml:space="preserve"> Получателями бюджетных средств являются </w:t>
      </w:r>
      <w:r w:rsidRPr="00BA10E7">
        <w:rPr>
          <w:rFonts w:ascii="Arial" w:hAnsi="Arial" w:cs="Arial"/>
          <w:bCs/>
        </w:rPr>
        <w:t xml:space="preserve">общеобразовательные организации, подведомственные </w:t>
      </w:r>
      <w:r w:rsidR="0070688C" w:rsidRPr="00BA10E7">
        <w:rPr>
          <w:rFonts w:ascii="Arial" w:hAnsi="Arial" w:cs="Arial"/>
          <w:bCs/>
        </w:rPr>
        <w:t>МКУ «</w:t>
      </w:r>
      <w:r w:rsidRPr="00BA10E7">
        <w:rPr>
          <w:rFonts w:ascii="Arial" w:hAnsi="Arial" w:cs="Arial"/>
          <w:bCs/>
        </w:rPr>
        <w:t>Управлени</w:t>
      </w:r>
      <w:r w:rsidR="0070688C" w:rsidRPr="00BA10E7">
        <w:rPr>
          <w:rFonts w:ascii="Arial" w:hAnsi="Arial" w:cs="Arial"/>
          <w:bCs/>
        </w:rPr>
        <w:t>е</w:t>
      </w:r>
      <w:r w:rsidRPr="00BA10E7">
        <w:rPr>
          <w:rFonts w:ascii="Arial" w:hAnsi="Arial" w:cs="Arial"/>
          <w:bCs/>
        </w:rPr>
        <w:t xml:space="preserve"> образования Боготольского района</w:t>
      </w:r>
      <w:r w:rsidR="0070688C" w:rsidRPr="00BA10E7">
        <w:rPr>
          <w:rFonts w:ascii="Arial" w:hAnsi="Arial" w:cs="Arial"/>
          <w:bCs/>
        </w:rPr>
        <w:t>»</w:t>
      </w:r>
      <w:r w:rsidRPr="00BA10E7">
        <w:rPr>
          <w:rFonts w:ascii="Arial" w:hAnsi="Arial" w:cs="Arial"/>
          <w:bCs/>
        </w:rPr>
        <w:t>, на базе которых организовано временное трудоустройство подростков. Источник финансирования –бюджет</w:t>
      </w:r>
      <w:r w:rsidR="00B90930" w:rsidRPr="00BA10E7">
        <w:rPr>
          <w:rFonts w:ascii="Arial" w:hAnsi="Arial" w:cs="Arial"/>
          <w:bCs/>
        </w:rPr>
        <w:t xml:space="preserve"> Боготольского района</w:t>
      </w:r>
      <w:r w:rsidRPr="00BA10E7">
        <w:rPr>
          <w:rFonts w:ascii="Arial" w:hAnsi="Arial" w:cs="Arial"/>
          <w:bCs/>
        </w:rPr>
        <w:t>.</w:t>
      </w:r>
    </w:p>
    <w:p w14:paraId="3441D15C" w14:textId="77777777" w:rsidR="006E3E5E" w:rsidRPr="00BA10E7" w:rsidRDefault="006E3E5E" w:rsidP="006E7AB5">
      <w:pPr>
        <w:spacing w:before="0" w:beforeAutospacing="0"/>
        <w:ind w:left="-142" w:firstLine="851"/>
        <w:contextualSpacing/>
        <w:jc w:val="center"/>
        <w:rPr>
          <w:rFonts w:ascii="Arial" w:hAnsi="Arial" w:cs="Arial"/>
          <w:bCs/>
        </w:rPr>
      </w:pPr>
    </w:p>
    <w:p w14:paraId="74357FED" w14:textId="77777777" w:rsidR="0085159D" w:rsidRPr="00BA10E7" w:rsidRDefault="0085159D" w:rsidP="006E7AB5">
      <w:pPr>
        <w:spacing w:before="0" w:beforeAutospacing="0"/>
        <w:ind w:firstLine="851"/>
        <w:contextualSpacing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 xml:space="preserve">4.Управление подпрограммой и контроль за </w:t>
      </w:r>
      <w:r w:rsidR="00982207" w:rsidRPr="00BA10E7">
        <w:rPr>
          <w:rFonts w:ascii="Arial" w:eastAsiaTheme="minorHAnsi" w:hAnsi="Arial" w:cs="Arial"/>
          <w:lang w:eastAsia="en-US"/>
        </w:rPr>
        <w:t>исполнением подпрограммы</w:t>
      </w:r>
    </w:p>
    <w:p w14:paraId="43799551" w14:textId="77777777" w:rsidR="0085159D" w:rsidRPr="00BA10E7" w:rsidRDefault="0085159D" w:rsidP="006E7AB5">
      <w:pPr>
        <w:spacing w:before="0" w:beforeAutospacing="0"/>
        <w:contextualSpacing/>
        <w:rPr>
          <w:rFonts w:ascii="Arial" w:eastAsiaTheme="minorHAnsi" w:hAnsi="Arial" w:cs="Arial"/>
          <w:lang w:eastAsia="en-US"/>
        </w:rPr>
      </w:pPr>
    </w:p>
    <w:p w14:paraId="2A6225C2" w14:textId="77777777" w:rsidR="0085159D" w:rsidRPr="00BA10E7" w:rsidRDefault="001E72F8" w:rsidP="006E7AB5">
      <w:pPr>
        <w:spacing w:before="0" w:beforeAutospacing="0"/>
        <w:ind w:left="-142" w:firstLine="851"/>
        <w:contextualSpacing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>Текущее у</w:t>
      </w:r>
      <w:r w:rsidR="0085159D" w:rsidRPr="00BA10E7">
        <w:rPr>
          <w:rFonts w:ascii="Arial" w:eastAsiaTheme="minorHAnsi" w:hAnsi="Arial" w:cs="Arial"/>
          <w:lang w:eastAsia="en-US"/>
        </w:rPr>
        <w:t xml:space="preserve">правление реализацией подпрограммы осуществляет Управление образования администрации Боготольского района как главный распорядитель бюджетных средств, которое несет ответственность за выполнение ее </w:t>
      </w:r>
      <w:r w:rsidRPr="00BA10E7">
        <w:rPr>
          <w:rFonts w:ascii="Arial" w:eastAsiaTheme="minorHAnsi" w:hAnsi="Arial" w:cs="Arial"/>
          <w:lang w:eastAsia="en-US"/>
        </w:rPr>
        <w:t xml:space="preserve">реализацию, достижение результатов, </w:t>
      </w:r>
      <w:r w:rsidR="0085159D" w:rsidRPr="00BA10E7">
        <w:rPr>
          <w:rFonts w:ascii="Arial" w:eastAsiaTheme="minorHAnsi" w:hAnsi="Arial" w:cs="Arial"/>
          <w:lang w:eastAsia="en-US"/>
        </w:rPr>
        <w:t xml:space="preserve">целевое </w:t>
      </w:r>
      <w:r w:rsidRPr="00BA10E7">
        <w:rPr>
          <w:rFonts w:ascii="Arial" w:eastAsiaTheme="minorHAnsi" w:hAnsi="Arial" w:cs="Arial"/>
          <w:lang w:eastAsia="en-US"/>
        </w:rPr>
        <w:t xml:space="preserve">и эффективное </w:t>
      </w:r>
      <w:r w:rsidR="0085159D" w:rsidRPr="00BA10E7">
        <w:rPr>
          <w:rFonts w:ascii="Arial" w:eastAsiaTheme="minorHAnsi" w:hAnsi="Arial" w:cs="Arial"/>
          <w:lang w:eastAsia="en-US"/>
        </w:rPr>
        <w:t xml:space="preserve">использование </w:t>
      </w:r>
      <w:r w:rsidRPr="00BA10E7">
        <w:rPr>
          <w:rFonts w:ascii="Arial" w:eastAsiaTheme="minorHAnsi" w:hAnsi="Arial" w:cs="Arial"/>
          <w:lang w:eastAsia="en-US"/>
        </w:rPr>
        <w:t xml:space="preserve">финансовых </w:t>
      </w:r>
      <w:r w:rsidR="0085159D" w:rsidRPr="00BA10E7">
        <w:rPr>
          <w:rFonts w:ascii="Arial" w:eastAsiaTheme="minorHAnsi" w:hAnsi="Arial" w:cs="Arial"/>
          <w:lang w:eastAsia="en-US"/>
        </w:rPr>
        <w:t>средств</w:t>
      </w:r>
      <w:r w:rsidRPr="00BA10E7">
        <w:rPr>
          <w:rFonts w:ascii="Arial" w:eastAsiaTheme="minorHAnsi" w:hAnsi="Arial" w:cs="Arial"/>
          <w:lang w:eastAsia="en-US"/>
        </w:rPr>
        <w:t>, выделяемых на выполнение подпрограммы</w:t>
      </w:r>
      <w:r w:rsidR="0085159D" w:rsidRPr="00BA10E7">
        <w:rPr>
          <w:rFonts w:ascii="Arial" w:eastAsiaTheme="minorHAnsi" w:hAnsi="Arial" w:cs="Arial"/>
          <w:lang w:eastAsia="en-US"/>
        </w:rPr>
        <w:t>.</w:t>
      </w:r>
    </w:p>
    <w:p w14:paraId="124F5B72" w14:textId="6F5E1430" w:rsidR="00725EB0" w:rsidRPr="00BA10E7" w:rsidRDefault="00725EB0" w:rsidP="006E7AB5">
      <w:pPr>
        <w:spacing w:before="0" w:beforeAutospacing="0"/>
        <w:ind w:left="-142" w:firstLine="851"/>
        <w:contextualSpacing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 xml:space="preserve">Исполнителями мероприятий подпрограммы являются образовательные учреждения Боготольского района. </w:t>
      </w:r>
      <w:r w:rsidR="0070688C" w:rsidRPr="00BA10E7">
        <w:rPr>
          <w:rFonts w:ascii="Arial" w:eastAsiaTheme="minorHAnsi" w:hAnsi="Arial" w:cs="Arial"/>
          <w:lang w:eastAsia="en-US"/>
        </w:rPr>
        <w:t>МКУ «</w:t>
      </w:r>
      <w:r w:rsidRPr="00BA10E7">
        <w:rPr>
          <w:rFonts w:ascii="Arial" w:eastAsiaTheme="minorHAnsi" w:hAnsi="Arial" w:cs="Arial"/>
          <w:lang w:eastAsia="en-US"/>
        </w:rPr>
        <w:t xml:space="preserve">Управление образования </w:t>
      </w:r>
      <w:r w:rsidR="0070688C" w:rsidRPr="00BA10E7">
        <w:rPr>
          <w:rFonts w:ascii="Arial" w:eastAsiaTheme="minorHAnsi" w:hAnsi="Arial" w:cs="Arial"/>
          <w:lang w:eastAsia="en-US"/>
        </w:rPr>
        <w:t xml:space="preserve">Боготольского района» </w:t>
      </w:r>
      <w:r w:rsidR="00546EAC" w:rsidRPr="00BA10E7">
        <w:rPr>
          <w:rFonts w:ascii="Arial" w:eastAsiaTheme="minorHAnsi" w:hAnsi="Arial" w:cs="Arial"/>
          <w:lang w:eastAsia="en-US"/>
        </w:rPr>
        <w:t xml:space="preserve">ведет отбор исполнителей подпрограммы и </w:t>
      </w:r>
      <w:r w:rsidRPr="00BA10E7">
        <w:rPr>
          <w:rFonts w:ascii="Arial" w:eastAsiaTheme="minorHAnsi" w:hAnsi="Arial" w:cs="Arial"/>
          <w:lang w:eastAsia="en-US"/>
        </w:rPr>
        <w:t>координирует их деятельность.</w:t>
      </w:r>
    </w:p>
    <w:p w14:paraId="0973E156" w14:textId="37070EB1" w:rsidR="00E724ED" w:rsidRPr="00BA10E7" w:rsidRDefault="00725EB0" w:rsidP="006E7AB5">
      <w:pPr>
        <w:spacing w:before="0" w:beforeAutospacing="0"/>
        <w:ind w:left="-142" w:firstLine="851"/>
        <w:contextualSpacing/>
        <w:rPr>
          <w:rFonts w:ascii="Arial" w:eastAsia="Calibri" w:hAnsi="Arial" w:cs="Arial"/>
          <w:color w:val="000000"/>
        </w:rPr>
      </w:pPr>
      <w:r w:rsidRPr="00BA10E7">
        <w:rPr>
          <w:rFonts w:ascii="Arial" w:eastAsiaTheme="minorHAnsi" w:hAnsi="Arial" w:cs="Arial"/>
          <w:lang w:eastAsia="en-US"/>
        </w:rPr>
        <w:t>Текущий контроль за исполнением подпрограммы осуще</w:t>
      </w:r>
      <w:r w:rsidR="00546EAC" w:rsidRPr="00BA10E7">
        <w:rPr>
          <w:rFonts w:ascii="Arial" w:eastAsiaTheme="minorHAnsi" w:hAnsi="Arial" w:cs="Arial"/>
          <w:lang w:eastAsia="en-US"/>
        </w:rPr>
        <w:t xml:space="preserve">ствляет </w:t>
      </w:r>
      <w:r w:rsidR="0070688C" w:rsidRPr="00BA10E7">
        <w:rPr>
          <w:rFonts w:ascii="Arial" w:eastAsiaTheme="minorHAnsi" w:hAnsi="Arial" w:cs="Arial"/>
          <w:lang w:eastAsia="en-US"/>
        </w:rPr>
        <w:t>МКУ «</w:t>
      </w:r>
      <w:r w:rsidR="00546EAC" w:rsidRPr="00BA10E7">
        <w:rPr>
          <w:rFonts w:ascii="Arial" w:eastAsiaTheme="minorHAnsi" w:hAnsi="Arial" w:cs="Arial"/>
          <w:lang w:eastAsia="en-US"/>
        </w:rPr>
        <w:t>Управление образования Боготольского района</w:t>
      </w:r>
      <w:r w:rsidR="0070688C" w:rsidRPr="00BA10E7">
        <w:rPr>
          <w:rFonts w:ascii="Arial" w:eastAsiaTheme="minorHAnsi" w:hAnsi="Arial" w:cs="Arial"/>
          <w:lang w:eastAsia="en-US"/>
        </w:rPr>
        <w:t>»</w:t>
      </w:r>
      <w:r w:rsidR="00546EAC" w:rsidRPr="00BA10E7">
        <w:rPr>
          <w:rFonts w:ascii="Arial" w:eastAsiaTheme="minorHAnsi" w:hAnsi="Arial" w:cs="Arial"/>
          <w:lang w:eastAsia="en-US"/>
        </w:rPr>
        <w:t>.</w:t>
      </w:r>
    </w:p>
    <w:p w14:paraId="3D984735" w14:textId="77777777" w:rsidR="00546EAC" w:rsidRPr="00BA10E7" w:rsidRDefault="00725EB0" w:rsidP="006E7AB5">
      <w:pPr>
        <w:spacing w:before="0" w:beforeAutospacing="0"/>
        <w:ind w:firstLine="851"/>
        <w:rPr>
          <w:rFonts w:ascii="Arial" w:hAnsi="Arial" w:cs="Arial"/>
        </w:rPr>
      </w:pPr>
      <w:r w:rsidRPr="00BA10E7">
        <w:rPr>
          <w:rFonts w:ascii="Arial" w:hAnsi="Arial" w:cs="Arial"/>
        </w:rPr>
        <w:t>Внутренний муниципальный  фи</w:t>
      </w:r>
      <w:r w:rsidR="00546EAC" w:rsidRPr="00BA10E7">
        <w:rPr>
          <w:rFonts w:ascii="Arial" w:hAnsi="Arial" w:cs="Arial"/>
        </w:rPr>
        <w:t>нансовый контроль осуществляет Орган  внутреннего муниципального финансового контроля а</w:t>
      </w:r>
      <w:r w:rsidRPr="00BA10E7">
        <w:rPr>
          <w:rFonts w:ascii="Arial" w:hAnsi="Arial" w:cs="Arial"/>
        </w:rPr>
        <w:t>дминистр</w:t>
      </w:r>
      <w:r w:rsidR="00546EAC" w:rsidRPr="00BA10E7">
        <w:rPr>
          <w:rFonts w:ascii="Arial" w:hAnsi="Arial" w:cs="Arial"/>
        </w:rPr>
        <w:t xml:space="preserve">ации Боготольского района </w:t>
      </w:r>
      <w:r w:rsidRPr="00BA10E7">
        <w:rPr>
          <w:rFonts w:ascii="Arial" w:hAnsi="Arial" w:cs="Arial"/>
        </w:rPr>
        <w:t>в соответствии с Постановлением администрации Боготольского района от 06.05.2016 №152-п «Об утверждении Порядка осуществления органом внутреннего муниципального финансового контроля полномочий по внутреннему муниципальному финансовому контролю</w:t>
      </w:r>
      <w:r w:rsidR="00BB200A" w:rsidRPr="00BA10E7">
        <w:rPr>
          <w:rFonts w:ascii="Arial" w:hAnsi="Arial" w:cs="Arial"/>
        </w:rPr>
        <w:t xml:space="preserve"> </w:t>
      </w:r>
      <w:r w:rsidRPr="00BA10E7">
        <w:rPr>
          <w:rFonts w:ascii="Arial" w:hAnsi="Arial" w:cs="Arial"/>
        </w:rPr>
        <w:t>(в редакции Постановления администрации Боготольского района от 27.03.2018№107-п, от 04.06.201</w:t>
      </w:r>
      <w:r w:rsidR="00546EAC" w:rsidRPr="00BA10E7">
        <w:rPr>
          <w:rFonts w:ascii="Arial" w:hAnsi="Arial" w:cs="Arial"/>
        </w:rPr>
        <w:t xml:space="preserve">8 № 200-п, от 30.09.2019№550-п). </w:t>
      </w:r>
    </w:p>
    <w:p w14:paraId="15F0811E" w14:textId="0133297C" w:rsidR="00725EB0" w:rsidRPr="00BA10E7" w:rsidRDefault="00725EB0" w:rsidP="006E7AB5">
      <w:pPr>
        <w:spacing w:before="0" w:beforeAutospacing="0"/>
        <w:ind w:firstLine="851"/>
        <w:rPr>
          <w:rFonts w:ascii="Arial" w:hAnsi="Arial" w:cs="Arial"/>
        </w:rPr>
      </w:pPr>
      <w:bookmarkStart w:id="10" w:name="_Hlk149294247"/>
      <w:r w:rsidRPr="00BA10E7">
        <w:rPr>
          <w:rFonts w:ascii="Arial" w:hAnsi="Arial" w:cs="Arial"/>
        </w:rPr>
        <w:t xml:space="preserve">Внешний муниципальный финансовый контроль осуществляет Контрольно - счетный орган Боготольского района в соответствии с Решением Боготольского районного Совета депутатов от </w:t>
      </w:r>
      <w:r w:rsidR="00C2677D" w:rsidRPr="00BA10E7">
        <w:rPr>
          <w:rFonts w:ascii="Arial" w:hAnsi="Arial" w:cs="Arial"/>
        </w:rPr>
        <w:t xml:space="preserve">12.05.2023 № 25-245 </w:t>
      </w:r>
      <w:r w:rsidRPr="00BA10E7">
        <w:rPr>
          <w:rFonts w:ascii="Arial" w:hAnsi="Arial" w:cs="Arial"/>
        </w:rPr>
        <w:t>«Об утверждении положения о Контрольно-счетном органе Боготольского района» и Р</w:t>
      </w:r>
      <w:r w:rsidR="00C2677D" w:rsidRPr="00BA10E7">
        <w:rPr>
          <w:rFonts w:ascii="Arial" w:hAnsi="Arial" w:cs="Arial"/>
        </w:rPr>
        <w:t>аспоряжением Контрольно-счетного органа</w:t>
      </w:r>
      <w:r w:rsidRPr="00BA10E7">
        <w:rPr>
          <w:rFonts w:ascii="Arial" w:hAnsi="Arial" w:cs="Arial"/>
        </w:rPr>
        <w:t xml:space="preserve"> Боготольского район</w:t>
      </w:r>
      <w:r w:rsidR="00C2677D" w:rsidRPr="00BA10E7">
        <w:rPr>
          <w:rFonts w:ascii="Arial" w:hAnsi="Arial" w:cs="Arial"/>
        </w:rPr>
        <w:t>а</w:t>
      </w:r>
      <w:r w:rsidRPr="00BA10E7">
        <w:rPr>
          <w:rFonts w:ascii="Arial" w:hAnsi="Arial" w:cs="Arial"/>
        </w:rPr>
        <w:t xml:space="preserve"> </w:t>
      </w:r>
      <w:r w:rsidR="00C2677D" w:rsidRPr="00BA10E7">
        <w:rPr>
          <w:rFonts w:ascii="Arial" w:hAnsi="Arial" w:cs="Arial"/>
        </w:rPr>
        <w:t>Красноярского края</w:t>
      </w:r>
      <w:r w:rsidRPr="00BA10E7">
        <w:rPr>
          <w:rFonts w:ascii="Arial" w:hAnsi="Arial" w:cs="Arial"/>
        </w:rPr>
        <w:t xml:space="preserve"> от</w:t>
      </w:r>
      <w:r w:rsidR="00C2677D" w:rsidRPr="00BA10E7">
        <w:rPr>
          <w:rFonts w:ascii="Arial" w:hAnsi="Arial" w:cs="Arial"/>
        </w:rPr>
        <w:t xml:space="preserve"> </w:t>
      </w:r>
      <w:bookmarkStart w:id="11" w:name="_Hlk149230297"/>
      <w:r w:rsidR="00C2677D" w:rsidRPr="00BA10E7">
        <w:rPr>
          <w:rFonts w:ascii="Arial" w:hAnsi="Arial" w:cs="Arial"/>
        </w:rPr>
        <w:t>18</w:t>
      </w:r>
      <w:r w:rsidRPr="00BA10E7">
        <w:rPr>
          <w:rFonts w:ascii="Arial" w:hAnsi="Arial" w:cs="Arial"/>
        </w:rPr>
        <w:t>.</w:t>
      </w:r>
      <w:r w:rsidR="00C2677D" w:rsidRPr="00BA10E7">
        <w:rPr>
          <w:rFonts w:ascii="Arial" w:hAnsi="Arial" w:cs="Arial"/>
        </w:rPr>
        <w:t>05</w:t>
      </w:r>
      <w:r w:rsidRPr="00BA10E7">
        <w:rPr>
          <w:rFonts w:ascii="Arial" w:hAnsi="Arial" w:cs="Arial"/>
        </w:rPr>
        <w:t>.20</w:t>
      </w:r>
      <w:r w:rsidR="00C2677D" w:rsidRPr="00BA10E7">
        <w:rPr>
          <w:rFonts w:ascii="Arial" w:hAnsi="Arial" w:cs="Arial"/>
        </w:rPr>
        <w:t>2</w:t>
      </w:r>
      <w:r w:rsidRPr="00BA10E7">
        <w:rPr>
          <w:rFonts w:ascii="Arial" w:hAnsi="Arial" w:cs="Arial"/>
        </w:rPr>
        <w:t xml:space="preserve">3 № </w:t>
      </w:r>
      <w:r w:rsidR="00C2677D" w:rsidRPr="00BA10E7">
        <w:rPr>
          <w:rFonts w:ascii="Arial" w:hAnsi="Arial" w:cs="Arial"/>
        </w:rPr>
        <w:t>1</w:t>
      </w:r>
      <w:bookmarkEnd w:id="11"/>
      <w:r w:rsidRPr="00BA10E7">
        <w:rPr>
          <w:rFonts w:ascii="Arial" w:hAnsi="Arial" w:cs="Arial"/>
        </w:rPr>
        <w:t xml:space="preserve"> «Об утверждении регламента Контрольно – счетно</w:t>
      </w:r>
      <w:r w:rsidR="00546EAC" w:rsidRPr="00BA10E7">
        <w:rPr>
          <w:rFonts w:ascii="Arial" w:hAnsi="Arial" w:cs="Arial"/>
        </w:rPr>
        <w:t>го органа Боготольского района».</w:t>
      </w:r>
    </w:p>
    <w:bookmarkEnd w:id="10"/>
    <w:p w14:paraId="46960C9A" w14:textId="5F8F95D8" w:rsidR="00725EB0" w:rsidRPr="00BA10E7" w:rsidRDefault="00725EB0" w:rsidP="006E7AB5">
      <w:pPr>
        <w:spacing w:before="0" w:beforeAutospacing="0"/>
        <w:ind w:firstLine="709"/>
        <w:rPr>
          <w:rFonts w:ascii="Arial" w:hAnsi="Arial" w:cs="Arial"/>
        </w:rPr>
      </w:pPr>
      <w:r w:rsidRPr="00BA10E7">
        <w:rPr>
          <w:rFonts w:ascii="Arial" w:hAnsi="Arial" w:cs="Arial"/>
        </w:rPr>
        <w:t xml:space="preserve">Формирование отчетности о реализации подпрограммы составляется по форме и содержанию в соответствии с требованиями к отчету о реализации муниципальной программы, утвержденной постановлением администрации Боготольского </w:t>
      </w:r>
      <w:r w:rsidR="00546EAC" w:rsidRPr="00BA10E7">
        <w:rPr>
          <w:rFonts w:ascii="Arial" w:hAnsi="Arial" w:cs="Arial"/>
        </w:rPr>
        <w:t>района от 05.08.2013 № 560-п. «О</w:t>
      </w:r>
      <w:r w:rsidRPr="00BA10E7">
        <w:rPr>
          <w:rFonts w:ascii="Arial" w:hAnsi="Arial" w:cs="Arial"/>
        </w:rPr>
        <w:t>б утверждении Порядка принятия решений о разработке муниципальных программ Боготольского района Красноярского края, их формирования и реализации».</w:t>
      </w:r>
    </w:p>
    <w:p w14:paraId="056E4C56" w14:textId="00AEBFFF" w:rsidR="00546EAC" w:rsidRPr="00BA10E7" w:rsidRDefault="00B90930" w:rsidP="006E7AB5">
      <w:pPr>
        <w:spacing w:before="0" w:beforeAutospacing="0"/>
        <w:ind w:firstLine="709"/>
        <w:rPr>
          <w:rFonts w:ascii="Arial" w:hAnsi="Arial" w:cs="Arial"/>
        </w:rPr>
      </w:pPr>
      <w:r w:rsidRPr="00BA10E7">
        <w:rPr>
          <w:rFonts w:ascii="Arial" w:hAnsi="Arial" w:cs="Arial"/>
        </w:rPr>
        <w:t>МКУ «</w:t>
      </w:r>
      <w:r w:rsidR="00546EAC" w:rsidRPr="00BA10E7">
        <w:rPr>
          <w:rFonts w:ascii="Arial" w:hAnsi="Arial" w:cs="Arial"/>
        </w:rPr>
        <w:t>Управление образования</w:t>
      </w:r>
      <w:r w:rsidRPr="00BA10E7">
        <w:rPr>
          <w:rFonts w:ascii="Arial" w:hAnsi="Arial" w:cs="Arial"/>
        </w:rPr>
        <w:t xml:space="preserve"> Боготольского района»</w:t>
      </w:r>
      <w:r w:rsidR="00546EAC" w:rsidRPr="00BA10E7">
        <w:rPr>
          <w:rFonts w:ascii="Arial" w:hAnsi="Arial" w:cs="Arial"/>
        </w:rPr>
        <w:t xml:space="preserve"> готовит отчеты о реализации подпрограммы и предоставляет их одновременно в отдел экономики и планирования и финансовое управление администрации Боготольского района.</w:t>
      </w:r>
    </w:p>
    <w:p w14:paraId="4B085222" w14:textId="77777777" w:rsidR="00B90930" w:rsidRPr="00BA10E7" w:rsidRDefault="00B90930" w:rsidP="006E7AB5">
      <w:pPr>
        <w:spacing w:before="0" w:beforeAutospacing="0"/>
        <w:ind w:firstLine="709"/>
        <w:rPr>
          <w:rFonts w:ascii="Arial" w:hAnsi="Arial" w:cs="Arial"/>
        </w:rPr>
      </w:pPr>
    </w:p>
    <w:p w14:paraId="7373314B" w14:textId="77777777" w:rsidR="002D29CB" w:rsidRPr="00BA10E7" w:rsidRDefault="000B1A33" w:rsidP="006E7AB5">
      <w:pPr>
        <w:spacing w:before="0" w:beforeAutospacing="0"/>
        <w:ind w:firstLine="709"/>
        <w:rPr>
          <w:rFonts w:ascii="Arial" w:hAnsi="Arial" w:cs="Arial"/>
        </w:rPr>
      </w:pPr>
      <w:r w:rsidRPr="00BA10E7">
        <w:rPr>
          <w:rFonts w:ascii="Arial" w:hAnsi="Arial" w:cs="Arial"/>
        </w:rPr>
        <w:t>Отчет о реализации п</w:t>
      </w:r>
      <w:r w:rsidR="00E15DAF" w:rsidRPr="00BA10E7">
        <w:rPr>
          <w:rFonts w:ascii="Arial" w:hAnsi="Arial" w:cs="Arial"/>
        </w:rPr>
        <w:t>одп</w:t>
      </w:r>
      <w:r w:rsidR="00546EAC" w:rsidRPr="00BA10E7">
        <w:rPr>
          <w:rFonts w:ascii="Arial" w:hAnsi="Arial" w:cs="Arial"/>
        </w:rPr>
        <w:t>рограммы за первое полугодие отчетного года представляется в срок не позднее 10-го августа отчетного года. Г</w:t>
      </w:r>
      <w:r w:rsidRPr="00BA10E7">
        <w:rPr>
          <w:rFonts w:ascii="Arial" w:hAnsi="Arial" w:cs="Arial"/>
        </w:rPr>
        <w:t>одовой отчет о ходе реализации п</w:t>
      </w:r>
      <w:r w:rsidR="005D5F4E" w:rsidRPr="00BA10E7">
        <w:rPr>
          <w:rFonts w:ascii="Arial" w:hAnsi="Arial" w:cs="Arial"/>
        </w:rPr>
        <w:t>одп</w:t>
      </w:r>
      <w:r w:rsidR="00546EAC" w:rsidRPr="00BA10E7">
        <w:rPr>
          <w:rFonts w:ascii="Arial" w:hAnsi="Arial" w:cs="Arial"/>
        </w:rPr>
        <w:t xml:space="preserve">рограммы представляется в отдел экономики и планирования до 1 марта года, следующего за отчетным. </w:t>
      </w:r>
    </w:p>
    <w:p w14:paraId="2536F0FA" w14:textId="77777777" w:rsidR="005E20FE" w:rsidRPr="00BA10E7" w:rsidRDefault="005E20FE" w:rsidP="0085159D">
      <w:pPr>
        <w:spacing w:before="0" w:beforeAutospacing="0" w:line="240" w:lineRule="atLeast"/>
        <w:contextualSpacing/>
        <w:rPr>
          <w:rFonts w:ascii="Arial" w:hAnsi="Arial" w:cs="Arial"/>
        </w:rPr>
        <w:sectPr w:rsidR="005E20FE" w:rsidRPr="00BA10E7" w:rsidSect="006E7AB5">
          <w:pgSz w:w="11906" w:h="16838"/>
          <w:pgMar w:top="1134" w:right="849" w:bottom="1134" w:left="1701" w:header="709" w:footer="709" w:gutter="0"/>
          <w:cols w:space="708"/>
          <w:docGrid w:linePitch="360"/>
        </w:sectPr>
      </w:pPr>
    </w:p>
    <w:p w14:paraId="47C75B7F" w14:textId="77777777" w:rsidR="005E20FE" w:rsidRPr="00BA10E7" w:rsidRDefault="005E20FE" w:rsidP="0011703A">
      <w:pPr>
        <w:autoSpaceDE w:val="0"/>
        <w:autoSpaceDN w:val="0"/>
        <w:adjustRightInd w:val="0"/>
        <w:spacing w:before="0" w:beforeAutospacing="0"/>
        <w:ind w:left="8460" w:right="-315"/>
        <w:jc w:val="right"/>
        <w:outlineLvl w:val="2"/>
        <w:rPr>
          <w:rFonts w:ascii="Arial" w:hAnsi="Arial" w:cs="Arial"/>
        </w:rPr>
      </w:pPr>
      <w:r w:rsidRPr="00BA10E7">
        <w:rPr>
          <w:rFonts w:ascii="Arial" w:hAnsi="Arial" w:cs="Arial"/>
        </w:rPr>
        <w:lastRenderedPageBreak/>
        <w:t xml:space="preserve">Приложение </w:t>
      </w:r>
    </w:p>
    <w:p w14:paraId="460DE536" w14:textId="77777777" w:rsidR="0056249D" w:rsidRPr="00BA10E7" w:rsidRDefault="0056249D" w:rsidP="0011703A">
      <w:pPr>
        <w:autoSpaceDE w:val="0"/>
        <w:autoSpaceDN w:val="0"/>
        <w:adjustRightInd w:val="0"/>
        <w:spacing w:before="0" w:beforeAutospacing="0"/>
        <w:ind w:left="8364" w:right="-315"/>
        <w:jc w:val="right"/>
        <w:rPr>
          <w:rFonts w:ascii="Arial" w:hAnsi="Arial" w:cs="Arial"/>
        </w:rPr>
      </w:pPr>
      <w:r w:rsidRPr="00BA10E7">
        <w:rPr>
          <w:rFonts w:ascii="Arial" w:hAnsi="Arial" w:cs="Arial"/>
        </w:rPr>
        <w:t xml:space="preserve"> </w:t>
      </w:r>
      <w:r w:rsidR="00331132" w:rsidRPr="00BA10E7">
        <w:rPr>
          <w:rFonts w:ascii="Arial" w:hAnsi="Arial" w:cs="Arial"/>
        </w:rPr>
        <w:t xml:space="preserve">к </w:t>
      </w:r>
      <w:r w:rsidR="00036137" w:rsidRPr="00BA10E7">
        <w:rPr>
          <w:rFonts w:ascii="Arial" w:hAnsi="Arial" w:cs="Arial"/>
        </w:rPr>
        <w:t>паспорту подпрограммы</w:t>
      </w:r>
      <w:r w:rsidR="005E20FE" w:rsidRPr="00BA10E7">
        <w:rPr>
          <w:rFonts w:ascii="Arial" w:hAnsi="Arial" w:cs="Arial"/>
        </w:rPr>
        <w:t xml:space="preserve"> 1</w:t>
      </w:r>
    </w:p>
    <w:p w14:paraId="1E1F2CCC" w14:textId="77777777" w:rsidR="0056249D" w:rsidRPr="00BA10E7" w:rsidRDefault="0056249D" w:rsidP="0011703A">
      <w:pPr>
        <w:autoSpaceDE w:val="0"/>
        <w:autoSpaceDN w:val="0"/>
        <w:adjustRightInd w:val="0"/>
        <w:spacing w:before="0" w:beforeAutospacing="0"/>
        <w:ind w:left="8364" w:right="-315"/>
        <w:jc w:val="right"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="Calibri" w:hAnsi="Arial" w:cs="Arial"/>
          <w:lang w:eastAsia="en-US"/>
        </w:rPr>
        <w:t xml:space="preserve"> «</w:t>
      </w:r>
      <w:r w:rsidRPr="00BA10E7">
        <w:rPr>
          <w:rFonts w:ascii="Arial" w:eastAsiaTheme="minorHAnsi" w:hAnsi="Arial" w:cs="Arial"/>
          <w:lang w:eastAsia="en-US"/>
        </w:rPr>
        <w:t>Развитие дошкольного, общего и дополнительного</w:t>
      </w:r>
    </w:p>
    <w:p w14:paraId="2D066255" w14:textId="77777777" w:rsidR="005E20FE" w:rsidRPr="00BA10E7" w:rsidRDefault="0056249D" w:rsidP="0011703A">
      <w:pPr>
        <w:autoSpaceDE w:val="0"/>
        <w:autoSpaceDN w:val="0"/>
        <w:adjustRightInd w:val="0"/>
        <w:spacing w:before="0" w:beforeAutospacing="0"/>
        <w:ind w:left="8364" w:right="-315"/>
        <w:jc w:val="right"/>
        <w:rPr>
          <w:rFonts w:ascii="Arial" w:hAnsi="Arial" w:cs="Arial"/>
        </w:rPr>
      </w:pPr>
      <w:r w:rsidRPr="00BA10E7">
        <w:rPr>
          <w:rFonts w:ascii="Arial" w:eastAsiaTheme="minorHAnsi" w:hAnsi="Arial" w:cs="Arial"/>
          <w:lang w:eastAsia="en-US"/>
        </w:rPr>
        <w:t xml:space="preserve"> образования детей» </w:t>
      </w:r>
    </w:p>
    <w:p w14:paraId="68F710A5" w14:textId="77777777" w:rsidR="005E20FE" w:rsidRPr="00BA10E7" w:rsidRDefault="005E20FE" w:rsidP="0011703A">
      <w:pPr>
        <w:autoSpaceDE w:val="0"/>
        <w:autoSpaceDN w:val="0"/>
        <w:adjustRightInd w:val="0"/>
        <w:spacing w:before="0" w:beforeAutospacing="0"/>
        <w:ind w:right="-315"/>
        <w:jc w:val="center"/>
        <w:rPr>
          <w:rFonts w:ascii="Arial" w:hAnsi="Arial" w:cs="Arial"/>
        </w:rPr>
      </w:pPr>
    </w:p>
    <w:p w14:paraId="69468BDD" w14:textId="77777777" w:rsidR="005E20FE" w:rsidRPr="00BA10E7" w:rsidRDefault="005E20FE" w:rsidP="005E20FE">
      <w:pPr>
        <w:autoSpaceDE w:val="0"/>
        <w:autoSpaceDN w:val="0"/>
        <w:adjustRightInd w:val="0"/>
        <w:spacing w:before="0" w:beforeAutospacing="0"/>
        <w:ind w:firstLine="540"/>
        <w:jc w:val="center"/>
        <w:outlineLvl w:val="0"/>
        <w:rPr>
          <w:rFonts w:ascii="Arial" w:eastAsia="Calibri" w:hAnsi="Arial" w:cs="Arial"/>
        </w:rPr>
      </w:pPr>
      <w:r w:rsidRPr="00BA10E7">
        <w:rPr>
          <w:rFonts w:ascii="Arial" w:eastAsia="Calibri" w:hAnsi="Arial" w:cs="Arial"/>
        </w:rPr>
        <w:t>Перечень и значения показателей результативности подпрограммы</w:t>
      </w:r>
    </w:p>
    <w:p w14:paraId="52709C23" w14:textId="77777777" w:rsidR="005E20FE" w:rsidRPr="00BA10E7" w:rsidRDefault="005E20FE" w:rsidP="005E20FE">
      <w:pPr>
        <w:autoSpaceDE w:val="0"/>
        <w:autoSpaceDN w:val="0"/>
        <w:adjustRightInd w:val="0"/>
        <w:spacing w:before="0" w:beforeAutospacing="0"/>
        <w:ind w:firstLine="540"/>
        <w:jc w:val="center"/>
        <w:outlineLvl w:val="0"/>
        <w:rPr>
          <w:rFonts w:ascii="Arial" w:eastAsia="Calibri" w:hAnsi="Arial" w:cs="Arial"/>
        </w:rPr>
      </w:pPr>
    </w:p>
    <w:tbl>
      <w:tblPr>
        <w:tblW w:w="14884" w:type="dxa"/>
        <w:tblInd w:w="77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"/>
        <w:gridCol w:w="5246"/>
        <w:gridCol w:w="1559"/>
        <w:gridCol w:w="1843"/>
        <w:gridCol w:w="1417"/>
        <w:gridCol w:w="1418"/>
        <w:gridCol w:w="1276"/>
        <w:gridCol w:w="1417"/>
      </w:tblGrid>
      <w:tr w:rsidR="005E20FE" w:rsidRPr="00BA10E7" w14:paraId="7F4376AB" w14:textId="77777777" w:rsidTr="0011703A">
        <w:trPr>
          <w:cantSplit/>
          <w:trHeight w:val="314"/>
        </w:trPr>
        <w:tc>
          <w:tcPr>
            <w:tcW w:w="70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522D869" w14:textId="77777777" w:rsidR="005E20FE" w:rsidRPr="00BA10E7" w:rsidRDefault="005E20FE" w:rsidP="005E20FE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№ п/п</w:t>
            </w:r>
          </w:p>
        </w:tc>
        <w:tc>
          <w:tcPr>
            <w:tcW w:w="524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4D50AFC" w14:textId="77777777" w:rsidR="005E20FE" w:rsidRPr="00BA10E7" w:rsidRDefault="005E20FE" w:rsidP="005E20FE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Цель, показатели результативности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5C135364" w14:textId="77777777" w:rsidR="005E20FE" w:rsidRPr="00BA10E7" w:rsidRDefault="005E20FE" w:rsidP="005E20FE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Единица измерения</w:t>
            </w:r>
          </w:p>
        </w:tc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C73081B" w14:textId="77777777" w:rsidR="005E20FE" w:rsidRPr="00BA10E7" w:rsidRDefault="005E20FE" w:rsidP="005E20FE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Источник информации</w:t>
            </w:r>
          </w:p>
        </w:tc>
        <w:tc>
          <w:tcPr>
            <w:tcW w:w="5528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40AD96A" w14:textId="77777777" w:rsidR="005E20FE" w:rsidRPr="00BA10E7" w:rsidRDefault="005E20FE" w:rsidP="005E20FE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 xml:space="preserve">Годы реализации программы </w:t>
            </w:r>
          </w:p>
        </w:tc>
      </w:tr>
      <w:tr w:rsidR="005E20FE" w:rsidRPr="00BA10E7" w14:paraId="52E082EA" w14:textId="77777777" w:rsidTr="0011703A">
        <w:trPr>
          <w:cantSplit/>
          <w:trHeight w:val="810"/>
        </w:trPr>
        <w:tc>
          <w:tcPr>
            <w:tcW w:w="70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5A2C830B" w14:textId="77777777" w:rsidR="005E20FE" w:rsidRPr="00BA10E7" w:rsidRDefault="005E20FE" w:rsidP="005E20FE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524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78AC1FD3" w14:textId="77777777" w:rsidR="005E20FE" w:rsidRPr="00BA10E7" w:rsidRDefault="005E20FE" w:rsidP="005E20FE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7E4DD1E4" w14:textId="77777777" w:rsidR="005E20FE" w:rsidRPr="00BA10E7" w:rsidRDefault="005E20FE" w:rsidP="005E20FE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0A7A1BEE" w14:textId="77777777" w:rsidR="005E20FE" w:rsidRPr="00BA10E7" w:rsidRDefault="005E20FE" w:rsidP="005E20FE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98E35EF" w14:textId="77777777" w:rsidR="005E20FE" w:rsidRPr="00BA10E7" w:rsidRDefault="005E20FE" w:rsidP="005E20FE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Текущий финансовый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FB7B557" w14:textId="77777777" w:rsidR="005E20FE" w:rsidRPr="00BA10E7" w:rsidRDefault="005E20FE" w:rsidP="005E20FE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Очередной финансовый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5B4A831" w14:textId="77777777" w:rsidR="005E20FE" w:rsidRPr="00BA10E7" w:rsidRDefault="005E20FE" w:rsidP="005E20FE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1-й год планового периода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EA5349E" w14:textId="77777777" w:rsidR="005E20FE" w:rsidRPr="00BA10E7" w:rsidRDefault="005E20FE" w:rsidP="005E20FE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2-ой год планового периода</w:t>
            </w:r>
          </w:p>
        </w:tc>
      </w:tr>
      <w:tr w:rsidR="005E20FE" w:rsidRPr="00BA10E7" w14:paraId="5F6B357D" w14:textId="77777777" w:rsidTr="0011703A">
        <w:trPr>
          <w:cantSplit/>
          <w:trHeight w:val="279"/>
        </w:trPr>
        <w:tc>
          <w:tcPr>
            <w:tcW w:w="70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0B2C0B" w14:textId="77777777" w:rsidR="005E20FE" w:rsidRPr="00BA10E7" w:rsidRDefault="005E20FE" w:rsidP="005E20FE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524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A55E16" w14:textId="77777777" w:rsidR="005E20FE" w:rsidRPr="00BA10E7" w:rsidRDefault="005E20FE" w:rsidP="005E20FE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1765C3" w14:textId="77777777" w:rsidR="005E20FE" w:rsidRPr="00BA10E7" w:rsidRDefault="005E20FE" w:rsidP="005E20FE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A78F4F" w14:textId="77777777" w:rsidR="005E20FE" w:rsidRPr="00BA10E7" w:rsidRDefault="005E20FE" w:rsidP="005E20FE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317648" w14:textId="5028C046" w:rsidR="005E20FE" w:rsidRPr="00BA10E7" w:rsidRDefault="00D70D2F" w:rsidP="005E20FE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202</w:t>
            </w:r>
            <w:r w:rsidR="00B469E3" w:rsidRPr="00BA10E7">
              <w:rPr>
                <w:rFonts w:ascii="Arial" w:hAnsi="Arial" w:cs="Arial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9384EB" w14:textId="32202260" w:rsidR="005E20FE" w:rsidRPr="00BA10E7" w:rsidRDefault="00F917D9" w:rsidP="00D70D2F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202</w:t>
            </w:r>
            <w:r w:rsidR="00B469E3" w:rsidRPr="00BA10E7">
              <w:rPr>
                <w:rFonts w:ascii="Arial" w:hAnsi="Arial" w:cs="Arial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5F0043" w14:textId="6D1C6C42" w:rsidR="005E20FE" w:rsidRPr="00BA10E7" w:rsidRDefault="00F917D9" w:rsidP="00D70D2F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202</w:t>
            </w:r>
            <w:r w:rsidR="00B469E3" w:rsidRPr="00BA10E7">
              <w:rPr>
                <w:rFonts w:ascii="Arial" w:hAnsi="Arial" w:cs="Arial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9A02D2" w14:textId="12FE99D3" w:rsidR="005E20FE" w:rsidRPr="00BA10E7" w:rsidRDefault="00F917D9" w:rsidP="00D70D2F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202</w:t>
            </w:r>
            <w:r w:rsidR="00B469E3" w:rsidRPr="00BA10E7">
              <w:rPr>
                <w:rFonts w:ascii="Arial" w:hAnsi="Arial" w:cs="Arial"/>
              </w:rPr>
              <w:t>7</w:t>
            </w:r>
          </w:p>
        </w:tc>
      </w:tr>
      <w:tr w:rsidR="00A80072" w:rsidRPr="00BA10E7" w14:paraId="13573088" w14:textId="77777777" w:rsidTr="0011703A">
        <w:trPr>
          <w:cantSplit/>
          <w:trHeight w:val="240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EFD859" w14:textId="77777777" w:rsidR="00A80072" w:rsidRPr="00BA10E7" w:rsidRDefault="00A80072" w:rsidP="005E20FE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</w:t>
            </w:r>
          </w:p>
        </w:tc>
        <w:tc>
          <w:tcPr>
            <w:tcW w:w="14176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4BA34D" w14:textId="77777777" w:rsidR="00A80072" w:rsidRPr="00BA10E7" w:rsidRDefault="00A80072" w:rsidP="005E20FE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  <w:b/>
                <w:color w:val="000000"/>
              </w:rPr>
            </w:pPr>
            <w:r w:rsidRPr="00BA10E7">
              <w:rPr>
                <w:rFonts w:ascii="Arial" w:hAnsi="Arial" w:cs="Arial"/>
                <w:b/>
                <w:color w:val="000000"/>
              </w:rPr>
              <w:t xml:space="preserve">Цель подпрограммы: </w:t>
            </w:r>
          </w:p>
          <w:p w14:paraId="6AC49A0F" w14:textId="77777777" w:rsidR="00A80072" w:rsidRPr="00BA10E7" w:rsidRDefault="00A80072" w:rsidP="005E20FE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  <w:b/>
              </w:rPr>
            </w:pPr>
            <w:r w:rsidRPr="00BA10E7">
              <w:rPr>
                <w:rFonts w:ascii="Arial" w:hAnsi="Arial" w:cs="Arial"/>
                <w:b/>
                <w:color w:val="000000"/>
              </w:rPr>
              <w:t>Создание в системе дошкольного, общего и дополнительного образования равных возможностей для современного качественного образования, позитивной социализации детей, отдыха и оздоровления детей в летний период.</w:t>
            </w:r>
          </w:p>
        </w:tc>
      </w:tr>
      <w:tr w:rsidR="00A80072" w:rsidRPr="00BA10E7" w14:paraId="4C716A81" w14:textId="77777777" w:rsidTr="0011703A">
        <w:trPr>
          <w:cantSplit/>
          <w:trHeight w:val="360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ED8748" w14:textId="77777777" w:rsidR="00A80072" w:rsidRPr="00BA10E7" w:rsidRDefault="00A80072" w:rsidP="005E20FE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1.1</w:t>
            </w:r>
          </w:p>
        </w:tc>
        <w:tc>
          <w:tcPr>
            <w:tcW w:w="14176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6B9FA3" w14:textId="77777777" w:rsidR="00A80072" w:rsidRPr="00BA10E7" w:rsidRDefault="00A80072" w:rsidP="005E20FE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  <w:b/>
              </w:rPr>
            </w:pPr>
            <w:r w:rsidRPr="00BA10E7">
              <w:rPr>
                <w:rFonts w:ascii="Arial" w:hAnsi="Arial" w:cs="Arial"/>
                <w:b/>
              </w:rPr>
              <w:t>Задача</w:t>
            </w:r>
            <w:r w:rsidR="003524F9" w:rsidRPr="00BA10E7">
              <w:rPr>
                <w:rFonts w:ascii="Arial" w:hAnsi="Arial" w:cs="Arial"/>
                <w:b/>
              </w:rPr>
              <w:t xml:space="preserve"> 1</w:t>
            </w:r>
            <w:r w:rsidRPr="00BA10E7">
              <w:rPr>
                <w:rFonts w:ascii="Arial" w:hAnsi="Arial" w:cs="Arial"/>
                <w:b/>
              </w:rPr>
              <w:t xml:space="preserve"> подпрограммы:</w:t>
            </w:r>
          </w:p>
          <w:p w14:paraId="64D7F8D2" w14:textId="77777777" w:rsidR="00A80072" w:rsidRPr="00BA10E7" w:rsidRDefault="00A80072" w:rsidP="005E20FE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  <w:b/>
              </w:rPr>
            </w:pPr>
            <w:r w:rsidRPr="00BA10E7">
              <w:rPr>
                <w:rFonts w:ascii="Arial" w:hAnsi="Arial" w:cs="Arial"/>
                <w:b/>
              </w:rPr>
              <w:t>Обеспечить доступность дошкольного образования, соответствующего единому стандарту качества дошкольного образования.</w:t>
            </w:r>
          </w:p>
        </w:tc>
      </w:tr>
      <w:tr w:rsidR="00C40E33" w:rsidRPr="00BA10E7" w14:paraId="3D7DE267" w14:textId="77777777" w:rsidTr="0011703A">
        <w:trPr>
          <w:cantSplit/>
          <w:trHeight w:val="1380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60FA504" w14:textId="77777777" w:rsidR="00C40E33" w:rsidRPr="00BA10E7" w:rsidRDefault="00C40E33" w:rsidP="005E20FE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1.1.1</w:t>
            </w:r>
          </w:p>
        </w:tc>
        <w:tc>
          <w:tcPr>
            <w:tcW w:w="524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13A4F3E" w14:textId="77777777" w:rsidR="00C40E33" w:rsidRPr="00BA10E7" w:rsidRDefault="00C40E33" w:rsidP="005E20FE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  <w:b/>
              </w:rPr>
            </w:pPr>
            <w:r w:rsidRPr="00BA10E7">
              <w:rPr>
                <w:rFonts w:ascii="Arial" w:hAnsi="Arial" w:cs="Arial"/>
                <w:b/>
              </w:rPr>
              <w:t>Показатель результативности 1</w:t>
            </w:r>
            <w:r w:rsidR="0090225F" w:rsidRPr="00BA10E7">
              <w:rPr>
                <w:rFonts w:ascii="Arial" w:hAnsi="Arial" w:cs="Arial"/>
                <w:b/>
              </w:rPr>
              <w:t>.</w:t>
            </w:r>
          </w:p>
          <w:p w14:paraId="04FEA743" w14:textId="77777777" w:rsidR="00C40E33" w:rsidRPr="00BA10E7" w:rsidRDefault="00C40E33" w:rsidP="005E20FE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Уровень охвата детей от 3 до 7 лет, стоящих в очереди в муниципальные дошкольные образовательные учреждения, услугами дошкольного образования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8636F7C" w14:textId="77777777" w:rsidR="00C40E33" w:rsidRPr="00BA10E7" w:rsidRDefault="00C40E33" w:rsidP="005E20FE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%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9B8C016" w14:textId="77777777" w:rsidR="00C40E33" w:rsidRPr="00BA10E7" w:rsidRDefault="00E72602" w:rsidP="00E72602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 xml:space="preserve">Ведомственная </w:t>
            </w:r>
            <w:r w:rsidR="00C40E33" w:rsidRPr="00BA10E7">
              <w:rPr>
                <w:rFonts w:ascii="Arial" w:hAnsi="Arial" w:cs="Arial"/>
              </w:rPr>
              <w:t>отчетность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FADF63E" w14:textId="77777777" w:rsidR="00C40E33" w:rsidRPr="00BA10E7" w:rsidRDefault="00C40E33" w:rsidP="00A80072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FCC71BA" w14:textId="77777777" w:rsidR="00C40E33" w:rsidRPr="00BA10E7" w:rsidRDefault="00C40E33" w:rsidP="00A80072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133D82C" w14:textId="77777777" w:rsidR="00C40E33" w:rsidRPr="00BA10E7" w:rsidRDefault="00C40E33" w:rsidP="00A80072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CF8BD2B" w14:textId="77777777" w:rsidR="00C40E33" w:rsidRPr="00BA10E7" w:rsidRDefault="00C40E33" w:rsidP="00A80072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100</w:t>
            </w:r>
          </w:p>
        </w:tc>
      </w:tr>
      <w:tr w:rsidR="00C40E33" w:rsidRPr="00BA10E7" w14:paraId="382686E9" w14:textId="77777777" w:rsidTr="0011703A">
        <w:trPr>
          <w:cantSplit/>
          <w:trHeight w:val="1104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16363B5" w14:textId="77777777" w:rsidR="00C40E33" w:rsidRPr="00BA10E7" w:rsidRDefault="00C40E33" w:rsidP="005E20FE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1.1.2</w:t>
            </w:r>
          </w:p>
        </w:tc>
        <w:tc>
          <w:tcPr>
            <w:tcW w:w="524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CF4EBDE" w14:textId="77777777" w:rsidR="00C40E33" w:rsidRPr="00BA10E7" w:rsidRDefault="00C40E33" w:rsidP="005E20FE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  <w:b/>
              </w:rPr>
            </w:pPr>
            <w:r w:rsidRPr="00BA10E7">
              <w:rPr>
                <w:rFonts w:ascii="Arial" w:hAnsi="Arial" w:cs="Arial"/>
                <w:b/>
              </w:rPr>
              <w:t>Показатель результативности 2</w:t>
            </w:r>
            <w:r w:rsidR="0090225F" w:rsidRPr="00BA10E7">
              <w:rPr>
                <w:rFonts w:ascii="Arial" w:hAnsi="Arial" w:cs="Arial"/>
                <w:b/>
              </w:rPr>
              <w:t>.</w:t>
            </w:r>
          </w:p>
          <w:p w14:paraId="5B09B109" w14:textId="77777777" w:rsidR="00C40E33" w:rsidRPr="00BA10E7" w:rsidRDefault="00C40E33" w:rsidP="005E20FE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  <w:b/>
              </w:rPr>
            </w:pPr>
            <w:r w:rsidRPr="00BA10E7">
              <w:rPr>
                <w:rFonts w:ascii="Arial" w:hAnsi="Arial" w:cs="Arial"/>
                <w:color w:val="000000"/>
              </w:rPr>
              <w:t>Обеспеченность детей дошкольного возраста местами в дошкольных образовательных учреждениях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DD99D2F" w14:textId="77777777" w:rsidR="00C40E33" w:rsidRPr="00BA10E7" w:rsidRDefault="00C40E33" w:rsidP="005E20FE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Кол-во мест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06FD1AA" w14:textId="77777777" w:rsidR="00C40E33" w:rsidRPr="00BA10E7" w:rsidRDefault="00C40E33" w:rsidP="005E20FE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Ведомственная отчетность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CCB4C70" w14:textId="30CEDE3C" w:rsidR="00C40E33" w:rsidRPr="00BA10E7" w:rsidRDefault="00246ECB" w:rsidP="00A80072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2</w:t>
            </w:r>
            <w:r w:rsidR="00A528DC" w:rsidRPr="00BA10E7">
              <w:rPr>
                <w:rFonts w:ascii="Arial" w:hAnsi="Arial" w:cs="Arial"/>
              </w:rPr>
              <w:t>64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E402AD2" w14:textId="1CD40DBF" w:rsidR="00C40E33" w:rsidRPr="00BA10E7" w:rsidRDefault="00246ECB" w:rsidP="00A80072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2</w:t>
            </w:r>
            <w:r w:rsidR="00F77232" w:rsidRPr="00BA10E7">
              <w:rPr>
                <w:rFonts w:ascii="Arial" w:hAnsi="Arial" w:cs="Arial"/>
              </w:rPr>
              <w:t>64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EB794BA" w14:textId="17C06C07" w:rsidR="00C40E33" w:rsidRPr="00BA10E7" w:rsidRDefault="00246ECB" w:rsidP="00A80072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2</w:t>
            </w:r>
            <w:r w:rsidR="00F77232" w:rsidRPr="00BA10E7">
              <w:rPr>
                <w:rFonts w:ascii="Arial" w:hAnsi="Arial" w:cs="Arial"/>
              </w:rPr>
              <w:t>64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3D186A1" w14:textId="6110E66D" w:rsidR="00C40E33" w:rsidRPr="00BA10E7" w:rsidRDefault="00246ECB" w:rsidP="00A80072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2</w:t>
            </w:r>
            <w:r w:rsidR="00F77232" w:rsidRPr="00BA10E7">
              <w:rPr>
                <w:rFonts w:ascii="Arial" w:hAnsi="Arial" w:cs="Arial"/>
              </w:rPr>
              <w:t>64</w:t>
            </w:r>
          </w:p>
        </w:tc>
      </w:tr>
      <w:tr w:rsidR="00C40E33" w:rsidRPr="00BA10E7" w14:paraId="48B1008D" w14:textId="77777777" w:rsidTr="0011703A">
        <w:trPr>
          <w:cantSplit/>
          <w:trHeight w:val="2208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91269DE" w14:textId="77777777" w:rsidR="00C40E33" w:rsidRPr="00BA10E7" w:rsidRDefault="00C40E33" w:rsidP="005E20FE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lastRenderedPageBreak/>
              <w:t>1.1.3.</w:t>
            </w:r>
          </w:p>
        </w:tc>
        <w:tc>
          <w:tcPr>
            <w:tcW w:w="524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2743F98" w14:textId="77777777" w:rsidR="00C40E33" w:rsidRPr="00BA10E7" w:rsidRDefault="00C40E33" w:rsidP="005E20FE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  <w:b/>
              </w:rPr>
            </w:pPr>
            <w:r w:rsidRPr="00BA10E7">
              <w:rPr>
                <w:rFonts w:ascii="Arial" w:hAnsi="Arial" w:cs="Arial"/>
                <w:b/>
              </w:rPr>
              <w:t>Показатель результативности 3</w:t>
            </w:r>
            <w:r w:rsidR="0090225F" w:rsidRPr="00BA10E7">
              <w:rPr>
                <w:rFonts w:ascii="Arial" w:hAnsi="Arial" w:cs="Arial"/>
                <w:b/>
              </w:rPr>
              <w:t>.</w:t>
            </w:r>
          </w:p>
          <w:p w14:paraId="10B86ACF" w14:textId="77777777" w:rsidR="00C40E33" w:rsidRPr="00BA10E7" w:rsidRDefault="00C40E33" w:rsidP="005E20FE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Доля воспитанников муниципальных дошкольных образовательных учреждений, обучающихся по программам, соответствующим требованиям стандартов дошкольного образования, в общей численности воспитанников дошкольных образовательных учреждений, расположенных на территории Боготольского района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DE650B5" w14:textId="77777777" w:rsidR="00C40E33" w:rsidRPr="00BA10E7" w:rsidRDefault="00C40E33" w:rsidP="005E20FE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%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7B2EA7F" w14:textId="77777777" w:rsidR="00C40E33" w:rsidRPr="00BA10E7" w:rsidRDefault="00E72602" w:rsidP="005E20FE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Ведомственная отчетность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5DAF391" w14:textId="77777777" w:rsidR="00C40E33" w:rsidRPr="00BA10E7" w:rsidRDefault="00C40E33" w:rsidP="003524F9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BBEA498" w14:textId="77777777" w:rsidR="00C40E33" w:rsidRPr="00BA10E7" w:rsidRDefault="00C40E33" w:rsidP="003524F9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BBD276C" w14:textId="77777777" w:rsidR="00C40E33" w:rsidRPr="00BA10E7" w:rsidRDefault="00C40E33" w:rsidP="003524F9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29E29A9" w14:textId="77777777" w:rsidR="00C40E33" w:rsidRPr="00BA10E7" w:rsidRDefault="00C40E33" w:rsidP="003524F9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100</w:t>
            </w:r>
          </w:p>
        </w:tc>
      </w:tr>
      <w:tr w:rsidR="00C40E33" w:rsidRPr="00BA10E7" w14:paraId="55DF8BDE" w14:textId="77777777" w:rsidTr="0011703A">
        <w:trPr>
          <w:cantSplit/>
          <w:trHeight w:val="2208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96EF7FD" w14:textId="77777777" w:rsidR="00C40E33" w:rsidRPr="00BA10E7" w:rsidRDefault="00C40E33" w:rsidP="005E20FE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1.1.4.</w:t>
            </w:r>
          </w:p>
        </w:tc>
        <w:tc>
          <w:tcPr>
            <w:tcW w:w="524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12C8BC9" w14:textId="77777777" w:rsidR="00C40E33" w:rsidRPr="00BA10E7" w:rsidRDefault="00C40E33" w:rsidP="005E20FE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  <w:b/>
              </w:rPr>
            </w:pPr>
            <w:r w:rsidRPr="00BA10E7">
              <w:rPr>
                <w:rFonts w:ascii="Arial" w:hAnsi="Arial" w:cs="Arial"/>
                <w:b/>
              </w:rPr>
              <w:t>Показатель результативности 4</w:t>
            </w:r>
            <w:r w:rsidR="0090225F" w:rsidRPr="00BA10E7">
              <w:rPr>
                <w:rFonts w:ascii="Arial" w:hAnsi="Arial" w:cs="Arial"/>
                <w:b/>
              </w:rPr>
              <w:t>.</w:t>
            </w:r>
          </w:p>
          <w:p w14:paraId="64FB86EB" w14:textId="77777777" w:rsidR="00C40E33" w:rsidRPr="00BA10E7" w:rsidRDefault="00C40E33" w:rsidP="005E20FE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 xml:space="preserve">Доля муниципальных дошкольных образовательных учреждений, в которых оценка деятельности руководителей и основных категорий работников осуществляется на основании показателей эффективности деятельности </w:t>
            </w:r>
            <w:r w:rsidR="0090225F" w:rsidRPr="00BA10E7">
              <w:rPr>
                <w:rFonts w:ascii="Arial" w:hAnsi="Arial" w:cs="Arial"/>
              </w:rPr>
              <w:t xml:space="preserve">подведомственных </w:t>
            </w:r>
            <w:r w:rsidRPr="00BA10E7">
              <w:rPr>
                <w:rFonts w:ascii="Arial" w:hAnsi="Arial" w:cs="Arial"/>
              </w:rPr>
              <w:t>муниципальных дошкольных образовательных организаций</w:t>
            </w:r>
            <w:r w:rsidR="0090225F" w:rsidRPr="00BA10E7">
              <w:rPr>
                <w:rFonts w:ascii="Arial" w:hAnsi="Arial" w:cs="Arial"/>
              </w:rPr>
              <w:t xml:space="preserve"> Боготольского района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073CA9A" w14:textId="77777777" w:rsidR="00C40E33" w:rsidRPr="00BA10E7" w:rsidRDefault="00C40E33" w:rsidP="005E20FE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%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53038A2" w14:textId="77777777" w:rsidR="00C40E33" w:rsidRPr="00BA10E7" w:rsidRDefault="00E72602" w:rsidP="005E20FE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Ведомственная отчетность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5F96BA6" w14:textId="77777777" w:rsidR="00C40E33" w:rsidRPr="00BA10E7" w:rsidRDefault="00C40E33" w:rsidP="003524F9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CA3C679" w14:textId="77777777" w:rsidR="00C40E33" w:rsidRPr="00BA10E7" w:rsidRDefault="00C40E33" w:rsidP="003524F9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20203DF" w14:textId="77777777" w:rsidR="00C40E33" w:rsidRPr="00BA10E7" w:rsidRDefault="00C40E33" w:rsidP="003524F9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25B5BDB" w14:textId="77777777" w:rsidR="00C40E33" w:rsidRPr="00BA10E7" w:rsidRDefault="00C40E33" w:rsidP="003524F9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100</w:t>
            </w:r>
          </w:p>
        </w:tc>
      </w:tr>
      <w:tr w:rsidR="003524F9" w:rsidRPr="00BA10E7" w14:paraId="371F01AD" w14:textId="77777777" w:rsidTr="0011703A">
        <w:trPr>
          <w:cantSplit/>
          <w:trHeight w:val="240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059D09" w14:textId="77777777" w:rsidR="003524F9" w:rsidRPr="00BA10E7" w:rsidRDefault="003524F9" w:rsidP="005E20FE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1.2.</w:t>
            </w:r>
          </w:p>
        </w:tc>
        <w:tc>
          <w:tcPr>
            <w:tcW w:w="14176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6656DB" w14:textId="77777777" w:rsidR="003524F9" w:rsidRPr="00BA10E7" w:rsidRDefault="003524F9" w:rsidP="003524F9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  <w:b/>
              </w:rPr>
            </w:pPr>
            <w:r w:rsidRPr="00BA10E7">
              <w:rPr>
                <w:rFonts w:ascii="Arial" w:hAnsi="Arial" w:cs="Arial"/>
                <w:b/>
              </w:rPr>
              <w:t>Задача 2 подпрограммы: Обеспечить условия и качество обучения, соответствующие федеральным государственным стандартам начального общего, основного общего, среднего общего образования</w:t>
            </w:r>
          </w:p>
        </w:tc>
      </w:tr>
      <w:tr w:rsidR="00C40E33" w:rsidRPr="00BA10E7" w14:paraId="0F454A24" w14:textId="77777777" w:rsidTr="0011703A">
        <w:trPr>
          <w:cantSplit/>
          <w:trHeight w:val="1104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B9015E7" w14:textId="77777777" w:rsidR="00C40E33" w:rsidRPr="00BA10E7" w:rsidRDefault="00C40E33" w:rsidP="005E20FE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1.2.1.</w:t>
            </w:r>
          </w:p>
        </w:tc>
        <w:tc>
          <w:tcPr>
            <w:tcW w:w="524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1A50068" w14:textId="77777777" w:rsidR="00C40E33" w:rsidRPr="00BA10E7" w:rsidRDefault="00C40E33" w:rsidP="005E20FE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  <w:b/>
              </w:rPr>
            </w:pPr>
            <w:r w:rsidRPr="00BA10E7">
              <w:rPr>
                <w:rFonts w:ascii="Arial" w:hAnsi="Arial" w:cs="Arial"/>
                <w:b/>
              </w:rPr>
              <w:t>Показатель результативности 1</w:t>
            </w:r>
          </w:p>
          <w:p w14:paraId="520D662E" w14:textId="77777777" w:rsidR="00C40E33" w:rsidRPr="00BA10E7" w:rsidRDefault="00C40E33" w:rsidP="003524F9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Доля муниципальных общеобразовательных учреждений, соответствующих современным требованиям обучения.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715C8BA" w14:textId="77777777" w:rsidR="00C40E33" w:rsidRPr="00BA10E7" w:rsidRDefault="00C40E33" w:rsidP="005E20FE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%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9C2757D" w14:textId="77777777" w:rsidR="00C40E33" w:rsidRPr="00BA10E7" w:rsidRDefault="00E72602" w:rsidP="005E20FE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Ведомственная отчетность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4222828" w14:textId="622435FB" w:rsidR="00C40E33" w:rsidRPr="00BA10E7" w:rsidRDefault="00F917D9" w:rsidP="00DE79E9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8</w:t>
            </w:r>
            <w:r w:rsidR="00C720C8" w:rsidRPr="00BA10E7">
              <w:rPr>
                <w:rFonts w:ascii="Arial" w:hAnsi="Arial" w:cs="Arial"/>
              </w:rPr>
              <w:t>6</w:t>
            </w:r>
            <w:r w:rsidRPr="00BA10E7">
              <w:rPr>
                <w:rFonts w:ascii="Arial" w:hAnsi="Arial" w:cs="Arial"/>
              </w:rPr>
              <w:t>,</w:t>
            </w:r>
            <w:r w:rsidR="006F1173" w:rsidRPr="00BA10E7">
              <w:rPr>
                <w:rFonts w:ascii="Arial" w:hAnsi="Arial" w:cs="Arial"/>
              </w:rPr>
              <w:t>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D6B6803" w14:textId="15B0ED0C" w:rsidR="00C40E33" w:rsidRPr="00BA10E7" w:rsidRDefault="005875E2" w:rsidP="00DE79E9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8</w:t>
            </w:r>
            <w:r w:rsidR="006F1173" w:rsidRPr="00BA10E7">
              <w:rPr>
                <w:rFonts w:ascii="Arial" w:hAnsi="Arial" w:cs="Arial"/>
              </w:rPr>
              <w:t>7</w:t>
            </w:r>
            <w:r w:rsidR="00DE79E9" w:rsidRPr="00BA10E7">
              <w:rPr>
                <w:rFonts w:ascii="Arial" w:hAnsi="Arial" w:cs="Arial"/>
              </w:rPr>
              <w:t>,</w:t>
            </w:r>
            <w:r w:rsidR="006F1173" w:rsidRPr="00BA10E7">
              <w:rPr>
                <w:rFonts w:ascii="Arial" w:hAnsi="Arial" w:cs="Arial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C8220FE" w14:textId="1289C042" w:rsidR="00C40E33" w:rsidRPr="00BA10E7" w:rsidRDefault="005875E2" w:rsidP="00EB0D39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8</w:t>
            </w:r>
            <w:r w:rsidR="00C720C8" w:rsidRPr="00BA10E7">
              <w:rPr>
                <w:rFonts w:ascii="Arial" w:hAnsi="Arial" w:cs="Arial"/>
              </w:rPr>
              <w:t>7</w:t>
            </w:r>
            <w:r w:rsidR="00EB0D39" w:rsidRPr="00BA10E7">
              <w:rPr>
                <w:rFonts w:ascii="Arial" w:hAnsi="Arial" w:cs="Arial"/>
              </w:rPr>
              <w:t>,</w:t>
            </w:r>
            <w:r w:rsidR="006F1173" w:rsidRPr="00BA10E7">
              <w:rPr>
                <w:rFonts w:ascii="Arial" w:hAnsi="Arial" w:cs="Arial"/>
              </w:rPr>
              <w:t>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7388B50" w14:textId="501D325C" w:rsidR="00C40E33" w:rsidRPr="00BA10E7" w:rsidRDefault="005875E2" w:rsidP="004D1B06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87</w:t>
            </w:r>
            <w:r w:rsidR="00C40E33" w:rsidRPr="00BA10E7">
              <w:rPr>
                <w:rFonts w:ascii="Arial" w:hAnsi="Arial" w:cs="Arial"/>
              </w:rPr>
              <w:t>,</w:t>
            </w:r>
            <w:r w:rsidR="006F1173" w:rsidRPr="00BA10E7">
              <w:rPr>
                <w:rFonts w:ascii="Arial" w:hAnsi="Arial" w:cs="Arial"/>
              </w:rPr>
              <w:t>6</w:t>
            </w:r>
          </w:p>
        </w:tc>
      </w:tr>
      <w:tr w:rsidR="00C40E33" w:rsidRPr="00BA10E7" w14:paraId="035FD5B9" w14:textId="77777777" w:rsidTr="0011703A">
        <w:trPr>
          <w:cantSplit/>
          <w:trHeight w:val="165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03A04E4" w14:textId="77777777" w:rsidR="00C40E33" w:rsidRPr="00BA10E7" w:rsidRDefault="00C40E33" w:rsidP="005E20FE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1.2.2.</w:t>
            </w:r>
          </w:p>
        </w:tc>
        <w:tc>
          <w:tcPr>
            <w:tcW w:w="524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CDA9968" w14:textId="77777777" w:rsidR="00C40E33" w:rsidRPr="00BA10E7" w:rsidRDefault="00C40E33" w:rsidP="003524F9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  <w:b/>
              </w:rPr>
            </w:pPr>
            <w:r w:rsidRPr="00BA10E7">
              <w:rPr>
                <w:rFonts w:ascii="Arial" w:hAnsi="Arial" w:cs="Arial"/>
                <w:b/>
              </w:rPr>
              <w:t>Показатель результативности 2</w:t>
            </w:r>
            <w:r w:rsidR="0090225F" w:rsidRPr="00BA10E7">
              <w:rPr>
                <w:rFonts w:ascii="Arial" w:hAnsi="Arial" w:cs="Arial"/>
                <w:b/>
              </w:rPr>
              <w:t>.</w:t>
            </w:r>
          </w:p>
          <w:p w14:paraId="693C3146" w14:textId="77777777" w:rsidR="00C40E33" w:rsidRPr="00BA10E7" w:rsidRDefault="00C40E33" w:rsidP="005E20FE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  <w:b/>
              </w:rPr>
            </w:pPr>
            <w:r w:rsidRPr="00BA10E7">
              <w:rPr>
                <w:rFonts w:ascii="Arial" w:hAnsi="Arial" w:cs="Arial"/>
              </w:rPr>
              <w:t>Отношение среднего балла ЕГЭ (в расчете на 1 предмет) в 10% школ Боготольского района с лучшими результатами ЕГЭ к среднему баллу ЕГЭ (в расчете на 1 предмет) в 10% школ Боготольского района с худшими результатами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53B4C6E" w14:textId="77777777" w:rsidR="00C40E33" w:rsidRPr="00BA10E7" w:rsidRDefault="00C40E33" w:rsidP="005E20FE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%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EEFF76C" w14:textId="77777777" w:rsidR="00C40E33" w:rsidRPr="00BA10E7" w:rsidRDefault="00E72602" w:rsidP="005E20FE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Ведомственная отчетность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6F3AD72" w14:textId="2CD77D7A" w:rsidR="00C40E33" w:rsidRPr="00BA10E7" w:rsidRDefault="00C720C8" w:rsidP="00CC43FF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</w:t>
            </w:r>
            <w:r w:rsidR="00470427" w:rsidRPr="00BA10E7">
              <w:rPr>
                <w:rFonts w:ascii="Arial" w:hAnsi="Arial" w:cs="Arial"/>
              </w:rPr>
              <w:t>,</w:t>
            </w:r>
            <w:r w:rsidRPr="00BA10E7">
              <w:rPr>
                <w:rFonts w:ascii="Arial" w:hAnsi="Arial" w:cs="Arial"/>
              </w:rPr>
              <w:t>5</w:t>
            </w:r>
            <w:r w:rsidR="006F1173" w:rsidRPr="00BA10E7">
              <w:rPr>
                <w:rFonts w:ascii="Arial" w:hAnsi="Arial" w:cs="Arial"/>
              </w:rPr>
              <w:t>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D51C5A1" w14:textId="20AC9AD1" w:rsidR="00C40E33" w:rsidRPr="00BA10E7" w:rsidRDefault="002D0EBE" w:rsidP="004D1B06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</w:t>
            </w:r>
            <w:r w:rsidR="00D70D2F" w:rsidRPr="00BA10E7">
              <w:rPr>
                <w:rFonts w:ascii="Arial" w:hAnsi="Arial" w:cs="Arial"/>
              </w:rPr>
              <w:t>,</w:t>
            </w:r>
            <w:r w:rsidR="005875E2" w:rsidRPr="00BA10E7">
              <w:rPr>
                <w:rFonts w:ascii="Arial" w:hAnsi="Arial" w:cs="Arial"/>
              </w:rPr>
              <w:t>5</w:t>
            </w:r>
            <w:r w:rsidR="006F1173" w:rsidRPr="00BA10E7">
              <w:rPr>
                <w:rFonts w:ascii="Arial" w:hAnsi="Arial" w:cs="Arial"/>
              </w:rPr>
              <w:t>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5179BCF" w14:textId="7DA1C100" w:rsidR="00C40E33" w:rsidRPr="00BA10E7" w:rsidRDefault="00D70D2F" w:rsidP="00EB0D39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1,5</w:t>
            </w:r>
            <w:r w:rsidR="006F1173" w:rsidRPr="00BA10E7">
              <w:rPr>
                <w:rFonts w:ascii="Arial" w:hAnsi="Arial" w:cs="Arial"/>
              </w:rPr>
              <w:t>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5C14AD0" w14:textId="6BB2A0FB" w:rsidR="00C40E33" w:rsidRPr="00BA10E7" w:rsidRDefault="00F917D9" w:rsidP="00D70D2F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1,5</w:t>
            </w:r>
            <w:r w:rsidR="006F1173" w:rsidRPr="00BA10E7">
              <w:rPr>
                <w:rFonts w:ascii="Arial" w:hAnsi="Arial" w:cs="Arial"/>
              </w:rPr>
              <w:t>5</w:t>
            </w:r>
          </w:p>
        </w:tc>
      </w:tr>
      <w:tr w:rsidR="00C40E33" w:rsidRPr="00BA10E7" w14:paraId="2A71EBC9" w14:textId="77777777" w:rsidTr="0011703A">
        <w:trPr>
          <w:cantSplit/>
          <w:trHeight w:val="165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E96CA9D" w14:textId="77777777" w:rsidR="00C40E33" w:rsidRPr="00BA10E7" w:rsidRDefault="00C40E33" w:rsidP="005E20FE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lastRenderedPageBreak/>
              <w:t>1.2.3.</w:t>
            </w:r>
          </w:p>
        </w:tc>
        <w:tc>
          <w:tcPr>
            <w:tcW w:w="524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9E7A98C" w14:textId="77777777" w:rsidR="00C40E33" w:rsidRPr="00BA10E7" w:rsidRDefault="00C40E33" w:rsidP="005E20FE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  <w:b/>
              </w:rPr>
            </w:pPr>
            <w:r w:rsidRPr="00BA10E7">
              <w:rPr>
                <w:rFonts w:ascii="Arial" w:hAnsi="Arial" w:cs="Arial"/>
                <w:b/>
              </w:rPr>
              <w:t>Показатель результативности 3</w:t>
            </w:r>
            <w:r w:rsidR="0090225F" w:rsidRPr="00BA10E7">
              <w:rPr>
                <w:rFonts w:ascii="Arial" w:hAnsi="Arial" w:cs="Arial"/>
                <w:b/>
              </w:rPr>
              <w:t>.</w:t>
            </w:r>
          </w:p>
          <w:p w14:paraId="576048C2" w14:textId="77777777" w:rsidR="00C40E33" w:rsidRPr="00BA10E7" w:rsidRDefault="00C40E33" w:rsidP="004D1B06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  <w:b/>
              </w:rPr>
            </w:pPr>
            <w:r w:rsidRPr="00BA10E7">
              <w:rPr>
                <w:rFonts w:ascii="Arial" w:hAnsi="Arial" w:cs="Arial"/>
              </w:rPr>
              <w:t>Доля выпускников муниципальных общеобразовательных учреждений, не сдавших единый государственный экзамен, в общей численности выпускников муниципальных общеобразовательных учреждений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3D41FB5" w14:textId="77777777" w:rsidR="00C40E33" w:rsidRPr="00BA10E7" w:rsidRDefault="00C40E33" w:rsidP="005E20FE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%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BD12571" w14:textId="77777777" w:rsidR="00C40E33" w:rsidRPr="00BA10E7" w:rsidRDefault="00E72602" w:rsidP="005E20FE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Ведомственная отчетность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1962CDA" w14:textId="540E41ED" w:rsidR="00C40E33" w:rsidRPr="00BA10E7" w:rsidRDefault="006F1173" w:rsidP="00246ECB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1,</w:t>
            </w:r>
            <w:r w:rsidR="00CC43FF" w:rsidRPr="00BA10E7">
              <w:rPr>
                <w:rFonts w:ascii="Arial" w:hAnsi="Arial" w:cs="Arial"/>
              </w:rPr>
              <w:t>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9438801" w14:textId="77777777" w:rsidR="00C40E33" w:rsidRPr="00BA10E7" w:rsidRDefault="00C40E33" w:rsidP="004D1B06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EC55BE9" w14:textId="77777777" w:rsidR="00C40E33" w:rsidRPr="00BA10E7" w:rsidRDefault="00C40E33" w:rsidP="004D1B06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463F9C6" w14:textId="77777777" w:rsidR="00C40E33" w:rsidRPr="00BA10E7" w:rsidRDefault="00C40E33" w:rsidP="005E20FE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0</w:t>
            </w:r>
          </w:p>
        </w:tc>
      </w:tr>
      <w:tr w:rsidR="00C40E33" w:rsidRPr="00BA10E7" w14:paraId="59564855" w14:textId="77777777" w:rsidTr="0011703A">
        <w:trPr>
          <w:cantSplit/>
          <w:trHeight w:val="165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F6F431A" w14:textId="77777777" w:rsidR="00C40E33" w:rsidRPr="00BA10E7" w:rsidRDefault="00C40E33" w:rsidP="005E20FE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1.2.4.</w:t>
            </w:r>
          </w:p>
        </w:tc>
        <w:tc>
          <w:tcPr>
            <w:tcW w:w="524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A6E286B" w14:textId="77777777" w:rsidR="00C40E33" w:rsidRPr="00BA10E7" w:rsidRDefault="00C40E33" w:rsidP="004D1B06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  <w:b/>
              </w:rPr>
            </w:pPr>
            <w:r w:rsidRPr="00BA10E7">
              <w:rPr>
                <w:rFonts w:ascii="Arial" w:hAnsi="Arial" w:cs="Arial"/>
                <w:b/>
              </w:rPr>
              <w:t>Показатель результативности 4</w:t>
            </w:r>
            <w:r w:rsidR="0090225F" w:rsidRPr="00BA10E7">
              <w:rPr>
                <w:rFonts w:ascii="Arial" w:hAnsi="Arial" w:cs="Arial"/>
                <w:b/>
              </w:rPr>
              <w:t>.</w:t>
            </w:r>
          </w:p>
          <w:p w14:paraId="0F1160F9" w14:textId="77777777" w:rsidR="00C40E33" w:rsidRPr="00BA10E7" w:rsidRDefault="00C40E33" w:rsidP="00C40E33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  <w:b/>
              </w:rPr>
            </w:pPr>
            <w:r w:rsidRPr="00BA10E7">
              <w:rPr>
                <w:rFonts w:ascii="Arial" w:hAnsi="Arial" w:cs="Arial"/>
              </w:rPr>
              <w:t>Доля детей с ограниченными возможностями здоровья, обучающихся в общеобразовательных классах интегрировано, от общего числа детей данной категории, обучающихся в общеобразовательных учреждениях района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8C1EA9A" w14:textId="77777777" w:rsidR="00C40E33" w:rsidRPr="00BA10E7" w:rsidRDefault="00C40E33" w:rsidP="005E20FE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%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251EDFD" w14:textId="77777777" w:rsidR="00C40E33" w:rsidRPr="00BA10E7" w:rsidRDefault="00E72602" w:rsidP="005E20FE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Ведомственная отчетность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C23C6CC" w14:textId="38445871" w:rsidR="00C40E33" w:rsidRPr="00BA10E7" w:rsidRDefault="006F1173" w:rsidP="004D1B06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24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38E4950" w14:textId="277D889A" w:rsidR="00C40E33" w:rsidRPr="00BA10E7" w:rsidRDefault="006F1173" w:rsidP="004D1B06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25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49F6DAA" w14:textId="712D4AE8" w:rsidR="00C40E33" w:rsidRPr="00BA10E7" w:rsidRDefault="006F1173" w:rsidP="004D1B06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25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33EBFF1" w14:textId="1463D924" w:rsidR="00C40E33" w:rsidRPr="00BA10E7" w:rsidRDefault="006F1173" w:rsidP="005E20FE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25</w:t>
            </w:r>
          </w:p>
        </w:tc>
      </w:tr>
      <w:tr w:rsidR="004D1B06" w:rsidRPr="00BA10E7" w14:paraId="3F8556BE" w14:textId="77777777" w:rsidTr="0011703A">
        <w:trPr>
          <w:cantSplit/>
          <w:trHeight w:val="240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21BF2A" w14:textId="77777777" w:rsidR="004D1B06" w:rsidRPr="00BA10E7" w:rsidRDefault="004D1B06" w:rsidP="005E20FE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1.2.5.</w:t>
            </w:r>
          </w:p>
        </w:tc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AFA9BD" w14:textId="77777777" w:rsidR="004D1B06" w:rsidRPr="00BA10E7" w:rsidRDefault="004D1B06" w:rsidP="004D1B06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  <w:b/>
              </w:rPr>
            </w:pPr>
            <w:r w:rsidRPr="00BA10E7">
              <w:rPr>
                <w:rFonts w:ascii="Arial" w:hAnsi="Arial" w:cs="Arial"/>
                <w:b/>
              </w:rPr>
              <w:t>Показатель результативности 5</w:t>
            </w:r>
            <w:r w:rsidR="0090225F" w:rsidRPr="00BA10E7">
              <w:rPr>
                <w:rFonts w:ascii="Arial" w:hAnsi="Arial" w:cs="Arial"/>
                <w:b/>
              </w:rPr>
              <w:t>.</w:t>
            </w:r>
          </w:p>
          <w:p w14:paraId="210F9EB0" w14:textId="77777777" w:rsidR="0090225F" w:rsidRPr="00BA10E7" w:rsidRDefault="0090225F" w:rsidP="0090225F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Доля муниципальных общеобразовательных учреждений, в которых оценка деятельности руководителей и основных категорий работников осуществляется на основании показателей эффективности деятельности подведомственных муниципальных общеобразовательных организаций Боготольского района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479668" w14:textId="77777777" w:rsidR="004D1B06" w:rsidRPr="00BA10E7" w:rsidRDefault="0090225F" w:rsidP="005E20FE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%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621722" w14:textId="77777777" w:rsidR="004D1B06" w:rsidRPr="00BA10E7" w:rsidRDefault="00E72602" w:rsidP="005E20FE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Ведомственная отчетность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1E36DC" w14:textId="77777777" w:rsidR="004D1B06" w:rsidRPr="00BA10E7" w:rsidRDefault="0090225F" w:rsidP="004D1B06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2B8903" w14:textId="77777777" w:rsidR="004D1B06" w:rsidRPr="00BA10E7" w:rsidRDefault="0090225F" w:rsidP="004D1B06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3411EF" w14:textId="77777777" w:rsidR="004D1B06" w:rsidRPr="00BA10E7" w:rsidRDefault="0090225F" w:rsidP="004D1B06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A0A922" w14:textId="77777777" w:rsidR="004D1B06" w:rsidRPr="00BA10E7" w:rsidRDefault="0090225F" w:rsidP="005E20FE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100</w:t>
            </w:r>
          </w:p>
        </w:tc>
      </w:tr>
      <w:tr w:rsidR="0090225F" w:rsidRPr="00BA10E7" w14:paraId="3D949F9D" w14:textId="77777777" w:rsidTr="0011703A">
        <w:trPr>
          <w:cantSplit/>
          <w:trHeight w:val="240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5D90B6" w14:textId="77777777" w:rsidR="0090225F" w:rsidRPr="00BA10E7" w:rsidRDefault="0090225F" w:rsidP="005E20FE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1.3.</w:t>
            </w:r>
          </w:p>
        </w:tc>
        <w:tc>
          <w:tcPr>
            <w:tcW w:w="14176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858038" w14:textId="77777777" w:rsidR="0090225F" w:rsidRPr="00BA10E7" w:rsidRDefault="0090225F" w:rsidP="0090225F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  <w:b/>
              </w:rPr>
            </w:pPr>
            <w:r w:rsidRPr="00BA10E7">
              <w:rPr>
                <w:rFonts w:ascii="Arial" w:hAnsi="Arial" w:cs="Arial"/>
                <w:b/>
              </w:rPr>
              <w:t>Задача 3 подпрограммы: Обеспечить развитие районной системы дополнительного образования</w:t>
            </w:r>
          </w:p>
        </w:tc>
      </w:tr>
      <w:tr w:rsidR="004D1B06" w:rsidRPr="00BA10E7" w14:paraId="2C917916" w14:textId="77777777" w:rsidTr="0011703A">
        <w:trPr>
          <w:cantSplit/>
          <w:trHeight w:val="240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BC1784" w14:textId="77777777" w:rsidR="004D1B06" w:rsidRPr="00BA10E7" w:rsidRDefault="0090225F" w:rsidP="005E20FE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1.3.1.</w:t>
            </w:r>
          </w:p>
        </w:tc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DECF64" w14:textId="77777777" w:rsidR="004D1B06" w:rsidRPr="00BA10E7" w:rsidRDefault="0090225F" w:rsidP="004D1B06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  <w:b/>
              </w:rPr>
            </w:pPr>
            <w:r w:rsidRPr="00BA10E7">
              <w:rPr>
                <w:rFonts w:ascii="Arial" w:hAnsi="Arial" w:cs="Arial"/>
                <w:b/>
              </w:rPr>
              <w:t>Показатель результативности 1.</w:t>
            </w:r>
          </w:p>
          <w:p w14:paraId="71C6D7C9" w14:textId="77D70F8E" w:rsidR="0090225F" w:rsidRPr="00BA10E7" w:rsidRDefault="0090225F" w:rsidP="0029503B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 xml:space="preserve">Доля детей </w:t>
            </w:r>
            <w:r w:rsidR="007922E4" w:rsidRPr="00BA10E7">
              <w:rPr>
                <w:rFonts w:ascii="Arial" w:hAnsi="Arial" w:cs="Arial"/>
              </w:rPr>
              <w:t xml:space="preserve">в </w:t>
            </w:r>
            <w:r w:rsidRPr="00BA10E7">
              <w:rPr>
                <w:rFonts w:ascii="Arial" w:hAnsi="Arial" w:cs="Arial"/>
              </w:rPr>
              <w:t>возраст</w:t>
            </w:r>
            <w:r w:rsidR="007922E4" w:rsidRPr="00BA10E7">
              <w:rPr>
                <w:rFonts w:ascii="Arial" w:hAnsi="Arial" w:cs="Arial"/>
              </w:rPr>
              <w:t>е от 5 до 18 лет, охваченных</w:t>
            </w:r>
            <w:r w:rsidR="0029503B" w:rsidRPr="00BA10E7">
              <w:rPr>
                <w:rFonts w:ascii="Arial" w:hAnsi="Arial" w:cs="Arial"/>
              </w:rPr>
              <w:t xml:space="preserve"> </w:t>
            </w:r>
            <w:r w:rsidRPr="00BA10E7">
              <w:rPr>
                <w:rFonts w:ascii="Arial" w:hAnsi="Arial" w:cs="Arial"/>
              </w:rPr>
              <w:t>дополнительн</w:t>
            </w:r>
            <w:r w:rsidR="007922E4" w:rsidRPr="00BA10E7">
              <w:rPr>
                <w:rFonts w:ascii="Arial" w:hAnsi="Arial" w:cs="Arial"/>
              </w:rPr>
              <w:t>ым</w:t>
            </w:r>
            <w:r w:rsidRPr="00BA10E7">
              <w:rPr>
                <w:rFonts w:ascii="Arial" w:hAnsi="Arial" w:cs="Arial"/>
              </w:rPr>
              <w:t xml:space="preserve"> образовани</w:t>
            </w:r>
            <w:r w:rsidR="007922E4" w:rsidRPr="00BA10E7">
              <w:rPr>
                <w:rFonts w:ascii="Arial" w:hAnsi="Arial" w:cs="Arial"/>
              </w:rPr>
              <w:t>ем</w:t>
            </w:r>
            <w:r w:rsidRPr="00BA10E7">
              <w:rPr>
                <w:rFonts w:ascii="Arial" w:hAnsi="Arial" w:cs="Arial"/>
              </w:rPr>
              <w:t xml:space="preserve">, </w:t>
            </w:r>
            <w:r w:rsidR="0029503B" w:rsidRPr="00BA10E7">
              <w:rPr>
                <w:rFonts w:ascii="Arial" w:hAnsi="Arial" w:cs="Arial"/>
              </w:rPr>
              <w:t xml:space="preserve">в том числе в дистанционных и сетевых формах их реализации.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513D84" w14:textId="77777777" w:rsidR="004D1B06" w:rsidRPr="00BA10E7" w:rsidRDefault="00125610" w:rsidP="005E20FE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%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B1E8C3" w14:textId="77777777" w:rsidR="004D1B06" w:rsidRPr="00BA10E7" w:rsidRDefault="00E72602" w:rsidP="005E20FE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Ведомственная отчетность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3B6BC4" w14:textId="65896911" w:rsidR="004D1B06" w:rsidRPr="00BA10E7" w:rsidRDefault="00C720C8" w:rsidP="004D1B06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60</w:t>
            </w:r>
            <w:r w:rsidR="00B86903" w:rsidRPr="00BA10E7">
              <w:rPr>
                <w:rFonts w:ascii="Arial" w:hAnsi="Arial" w:cs="Arial"/>
              </w:rPr>
              <w:t>,</w:t>
            </w:r>
            <w:r w:rsidRPr="00BA10E7">
              <w:rPr>
                <w:rFonts w:ascii="Arial" w:hAnsi="Arial" w:cs="Arial"/>
              </w:rPr>
              <w:t>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A1F979" w14:textId="3EB88184" w:rsidR="004D1B06" w:rsidRPr="00BA10E7" w:rsidRDefault="00C720C8" w:rsidP="004D1B06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  <w:highlight w:val="yellow"/>
              </w:rPr>
            </w:pPr>
            <w:r w:rsidRPr="00BA10E7">
              <w:rPr>
                <w:rFonts w:ascii="Arial" w:hAnsi="Arial" w:cs="Arial"/>
              </w:rPr>
              <w:t>7</w:t>
            </w:r>
            <w:r w:rsidR="007922E4" w:rsidRPr="00BA10E7">
              <w:rPr>
                <w:rFonts w:ascii="Arial" w:hAnsi="Arial" w:cs="Arial"/>
              </w:rPr>
              <w:t>0</w:t>
            </w:r>
            <w:r w:rsidR="00B86903" w:rsidRPr="00BA10E7">
              <w:rPr>
                <w:rFonts w:ascii="Arial" w:hAnsi="Arial" w:cs="Arial"/>
              </w:rPr>
              <w:t>,</w:t>
            </w:r>
            <w:r w:rsidR="007922E4" w:rsidRPr="00BA10E7">
              <w:rPr>
                <w:rFonts w:ascii="Arial" w:hAnsi="Arial" w:cs="Arial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EC6470" w14:textId="1412BC11" w:rsidR="004D1B06" w:rsidRPr="00BA10E7" w:rsidRDefault="007922E4" w:rsidP="005063C8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  <w:highlight w:val="yellow"/>
              </w:rPr>
            </w:pPr>
            <w:r w:rsidRPr="00BA10E7">
              <w:rPr>
                <w:rFonts w:ascii="Arial" w:hAnsi="Arial" w:cs="Arial"/>
              </w:rPr>
              <w:t>8</w:t>
            </w:r>
            <w:r w:rsidR="008B54AE" w:rsidRPr="00BA10E7">
              <w:rPr>
                <w:rFonts w:ascii="Arial" w:hAnsi="Arial" w:cs="Arial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D5C91F" w14:textId="77777777" w:rsidR="004D1B06" w:rsidRPr="00BA10E7" w:rsidRDefault="00C206E7" w:rsidP="005E20FE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  <w:highlight w:val="yellow"/>
              </w:rPr>
            </w:pPr>
            <w:r w:rsidRPr="00BA10E7">
              <w:rPr>
                <w:rFonts w:ascii="Arial" w:hAnsi="Arial" w:cs="Arial"/>
              </w:rPr>
              <w:t>80</w:t>
            </w:r>
          </w:p>
        </w:tc>
      </w:tr>
      <w:tr w:rsidR="007922E4" w:rsidRPr="00BA10E7" w14:paraId="1DD2659E" w14:textId="77777777" w:rsidTr="0011703A">
        <w:trPr>
          <w:cantSplit/>
          <w:trHeight w:val="240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5560E0" w14:textId="19DB998B" w:rsidR="007922E4" w:rsidRPr="00BA10E7" w:rsidRDefault="007922E4" w:rsidP="007922E4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1.3.2.</w:t>
            </w:r>
          </w:p>
        </w:tc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2200A6" w14:textId="77777777" w:rsidR="007922E4" w:rsidRPr="00BA10E7" w:rsidRDefault="007922E4" w:rsidP="007922E4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  <w:b/>
              </w:rPr>
            </w:pPr>
            <w:r w:rsidRPr="00BA10E7">
              <w:rPr>
                <w:rFonts w:ascii="Arial" w:hAnsi="Arial" w:cs="Arial"/>
                <w:b/>
              </w:rPr>
              <w:t>Показатель результативности 2.</w:t>
            </w:r>
          </w:p>
          <w:p w14:paraId="5D725733" w14:textId="47977C6D" w:rsidR="007922E4" w:rsidRPr="00BA10E7" w:rsidRDefault="007922E4" w:rsidP="007922E4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  <w:bCs/>
              </w:rPr>
            </w:pPr>
            <w:r w:rsidRPr="00BA10E7">
              <w:rPr>
                <w:rFonts w:ascii="Arial" w:hAnsi="Arial" w:cs="Arial"/>
                <w:bCs/>
              </w:rPr>
              <w:t xml:space="preserve">Доля детей в возрасте от 5 до 18 лет, охваченных </w:t>
            </w:r>
            <w:r w:rsidR="007C1F0D" w:rsidRPr="00BA10E7">
              <w:rPr>
                <w:rFonts w:ascii="Arial" w:hAnsi="Arial" w:cs="Arial"/>
                <w:bCs/>
              </w:rPr>
              <w:t>персонифицированным финансированием дополнительного образования детей</w:t>
            </w:r>
            <w:r w:rsidRPr="00BA10E7"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8839F7" w14:textId="431F511C" w:rsidR="007922E4" w:rsidRPr="00BA10E7" w:rsidRDefault="007922E4" w:rsidP="007922E4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%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246491" w14:textId="23776708" w:rsidR="007922E4" w:rsidRPr="00BA10E7" w:rsidRDefault="007922E4" w:rsidP="007922E4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Ведомственная отчетность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32CC1F" w14:textId="4DFFE093" w:rsidR="007922E4" w:rsidRPr="00BA10E7" w:rsidRDefault="00F345D7" w:rsidP="007922E4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2</w:t>
            </w:r>
            <w:r w:rsidR="000B7E68" w:rsidRPr="00BA10E7">
              <w:rPr>
                <w:rFonts w:ascii="Arial" w:hAnsi="Arial" w:cs="Arial"/>
              </w:rPr>
              <w:t>0</w:t>
            </w:r>
            <w:r w:rsidR="007922E4" w:rsidRPr="00BA10E7">
              <w:rPr>
                <w:rFonts w:ascii="Arial" w:hAnsi="Arial" w:cs="Arial"/>
              </w:rPr>
              <w:t>,</w:t>
            </w:r>
            <w:r w:rsidR="000B7E68" w:rsidRPr="00BA10E7">
              <w:rPr>
                <w:rFonts w:ascii="Arial" w:hAnsi="Arial" w:cs="Arial"/>
              </w:rPr>
              <w:t>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CD72A4" w14:textId="4CECF364" w:rsidR="007922E4" w:rsidRPr="00BA10E7" w:rsidRDefault="000B7E68" w:rsidP="007922E4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20</w:t>
            </w:r>
            <w:r w:rsidR="007922E4" w:rsidRPr="00BA10E7">
              <w:rPr>
                <w:rFonts w:ascii="Arial" w:hAnsi="Arial" w:cs="Arial"/>
              </w:rPr>
              <w:t>,</w:t>
            </w:r>
            <w:r w:rsidRPr="00BA10E7">
              <w:rPr>
                <w:rFonts w:ascii="Arial" w:hAnsi="Arial" w:cs="Arial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B3CBF4" w14:textId="3BEA6BCE" w:rsidR="007922E4" w:rsidRPr="00BA10E7" w:rsidRDefault="000B7E68" w:rsidP="007922E4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2</w:t>
            </w:r>
            <w:r w:rsidR="007C1F0D" w:rsidRPr="00BA10E7">
              <w:rPr>
                <w:rFonts w:ascii="Arial" w:hAnsi="Arial" w:cs="Arial"/>
              </w:rPr>
              <w:t>0,</w:t>
            </w:r>
            <w:r w:rsidRPr="00BA10E7">
              <w:rPr>
                <w:rFonts w:ascii="Arial" w:hAnsi="Arial" w:cs="Arial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A42954" w14:textId="18D11AC0" w:rsidR="007922E4" w:rsidRPr="00BA10E7" w:rsidRDefault="000B7E68" w:rsidP="007922E4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2</w:t>
            </w:r>
            <w:r w:rsidR="007922E4" w:rsidRPr="00BA10E7">
              <w:rPr>
                <w:rFonts w:ascii="Arial" w:hAnsi="Arial" w:cs="Arial"/>
              </w:rPr>
              <w:t>0</w:t>
            </w:r>
            <w:r w:rsidR="007C1F0D" w:rsidRPr="00BA10E7">
              <w:rPr>
                <w:rFonts w:ascii="Arial" w:hAnsi="Arial" w:cs="Arial"/>
              </w:rPr>
              <w:t>,</w:t>
            </w:r>
            <w:r w:rsidRPr="00BA10E7">
              <w:rPr>
                <w:rFonts w:ascii="Arial" w:hAnsi="Arial" w:cs="Arial"/>
              </w:rPr>
              <w:t>0</w:t>
            </w:r>
          </w:p>
        </w:tc>
      </w:tr>
      <w:tr w:rsidR="007922E4" w:rsidRPr="00BA10E7" w14:paraId="2292FF50" w14:textId="77777777" w:rsidTr="0011703A">
        <w:trPr>
          <w:cantSplit/>
          <w:trHeight w:val="240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DF1E20" w14:textId="223BF7D6" w:rsidR="007922E4" w:rsidRPr="00BA10E7" w:rsidRDefault="007922E4" w:rsidP="007922E4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 xml:space="preserve">1.3.3. </w:t>
            </w:r>
          </w:p>
        </w:tc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93A95D" w14:textId="13EB2479" w:rsidR="007922E4" w:rsidRPr="00BA10E7" w:rsidRDefault="007922E4" w:rsidP="007922E4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  <w:b/>
              </w:rPr>
            </w:pPr>
            <w:r w:rsidRPr="00BA10E7">
              <w:rPr>
                <w:rFonts w:ascii="Arial" w:hAnsi="Arial" w:cs="Arial"/>
                <w:b/>
              </w:rPr>
              <w:t>Показатель результативности 3.</w:t>
            </w:r>
          </w:p>
          <w:p w14:paraId="18D5124E" w14:textId="77777777" w:rsidR="007922E4" w:rsidRPr="00BA10E7" w:rsidRDefault="007922E4" w:rsidP="007922E4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Доля учащихся школ района, включенных в районные мероприятия.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2BF2AF" w14:textId="77777777" w:rsidR="007922E4" w:rsidRPr="00BA10E7" w:rsidRDefault="007922E4" w:rsidP="007922E4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%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09F954" w14:textId="77777777" w:rsidR="007922E4" w:rsidRPr="00BA10E7" w:rsidRDefault="007922E4" w:rsidP="007922E4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Ведомственная отчетность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AEF443" w14:textId="77777777" w:rsidR="007922E4" w:rsidRPr="00BA10E7" w:rsidRDefault="007922E4" w:rsidP="007922E4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70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DDABFF" w14:textId="77777777" w:rsidR="007922E4" w:rsidRPr="00BA10E7" w:rsidRDefault="007922E4" w:rsidP="007922E4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70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1C20A4" w14:textId="77777777" w:rsidR="007922E4" w:rsidRPr="00BA10E7" w:rsidRDefault="007922E4" w:rsidP="007922E4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70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1D069A" w14:textId="77777777" w:rsidR="007922E4" w:rsidRPr="00BA10E7" w:rsidRDefault="007922E4" w:rsidP="007922E4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70</w:t>
            </w:r>
          </w:p>
        </w:tc>
      </w:tr>
      <w:tr w:rsidR="007922E4" w:rsidRPr="00BA10E7" w14:paraId="5E25C18C" w14:textId="77777777" w:rsidTr="0011703A">
        <w:trPr>
          <w:cantSplit/>
          <w:trHeight w:val="240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5970D5" w14:textId="77777777" w:rsidR="007922E4" w:rsidRPr="00BA10E7" w:rsidRDefault="007922E4" w:rsidP="007922E4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1.4.</w:t>
            </w:r>
          </w:p>
        </w:tc>
        <w:tc>
          <w:tcPr>
            <w:tcW w:w="14176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4A943E" w14:textId="77777777" w:rsidR="007922E4" w:rsidRPr="00BA10E7" w:rsidRDefault="007922E4" w:rsidP="007922E4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  <w:b/>
              </w:rPr>
            </w:pPr>
            <w:r w:rsidRPr="00BA10E7">
              <w:rPr>
                <w:rFonts w:ascii="Arial" w:hAnsi="Arial" w:cs="Arial"/>
                <w:b/>
              </w:rPr>
              <w:t>Задача 4 подпрограммы: Содействовать выявлению и поддержке одаренных детей</w:t>
            </w:r>
          </w:p>
        </w:tc>
      </w:tr>
      <w:tr w:rsidR="007922E4" w:rsidRPr="00BA10E7" w14:paraId="4CBE7399" w14:textId="77777777" w:rsidTr="0011703A">
        <w:trPr>
          <w:cantSplit/>
          <w:trHeight w:val="240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7F0C72" w14:textId="77777777" w:rsidR="007922E4" w:rsidRPr="00BA10E7" w:rsidRDefault="007922E4" w:rsidP="007922E4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lastRenderedPageBreak/>
              <w:t>1.4.1.</w:t>
            </w:r>
          </w:p>
        </w:tc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0D6388" w14:textId="77777777" w:rsidR="007922E4" w:rsidRPr="00BA10E7" w:rsidRDefault="007922E4" w:rsidP="007922E4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  <w:b/>
              </w:rPr>
            </w:pPr>
            <w:r w:rsidRPr="00BA10E7">
              <w:rPr>
                <w:rFonts w:ascii="Arial" w:hAnsi="Arial" w:cs="Arial"/>
                <w:b/>
              </w:rPr>
              <w:t>Показатель результативности 1.</w:t>
            </w:r>
          </w:p>
          <w:p w14:paraId="7EB02461" w14:textId="77777777" w:rsidR="007922E4" w:rsidRPr="00BA10E7" w:rsidRDefault="007922E4" w:rsidP="007922E4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Доля обучающихся по программам общего образования, участвующих в олимпиадах и конкурсах различного уровня, в общей численности обучающихся по программам общего образования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70A47C" w14:textId="77777777" w:rsidR="007922E4" w:rsidRPr="00BA10E7" w:rsidRDefault="007922E4" w:rsidP="007922E4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%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62FDA3" w14:textId="77777777" w:rsidR="007922E4" w:rsidRPr="00BA10E7" w:rsidRDefault="007922E4" w:rsidP="007922E4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Ведомственная отчетность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A95930" w14:textId="77777777" w:rsidR="007922E4" w:rsidRPr="00BA10E7" w:rsidRDefault="007922E4" w:rsidP="007922E4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80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CF73C2" w14:textId="77777777" w:rsidR="007922E4" w:rsidRPr="00BA10E7" w:rsidRDefault="007922E4" w:rsidP="007922E4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98B3EA" w14:textId="77777777" w:rsidR="007922E4" w:rsidRPr="00BA10E7" w:rsidRDefault="007922E4" w:rsidP="007922E4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80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3AFB11" w14:textId="77777777" w:rsidR="007922E4" w:rsidRPr="00BA10E7" w:rsidRDefault="007922E4" w:rsidP="007922E4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80</w:t>
            </w:r>
          </w:p>
        </w:tc>
      </w:tr>
      <w:tr w:rsidR="004E6D30" w:rsidRPr="00BA10E7" w14:paraId="22663C3C" w14:textId="77777777" w:rsidTr="0011703A">
        <w:trPr>
          <w:cantSplit/>
          <w:trHeight w:val="240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2851B5" w14:textId="77777777" w:rsidR="004E6D30" w:rsidRPr="00BA10E7" w:rsidRDefault="004E6D30" w:rsidP="007922E4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</w:rPr>
            </w:pPr>
          </w:p>
        </w:tc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D371D4" w14:textId="77777777" w:rsidR="004E6D30" w:rsidRPr="00BA10E7" w:rsidRDefault="004E6D30" w:rsidP="007922E4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C2D37E" w14:textId="77777777" w:rsidR="004E6D30" w:rsidRPr="00BA10E7" w:rsidRDefault="004E6D30" w:rsidP="007922E4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385DD1" w14:textId="77777777" w:rsidR="004E6D30" w:rsidRPr="00BA10E7" w:rsidRDefault="004E6D30" w:rsidP="007922E4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73FAFB" w14:textId="77777777" w:rsidR="004E6D30" w:rsidRPr="00BA10E7" w:rsidRDefault="004E6D30" w:rsidP="007922E4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706A24" w14:textId="77777777" w:rsidR="004E6D30" w:rsidRPr="00BA10E7" w:rsidRDefault="004E6D30" w:rsidP="007922E4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A4C3C4" w14:textId="77777777" w:rsidR="004E6D30" w:rsidRPr="00BA10E7" w:rsidRDefault="004E6D30" w:rsidP="007922E4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F70420" w14:textId="77777777" w:rsidR="004E6D30" w:rsidRPr="00BA10E7" w:rsidRDefault="004E6D30" w:rsidP="007922E4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</w:tr>
      <w:tr w:rsidR="007922E4" w:rsidRPr="00BA10E7" w14:paraId="7DA98A3E" w14:textId="77777777" w:rsidTr="0011703A">
        <w:trPr>
          <w:cantSplit/>
          <w:trHeight w:val="240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6585CE" w14:textId="77777777" w:rsidR="007922E4" w:rsidRPr="00BA10E7" w:rsidRDefault="007922E4" w:rsidP="007922E4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1.5.</w:t>
            </w:r>
          </w:p>
        </w:tc>
        <w:tc>
          <w:tcPr>
            <w:tcW w:w="14176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CB05C7" w14:textId="0413A9DF" w:rsidR="007922E4" w:rsidRPr="00BA10E7" w:rsidRDefault="007922E4" w:rsidP="007922E4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  <w:b/>
              </w:rPr>
            </w:pPr>
            <w:r w:rsidRPr="00BA10E7">
              <w:rPr>
                <w:rFonts w:ascii="Arial" w:hAnsi="Arial" w:cs="Arial"/>
                <w:b/>
              </w:rPr>
              <w:t>Задача 5 подпрограммы:</w:t>
            </w:r>
            <w:r w:rsidR="004F7ABC" w:rsidRPr="00BA10E7">
              <w:rPr>
                <w:rFonts w:ascii="Arial" w:hAnsi="Arial" w:cs="Arial"/>
                <w:b/>
              </w:rPr>
              <w:t xml:space="preserve"> </w:t>
            </w:r>
            <w:r w:rsidRPr="00BA10E7">
              <w:rPr>
                <w:rFonts w:ascii="Arial" w:hAnsi="Arial" w:cs="Arial"/>
                <w:b/>
              </w:rPr>
              <w:t>Обеспечить безопасный, качественный отдых и оздоровление детей</w:t>
            </w:r>
          </w:p>
        </w:tc>
      </w:tr>
      <w:tr w:rsidR="007922E4" w:rsidRPr="00BA10E7" w14:paraId="48A3516B" w14:textId="77777777" w:rsidTr="0011703A">
        <w:trPr>
          <w:cantSplit/>
          <w:trHeight w:val="645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C295C8A" w14:textId="77777777" w:rsidR="007922E4" w:rsidRPr="00BA10E7" w:rsidRDefault="007922E4" w:rsidP="007922E4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1.5.1.</w:t>
            </w:r>
          </w:p>
        </w:tc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9D00941" w14:textId="77777777" w:rsidR="007922E4" w:rsidRPr="00BA10E7" w:rsidRDefault="007922E4" w:rsidP="007922E4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  <w:b/>
              </w:rPr>
            </w:pPr>
            <w:r w:rsidRPr="00BA10E7">
              <w:rPr>
                <w:rFonts w:ascii="Arial" w:hAnsi="Arial" w:cs="Arial"/>
                <w:b/>
              </w:rPr>
              <w:t>Показатель результативности 1.</w:t>
            </w:r>
          </w:p>
          <w:p w14:paraId="0CFFC47B" w14:textId="77777777" w:rsidR="007922E4" w:rsidRPr="00BA10E7" w:rsidRDefault="007922E4" w:rsidP="007922E4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Доля оздоровленных детей школьного возраста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B214932" w14:textId="77777777" w:rsidR="007922E4" w:rsidRPr="00BA10E7" w:rsidRDefault="007922E4" w:rsidP="007922E4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%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701EAF0" w14:textId="77777777" w:rsidR="007922E4" w:rsidRPr="00BA10E7" w:rsidRDefault="007922E4" w:rsidP="007922E4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Ведомственная отчетность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F9EE8FA" w14:textId="65F55CA1" w:rsidR="007922E4" w:rsidRPr="00BA10E7" w:rsidRDefault="007C1F0D" w:rsidP="007922E4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30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E5CBF53" w14:textId="2F72B6C1" w:rsidR="007922E4" w:rsidRPr="00BA10E7" w:rsidRDefault="007C1F0D" w:rsidP="007922E4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30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7249A69" w14:textId="68CE5084" w:rsidR="007922E4" w:rsidRPr="00BA10E7" w:rsidRDefault="007C1F0D" w:rsidP="007922E4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3</w:t>
            </w:r>
            <w:r w:rsidR="007922E4" w:rsidRPr="00BA10E7">
              <w:rPr>
                <w:rFonts w:ascii="Arial" w:hAnsi="Arial" w:cs="Arial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2447E04" w14:textId="1CE69D28" w:rsidR="007922E4" w:rsidRPr="00BA10E7" w:rsidRDefault="007C1F0D" w:rsidP="007922E4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3</w:t>
            </w:r>
            <w:r w:rsidR="007922E4" w:rsidRPr="00BA10E7">
              <w:rPr>
                <w:rFonts w:ascii="Arial" w:hAnsi="Arial" w:cs="Arial"/>
              </w:rPr>
              <w:t>0</w:t>
            </w:r>
          </w:p>
        </w:tc>
      </w:tr>
    </w:tbl>
    <w:p w14:paraId="3C775A5A" w14:textId="4DFF8D31" w:rsidR="005E20FE" w:rsidRDefault="005E20FE" w:rsidP="0085159D">
      <w:pPr>
        <w:spacing w:before="0" w:beforeAutospacing="0" w:line="240" w:lineRule="atLeast"/>
        <w:contextualSpacing/>
        <w:rPr>
          <w:rFonts w:ascii="Arial" w:hAnsi="Arial" w:cs="Arial"/>
        </w:rPr>
      </w:pPr>
    </w:p>
    <w:p w14:paraId="5FD86984" w14:textId="77777777" w:rsidR="007B5266" w:rsidRPr="00BA10E7" w:rsidRDefault="007B5266" w:rsidP="0085159D">
      <w:pPr>
        <w:spacing w:before="0" w:beforeAutospacing="0" w:line="240" w:lineRule="atLeast"/>
        <w:contextualSpacing/>
        <w:rPr>
          <w:rFonts w:ascii="Arial" w:hAnsi="Arial" w:cs="Arial"/>
        </w:rPr>
      </w:pPr>
    </w:p>
    <w:p w14:paraId="553919CA" w14:textId="77777777" w:rsidR="00331132" w:rsidRPr="00BA10E7" w:rsidRDefault="00E72602" w:rsidP="0011703A">
      <w:pPr>
        <w:autoSpaceDE w:val="0"/>
        <w:autoSpaceDN w:val="0"/>
        <w:adjustRightInd w:val="0"/>
        <w:spacing w:before="0" w:beforeAutospacing="0"/>
        <w:ind w:left="8364" w:right="-315"/>
        <w:jc w:val="right"/>
        <w:rPr>
          <w:rFonts w:ascii="Arial" w:eastAsia="Calibri" w:hAnsi="Arial" w:cs="Arial"/>
          <w:lang w:eastAsia="en-US"/>
        </w:rPr>
      </w:pPr>
      <w:r w:rsidRPr="00BA10E7">
        <w:rPr>
          <w:rFonts w:ascii="Arial" w:eastAsia="Calibri" w:hAnsi="Arial" w:cs="Arial"/>
          <w:lang w:eastAsia="en-US"/>
        </w:rPr>
        <w:t xml:space="preserve">Приложение </w:t>
      </w:r>
    </w:p>
    <w:p w14:paraId="0A9F43F6" w14:textId="77777777" w:rsidR="00331132" w:rsidRPr="00BA10E7" w:rsidRDefault="00331132" w:rsidP="0011703A">
      <w:pPr>
        <w:autoSpaceDE w:val="0"/>
        <w:autoSpaceDN w:val="0"/>
        <w:adjustRightInd w:val="0"/>
        <w:spacing w:before="0" w:beforeAutospacing="0"/>
        <w:ind w:left="8364" w:right="-315"/>
        <w:jc w:val="right"/>
        <w:rPr>
          <w:rFonts w:ascii="Arial" w:eastAsia="Calibri" w:hAnsi="Arial" w:cs="Arial"/>
          <w:lang w:eastAsia="en-US"/>
        </w:rPr>
      </w:pPr>
      <w:r w:rsidRPr="00BA10E7">
        <w:rPr>
          <w:rFonts w:ascii="Arial" w:eastAsia="Calibri" w:hAnsi="Arial" w:cs="Arial"/>
          <w:lang w:eastAsia="en-US"/>
        </w:rPr>
        <w:t>к подпрограмме 1</w:t>
      </w:r>
    </w:p>
    <w:p w14:paraId="1AFEE539" w14:textId="77777777" w:rsidR="00331132" w:rsidRPr="00BA10E7" w:rsidRDefault="00331132" w:rsidP="0011703A">
      <w:pPr>
        <w:autoSpaceDE w:val="0"/>
        <w:autoSpaceDN w:val="0"/>
        <w:adjustRightInd w:val="0"/>
        <w:spacing w:before="0" w:beforeAutospacing="0"/>
        <w:ind w:left="8364" w:right="-315"/>
        <w:jc w:val="right"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="Calibri" w:hAnsi="Arial" w:cs="Arial"/>
          <w:lang w:eastAsia="en-US"/>
        </w:rPr>
        <w:t>«</w:t>
      </w:r>
      <w:r w:rsidRPr="00BA10E7">
        <w:rPr>
          <w:rFonts w:ascii="Arial" w:eastAsiaTheme="minorHAnsi" w:hAnsi="Arial" w:cs="Arial"/>
          <w:lang w:eastAsia="en-US"/>
        </w:rPr>
        <w:t>Развитие дошкольного, общего и дополнительного образования детей</w:t>
      </w:r>
      <w:r w:rsidR="006534B3" w:rsidRPr="00BA10E7">
        <w:rPr>
          <w:rFonts w:ascii="Arial" w:eastAsiaTheme="minorHAnsi" w:hAnsi="Arial" w:cs="Arial"/>
          <w:lang w:eastAsia="en-US"/>
        </w:rPr>
        <w:t>»</w:t>
      </w:r>
    </w:p>
    <w:p w14:paraId="3FAC7FAB" w14:textId="77777777" w:rsidR="006534B3" w:rsidRPr="00BA10E7" w:rsidRDefault="006534B3" w:rsidP="006534B3">
      <w:pPr>
        <w:autoSpaceDE w:val="0"/>
        <w:autoSpaceDN w:val="0"/>
        <w:adjustRightInd w:val="0"/>
        <w:spacing w:before="0" w:beforeAutospacing="0"/>
        <w:ind w:left="8364"/>
        <w:jc w:val="left"/>
        <w:rPr>
          <w:rFonts w:ascii="Arial" w:eastAsia="Calibri" w:hAnsi="Arial" w:cs="Arial"/>
          <w:lang w:eastAsia="en-US"/>
        </w:rPr>
      </w:pPr>
    </w:p>
    <w:p w14:paraId="57AA934B" w14:textId="77777777" w:rsidR="00331132" w:rsidRPr="00BA10E7" w:rsidRDefault="00331132" w:rsidP="006534B3">
      <w:pPr>
        <w:spacing w:before="0" w:beforeAutospacing="0"/>
        <w:jc w:val="center"/>
        <w:outlineLvl w:val="0"/>
        <w:rPr>
          <w:rFonts w:ascii="Arial" w:eastAsia="Calibri" w:hAnsi="Arial" w:cs="Arial"/>
          <w:lang w:eastAsia="en-US"/>
        </w:rPr>
      </w:pPr>
      <w:r w:rsidRPr="00BA10E7">
        <w:rPr>
          <w:rFonts w:ascii="Arial" w:eastAsia="Calibri" w:hAnsi="Arial" w:cs="Arial"/>
          <w:lang w:eastAsia="en-US"/>
        </w:rPr>
        <w:t xml:space="preserve">Перечень мероприятий подпрограммы </w:t>
      </w:r>
    </w:p>
    <w:p w14:paraId="45E18BB9" w14:textId="77777777" w:rsidR="00331132" w:rsidRPr="00BA10E7" w:rsidRDefault="00331132" w:rsidP="00331132">
      <w:pPr>
        <w:spacing w:before="0" w:beforeAutospacing="0"/>
        <w:jc w:val="center"/>
        <w:outlineLvl w:val="0"/>
        <w:rPr>
          <w:rFonts w:ascii="Arial" w:eastAsia="Calibri" w:hAnsi="Arial" w:cs="Arial"/>
          <w:lang w:eastAsia="en-US"/>
        </w:rPr>
      </w:pPr>
    </w:p>
    <w:tbl>
      <w:tblPr>
        <w:tblW w:w="14600" w:type="dxa"/>
        <w:tblInd w:w="817" w:type="dxa"/>
        <w:tblLayout w:type="fixed"/>
        <w:tblLook w:val="04A0" w:firstRow="1" w:lastRow="0" w:firstColumn="1" w:lastColumn="0" w:noHBand="0" w:noVBand="1"/>
      </w:tblPr>
      <w:tblGrid>
        <w:gridCol w:w="1843"/>
        <w:gridCol w:w="1843"/>
        <w:gridCol w:w="850"/>
        <w:gridCol w:w="992"/>
        <w:gridCol w:w="851"/>
        <w:gridCol w:w="850"/>
        <w:gridCol w:w="1134"/>
        <w:gridCol w:w="1134"/>
        <w:gridCol w:w="1134"/>
        <w:gridCol w:w="1134"/>
        <w:gridCol w:w="2835"/>
      </w:tblGrid>
      <w:tr w:rsidR="00331132" w:rsidRPr="00BA10E7" w14:paraId="42C524C8" w14:textId="77777777" w:rsidTr="004E6D30">
        <w:trPr>
          <w:trHeight w:val="675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A0C20" w14:textId="77777777" w:rsidR="00331132" w:rsidRPr="00BA10E7" w:rsidRDefault="00036137" w:rsidP="00331132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Цели, задачи, мероприятия подпрограммы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01240" w14:textId="77777777" w:rsidR="00331132" w:rsidRPr="00BA10E7" w:rsidRDefault="00331132" w:rsidP="00331132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 xml:space="preserve">ГРБС </w:t>
            </w:r>
          </w:p>
        </w:tc>
        <w:tc>
          <w:tcPr>
            <w:tcW w:w="35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A78E703" w14:textId="77777777" w:rsidR="00331132" w:rsidRPr="00BA10E7" w:rsidRDefault="00331132" w:rsidP="00331132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Код бюджетной классификации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315AF" w14:textId="77777777" w:rsidR="00331132" w:rsidRPr="00BA10E7" w:rsidRDefault="00036137" w:rsidP="00036137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Расходы, в том числе по годам реализации программы, (тыс. руб.)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57A3D23C" w14:textId="77777777" w:rsidR="00331132" w:rsidRPr="00BA10E7" w:rsidRDefault="00036137" w:rsidP="00036137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Ожидаемый непосредственный результат (краткое описание) от реализации подпрограммного мероприятия (в том числе в натуральном выражении)</w:t>
            </w:r>
          </w:p>
        </w:tc>
      </w:tr>
      <w:tr w:rsidR="00C93C75" w:rsidRPr="00BA10E7" w14:paraId="36D93806" w14:textId="77777777" w:rsidTr="004E6D30">
        <w:trPr>
          <w:trHeight w:val="926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20F675" w14:textId="77777777" w:rsidR="00C93C75" w:rsidRPr="00BA10E7" w:rsidRDefault="00C93C75" w:rsidP="00331132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9BAC44" w14:textId="77777777" w:rsidR="00C93C75" w:rsidRPr="00BA10E7" w:rsidRDefault="00C93C75" w:rsidP="00331132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C644E" w14:textId="77777777" w:rsidR="00C93C75" w:rsidRPr="00BA10E7" w:rsidRDefault="00C93C75" w:rsidP="00331132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ГРБС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0AF45" w14:textId="77777777" w:rsidR="00C93C75" w:rsidRPr="00BA10E7" w:rsidRDefault="00C93C75" w:rsidP="00331132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РзПр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0C6FB" w14:textId="77777777" w:rsidR="00C93C75" w:rsidRPr="00BA10E7" w:rsidRDefault="00C93C75" w:rsidP="00331132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ЦСР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E47A6" w14:textId="77777777" w:rsidR="00C93C75" w:rsidRPr="00BA10E7" w:rsidRDefault="00C93C75" w:rsidP="00331132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ВР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F9B8C" w14:textId="2698876E" w:rsidR="00C93C75" w:rsidRPr="00BA10E7" w:rsidRDefault="00A72460" w:rsidP="00C93C75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202</w:t>
            </w:r>
            <w:r w:rsidR="006F6716" w:rsidRPr="00BA10E7">
              <w:rPr>
                <w:rFonts w:ascii="Arial" w:hAnsi="Arial" w:cs="Arial"/>
              </w:rPr>
              <w:t>5</w:t>
            </w:r>
            <w:r w:rsidR="00C93C75" w:rsidRPr="00BA10E7">
              <w:rPr>
                <w:rFonts w:ascii="Arial" w:hAnsi="Arial" w:cs="Arial"/>
              </w:rPr>
              <w:t xml:space="preserve">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F2799" w14:textId="6D71F419" w:rsidR="00C93C75" w:rsidRPr="00BA10E7" w:rsidRDefault="00A72460" w:rsidP="00331132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202</w:t>
            </w:r>
            <w:r w:rsidR="006F6716" w:rsidRPr="00BA10E7">
              <w:rPr>
                <w:rFonts w:ascii="Arial" w:hAnsi="Arial" w:cs="Arial"/>
              </w:rPr>
              <w:t>6</w:t>
            </w:r>
            <w:r w:rsidR="00C93C75" w:rsidRPr="00BA10E7">
              <w:rPr>
                <w:rFonts w:ascii="Arial" w:hAnsi="Arial" w:cs="Arial"/>
              </w:rPr>
              <w:t xml:space="preserve">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AED4FA" w14:textId="0893D44D" w:rsidR="00C93C75" w:rsidRPr="00BA10E7" w:rsidRDefault="00C93C75" w:rsidP="00200325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20</w:t>
            </w:r>
            <w:r w:rsidR="00A72460" w:rsidRPr="00BA10E7">
              <w:rPr>
                <w:rFonts w:ascii="Arial" w:hAnsi="Arial" w:cs="Arial"/>
              </w:rPr>
              <w:t>2</w:t>
            </w:r>
            <w:r w:rsidR="006F6716" w:rsidRPr="00BA10E7">
              <w:rPr>
                <w:rFonts w:ascii="Arial" w:hAnsi="Arial" w:cs="Arial"/>
              </w:rPr>
              <w:t>7</w:t>
            </w:r>
            <w:r w:rsidRPr="00BA10E7">
              <w:rPr>
                <w:rFonts w:ascii="Arial" w:hAnsi="Arial" w:cs="Arial"/>
              </w:rPr>
              <w:t xml:space="preserve">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2D3DBC" w14:textId="77777777" w:rsidR="00C93C75" w:rsidRPr="00BA10E7" w:rsidRDefault="00036137" w:rsidP="00C93C75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Итого на очередной финансовый год и плановый период</w:t>
            </w:r>
          </w:p>
        </w:tc>
        <w:tc>
          <w:tcPr>
            <w:tcW w:w="28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A610A5" w14:textId="77777777" w:rsidR="00C93C75" w:rsidRPr="00BA10E7" w:rsidRDefault="00C93C75" w:rsidP="00331132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</w:tr>
      <w:tr w:rsidR="00331132" w:rsidRPr="00BA10E7" w14:paraId="2EC4FCC2" w14:textId="77777777" w:rsidTr="004E6D30">
        <w:trPr>
          <w:trHeight w:val="360"/>
        </w:trPr>
        <w:tc>
          <w:tcPr>
            <w:tcW w:w="1460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470CDB" w14:textId="77777777" w:rsidR="00331132" w:rsidRPr="00BA10E7" w:rsidRDefault="00331132" w:rsidP="00331132">
            <w:pPr>
              <w:spacing w:before="0" w:beforeAutospacing="0"/>
              <w:jc w:val="left"/>
              <w:rPr>
                <w:rFonts w:ascii="Arial" w:hAnsi="Arial" w:cs="Arial"/>
                <w:b/>
              </w:rPr>
            </w:pPr>
            <w:r w:rsidRPr="00BA10E7">
              <w:rPr>
                <w:rFonts w:ascii="Arial" w:hAnsi="Arial" w:cs="Arial"/>
                <w:b/>
              </w:rPr>
              <w:t>Цель: Создание в системе дошкольного, общего и дополнительного образования равных возможностей для современного качественного образования, позитивной социализации детей, отдыха и оздоровления детей в летний период</w:t>
            </w:r>
          </w:p>
        </w:tc>
      </w:tr>
      <w:tr w:rsidR="00331132" w:rsidRPr="00BA10E7" w14:paraId="5D08ED7C" w14:textId="77777777" w:rsidTr="004E6D30">
        <w:trPr>
          <w:trHeight w:val="360"/>
        </w:trPr>
        <w:tc>
          <w:tcPr>
            <w:tcW w:w="14600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6217817" w14:textId="492803DB" w:rsidR="00331132" w:rsidRPr="00BA10E7" w:rsidRDefault="00331132" w:rsidP="00331132">
            <w:pPr>
              <w:spacing w:before="0" w:beforeAutospacing="0"/>
              <w:jc w:val="left"/>
              <w:rPr>
                <w:rFonts w:ascii="Arial" w:hAnsi="Arial" w:cs="Arial"/>
                <w:b/>
              </w:rPr>
            </w:pPr>
            <w:r w:rsidRPr="00BA10E7">
              <w:rPr>
                <w:rFonts w:ascii="Arial" w:hAnsi="Arial" w:cs="Arial"/>
                <w:b/>
              </w:rPr>
              <w:t>Задача 1.</w:t>
            </w:r>
            <w:r w:rsidR="00C33DAB" w:rsidRPr="00BA10E7">
              <w:rPr>
                <w:rFonts w:ascii="Arial" w:hAnsi="Arial" w:cs="Arial"/>
                <w:b/>
              </w:rPr>
              <w:t xml:space="preserve"> </w:t>
            </w:r>
            <w:r w:rsidRPr="00BA10E7">
              <w:rPr>
                <w:rFonts w:ascii="Arial" w:hAnsi="Arial" w:cs="Arial"/>
                <w:b/>
              </w:rPr>
              <w:t>Обеспечить доступность дошкольного образования, соответствующего единому стандарту качества дошкольного образования</w:t>
            </w:r>
          </w:p>
        </w:tc>
      </w:tr>
      <w:tr w:rsidR="002B569F" w:rsidRPr="00BA10E7" w14:paraId="109D4BFB" w14:textId="77777777" w:rsidTr="004E6D30">
        <w:trPr>
          <w:trHeight w:val="3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A8B93CD" w14:textId="77777777" w:rsidR="002B569F" w:rsidRPr="00BA10E7" w:rsidRDefault="007C2581" w:rsidP="00331132">
            <w:pPr>
              <w:spacing w:before="0" w:beforeAutospacing="0"/>
              <w:jc w:val="left"/>
              <w:rPr>
                <w:rFonts w:ascii="Arial" w:hAnsi="Arial" w:cs="Arial"/>
                <w:b/>
              </w:rPr>
            </w:pPr>
            <w:r w:rsidRPr="00BA10E7">
              <w:rPr>
                <w:rFonts w:ascii="Arial" w:hAnsi="Arial" w:cs="Arial"/>
                <w:b/>
              </w:rPr>
              <w:t xml:space="preserve">Мероприятие </w:t>
            </w:r>
            <w:r w:rsidRPr="00BA10E7">
              <w:rPr>
                <w:rFonts w:ascii="Arial" w:hAnsi="Arial" w:cs="Arial"/>
                <w:b/>
              </w:rPr>
              <w:lastRenderedPageBreak/>
              <w:t>1.1</w:t>
            </w:r>
          </w:p>
          <w:p w14:paraId="17B1EC94" w14:textId="77777777" w:rsidR="00EE4635" w:rsidRPr="00BA10E7" w:rsidRDefault="00EE4635" w:rsidP="00331132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Подготовка дошкольных образовательных учреждений к новому учебному году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CD99B9" w14:textId="0310B954" w:rsidR="002B569F" w:rsidRPr="00BA10E7" w:rsidRDefault="00246E55" w:rsidP="00331132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lastRenderedPageBreak/>
              <w:t xml:space="preserve">МКУ </w:t>
            </w:r>
            <w:r w:rsidRPr="00BA10E7">
              <w:rPr>
                <w:rFonts w:ascii="Arial" w:hAnsi="Arial" w:cs="Arial"/>
              </w:rPr>
              <w:lastRenderedPageBreak/>
              <w:t>«Управление образования Боготольского района»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8F0B46" w14:textId="77777777" w:rsidR="002B569F" w:rsidRPr="00BA10E7" w:rsidRDefault="00EE4635" w:rsidP="00331132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lastRenderedPageBreak/>
              <w:t>502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B057B1" w14:textId="77777777" w:rsidR="002B569F" w:rsidRPr="00BA10E7" w:rsidRDefault="00EE4635" w:rsidP="00331132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0709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210447" w14:textId="77777777" w:rsidR="002B569F" w:rsidRPr="00BA10E7" w:rsidRDefault="002B569F" w:rsidP="00331132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AE15F9" w14:textId="77777777" w:rsidR="002B569F" w:rsidRPr="00BA10E7" w:rsidRDefault="002B569F" w:rsidP="00331132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8DC6CD" w14:textId="77777777" w:rsidR="002B569F" w:rsidRPr="00BA10E7" w:rsidRDefault="00EE4635" w:rsidP="00331132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107C0A" w14:textId="77777777" w:rsidR="002B569F" w:rsidRPr="00BA10E7" w:rsidRDefault="00B10999" w:rsidP="00331132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E73761B" w14:textId="77777777" w:rsidR="002B569F" w:rsidRPr="00BA10E7" w:rsidRDefault="00B10999" w:rsidP="00331132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E86C7EC" w14:textId="77777777" w:rsidR="002B569F" w:rsidRPr="00BA10E7" w:rsidRDefault="00B10999" w:rsidP="00331132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6</w:t>
            </w:r>
            <w:r w:rsidR="00EE4635" w:rsidRPr="00BA10E7">
              <w:rPr>
                <w:rFonts w:ascii="Arial" w:hAnsi="Arial" w:cs="Arial"/>
              </w:rPr>
              <w:t>00,0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3B0619B" w14:textId="77777777" w:rsidR="002B569F" w:rsidRPr="00BA10E7" w:rsidRDefault="007C2581" w:rsidP="00331132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 xml:space="preserve">Устранены имеющиеся </w:t>
            </w:r>
            <w:r w:rsidRPr="00BA10E7">
              <w:rPr>
                <w:rFonts w:ascii="Arial" w:hAnsi="Arial" w:cs="Arial"/>
              </w:rPr>
              <w:lastRenderedPageBreak/>
              <w:t xml:space="preserve">предписания надзорных органов. </w:t>
            </w:r>
            <w:r w:rsidR="00EE4635" w:rsidRPr="00BA10E7">
              <w:rPr>
                <w:rFonts w:ascii="Arial" w:hAnsi="Arial" w:cs="Arial"/>
              </w:rPr>
              <w:t>Все детские сады приняты муниципальной комиссией к новому учебному году</w:t>
            </w:r>
          </w:p>
        </w:tc>
      </w:tr>
      <w:tr w:rsidR="00C93C75" w:rsidRPr="00BA10E7" w14:paraId="6DB92169" w14:textId="77777777" w:rsidTr="004E6D30">
        <w:trPr>
          <w:trHeight w:val="3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D789966" w14:textId="77777777" w:rsidR="002B569F" w:rsidRPr="00BA10E7" w:rsidRDefault="007C2581" w:rsidP="00331132">
            <w:pPr>
              <w:spacing w:before="0" w:beforeAutospacing="0"/>
              <w:jc w:val="left"/>
              <w:rPr>
                <w:rFonts w:ascii="Arial" w:hAnsi="Arial" w:cs="Arial"/>
                <w:b/>
              </w:rPr>
            </w:pPr>
            <w:r w:rsidRPr="00BA10E7">
              <w:rPr>
                <w:rFonts w:ascii="Arial" w:hAnsi="Arial" w:cs="Arial"/>
                <w:b/>
              </w:rPr>
              <w:lastRenderedPageBreak/>
              <w:t>Мероприятие 1.2</w:t>
            </w:r>
          </w:p>
          <w:p w14:paraId="16A1C742" w14:textId="77777777" w:rsidR="00C93C75" w:rsidRPr="00BA10E7" w:rsidRDefault="00C93C75" w:rsidP="00331132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Создание условий в дошкольных образовательных учреждениях для осуществления присмотра и ухода, в том числе приобретение оборудования, мебели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65E35A" w14:textId="29A77408" w:rsidR="00C93C75" w:rsidRPr="00BA10E7" w:rsidRDefault="00246E55" w:rsidP="00331132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МКУ «Управление образования Боготольского района»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CFCC42" w14:textId="77777777" w:rsidR="00C93C75" w:rsidRPr="00BA10E7" w:rsidRDefault="00C93C75" w:rsidP="00331132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502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DBF4A5" w14:textId="77777777" w:rsidR="00C93C75" w:rsidRPr="00BA10E7" w:rsidRDefault="00C93C75" w:rsidP="00331132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0709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450A5F" w14:textId="77777777" w:rsidR="00C93C75" w:rsidRPr="00BA10E7" w:rsidRDefault="00C93C75" w:rsidP="00331132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ABD3B3" w14:textId="77777777" w:rsidR="00C93C75" w:rsidRPr="00BA10E7" w:rsidRDefault="00C93C75" w:rsidP="00331132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E5572A" w14:textId="77777777" w:rsidR="00C93C75" w:rsidRPr="00BA10E7" w:rsidRDefault="00EE4635" w:rsidP="003131DB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</w:t>
            </w:r>
            <w:r w:rsidR="003131DB" w:rsidRPr="00BA10E7">
              <w:rPr>
                <w:rFonts w:ascii="Arial" w:hAnsi="Arial" w:cs="Arial"/>
              </w:rPr>
              <w:t>00</w:t>
            </w:r>
            <w:r w:rsidRPr="00BA10E7">
              <w:rPr>
                <w:rFonts w:ascii="Arial" w:hAnsi="Arial" w:cs="Arial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4DB7A1" w14:textId="77777777" w:rsidR="00C93C75" w:rsidRPr="00BA10E7" w:rsidRDefault="00B10999" w:rsidP="00331132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F8A7F5E" w14:textId="77777777" w:rsidR="00C93C75" w:rsidRPr="00BA10E7" w:rsidRDefault="00B10999" w:rsidP="00331132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F4517DC" w14:textId="77777777" w:rsidR="00C93C75" w:rsidRPr="00BA10E7" w:rsidRDefault="00B10999" w:rsidP="003131DB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3</w:t>
            </w:r>
            <w:r w:rsidR="003131DB" w:rsidRPr="00BA10E7">
              <w:rPr>
                <w:rFonts w:ascii="Arial" w:hAnsi="Arial" w:cs="Arial"/>
              </w:rPr>
              <w:t>00</w:t>
            </w:r>
            <w:r w:rsidR="00EE4635" w:rsidRPr="00BA10E7">
              <w:rPr>
                <w:rFonts w:ascii="Arial" w:hAnsi="Arial" w:cs="Arial"/>
              </w:rPr>
              <w:t>,0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68B11D2C" w14:textId="25EC7684" w:rsidR="00C93C75" w:rsidRPr="00BA10E7" w:rsidRDefault="00354100" w:rsidP="00331132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Ежегодно не менее 2</w:t>
            </w:r>
            <w:r w:rsidR="00477843" w:rsidRPr="00BA10E7">
              <w:rPr>
                <w:rFonts w:ascii="Arial" w:hAnsi="Arial" w:cs="Arial"/>
              </w:rPr>
              <w:t>0</w:t>
            </w:r>
            <w:r w:rsidRPr="00BA10E7">
              <w:rPr>
                <w:rFonts w:ascii="Arial" w:hAnsi="Arial" w:cs="Arial"/>
              </w:rPr>
              <w:t>0</w:t>
            </w:r>
            <w:r w:rsidR="00C93C75" w:rsidRPr="00BA10E7">
              <w:rPr>
                <w:rFonts w:ascii="Arial" w:hAnsi="Arial" w:cs="Arial"/>
              </w:rPr>
              <w:t xml:space="preserve"> детей получат услуги дошкольного образования в дошкольных образовательных учреждениях</w:t>
            </w:r>
          </w:p>
        </w:tc>
      </w:tr>
      <w:tr w:rsidR="009C5CCC" w:rsidRPr="00BA10E7" w14:paraId="17BBB8B3" w14:textId="77777777" w:rsidTr="004E6D30">
        <w:trPr>
          <w:trHeight w:val="3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2439FB8" w14:textId="77777777" w:rsidR="009C5CCC" w:rsidRPr="00BA10E7" w:rsidRDefault="009C5CCC" w:rsidP="009C5CCC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  <w:b/>
              </w:rPr>
              <w:t>Мероприятие 1.3.</w:t>
            </w:r>
            <w:r w:rsidRPr="00BA10E7">
              <w:rPr>
                <w:rFonts w:ascii="Arial" w:hAnsi="Arial" w:cs="Arial"/>
              </w:rPr>
              <w:t xml:space="preserve"> Обеспечение государственных гарантий на получение общедоступного и бесплатного дошкольного образования в муниципальных дошкольных </w:t>
            </w:r>
            <w:r w:rsidRPr="00BA10E7">
              <w:rPr>
                <w:rFonts w:ascii="Arial" w:hAnsi="Arial" w:cs="Arial"/>
              </w:rPr>
              <w:lastRenderedPageBreak/>
              <w:t>образовательных организациях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53494F" w14:textId="682D9E26" w:rsidR="009C5CCC" w:rsidRPr="00BA10E7" w:rsidRDefault="00246E55" w:rsidP="009C5CCC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lastRenderedPageBreak/>
              <w:t>МКУ «Управление образования Боготольского района»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303217" w14:textId="77777777" w:rsidR="009C5CCC" w:rsidRPr="00BA10E7" w:rsidRDefault="009C5CCC" w:rsidP="009C5CCC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502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FE86C0" w14:textId="77777777" w:rsidR="009C5CCC" w:rsidRPr="00BA10E7" w:rsidRDefault="009C5CCC" w:rsidP="009C5CCC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0701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847141" w14:textId="77777777" w:rsidR="009C5CCC" w:rsidRPr="00BA10E7" w:rsidRDefault="009C5CCC" w:rsidP="009C5CCC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F9AE0B" w14:textId="77777777" w:rsidR="009C5CCC" w:rsidRPr="00BA10E7" w:rsidRDefault="009C5CCC" w:rsidP="009C5CCC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96B755" w14:textId="60C5BF11" w:rsidR="009C5CCC" w:rsidRPr="00BA10E7" w:rsidRDefault="00583F64" w:rsidP="009C5CCC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19225,8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0421D3" w14:textId="758011F7" w:rsidR="009C5CCC" w:rsidRPr="00BA10E7" w:rsidRDefault="00583F64" w:rsidP="009C5CCC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19225,8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9295DC" w14:textId="3D3298C3" w:rsidR="009C5CCC" w:rsidRPr="00BA10E7" w:rsidRDefault="00583F64" w:rsidP="009C5CCC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19225,8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F8BFCA6" w14:textId="62311F8A" w:rsidR="009C5CCC" w:rsidRPr="00BA10E7" w:rsidRDefault="00583F64" w:rsidP="009C5CCC">
            <w:pPr>
              <w:spacing w:before="0" w:beforeAutospacing="0"/>
              <w:jc w:val="center"/>
              <w:rPr>
                <w:rFonts w:ascii="Arial" w:hAnsi="Arial" w:cs="Arial"/>
                <w:highlight w:val="yellow"/>
              </w:rPr>
            </w:pPr>
            <w:r w:rsidRPr="00BA10E7">
              <w:rPr>
                <w:rFonts w:ascii="Arial" w:hAnsi="Arial" w:cs="Arial"/>
              </w:rPr>
              <w:t>57677,4</w:t>
            </w:r>
          </w:p>
        </w:tc>
        <w:tc>
          <w:tcPr>
            <w:tcW w:w="2835" w:type="dxa"/>
            <w:vMerge/>
            <w:tcBorders>
              <w:left w:val="nil"/>
              <w:right w:val="single" w:sz="4" w:space="0" w:color="auto"/>
            </w:tcBorders>
          </w:tcPr>
          <w:p w14:paraId="38686371" w14:textId="77777777" w:rsidR="009C5CCC" w:rsidRPr="00BA10E7" w:rsidRDefault="009C5CCC" w:rsidP="009C5CCC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</w:tr>
      <w:tr w:rsidR="00952FB2" w:rsidRPr="00BA10E7" w14:paraId="4E3C6E91" w14:textId="77777777" w:rsidTr="004E6D30">
        <w:trPr>
          <w:trHeight w:val="3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7A96BEB" w14:textId="77777777" w:rsidR="00952FB2" w:rsidRPr="00BA10E7" w:rsidRDefault="00952FB2" w:rsidP="00952FB2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  <w:b/>
              </w:rPr>
              <w:t>Мероприятие 1.4.</w:t>
            </w:r>
            <w:r w:rsidRPr="00BA10E7">
              <w:rPr>
                <w:rFonts w:ascii="Arial" w:hAnsi="Arial" w:cs="Arial"/>
              </w:rPr>
              <w:t xml:space="preserve"> Обеспечение государственных гарантий на получение общедоступного и бесплатного дошкольного образования в муниципальных дошкольных образовательных организациях в части обеспечения деятельности административного и учебно-вспомогательного персонала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9DD562" w14:textId="2EBAA8BF" w:rsidR="00952FB2" w:rsidRPr="00BA10E7" w:rsidRDefault="00246E55" w:rsidP="00952FB2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МКУ «Управление образования Боготольского района»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100797" w14:textId="77777777" w:rsidR="00952FB2" w:rsidRPr="00BA10E7" w:rsidRDefault="00952FB2" w:rsidP="00952FB2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502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FFF06A" w14:textId="77777777" w:rsidR="00952FB2" w:rsidRPr="00BA10E7" w:rsidRDefault="00952FB2" w:rsidP="00952FB2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0701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B6F410" w14:textId="77777777" w:rsidR="00952FB2" w:rsidRPr="00BA10E7" w:rsidRDefault="00952FB2" w:rsidP="00952FB2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BDF6AF" w14:textId="77777777" w:rsidR="00952FB2" w:rsidRPr="00BA10E7" w:rsidRDefault="00952FB2" w:rsidP="00952FB2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AD6E7F" w14:textId="408D3388" w:rsidR="00952FB2" w:rsidRPr="00BA10E7" w:rsidRDefault="00583F64" w:rsidP="00952FB2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18757,5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74A638" w14:textId="78383F41" w:rsidR="00952FB2" w:rsidRPr="00BA10E7" w:rsidRDefault="00583F64" w:rsidP="00952FB2">
            <w:pPr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18757,5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A19B95D" w14:textId="43A7AABC" w:rsidR="00952FB2" w:rsidRPr="00BA10E7" w:rsidRDefault="00583F64" w:rsidP="00952FB2">
            <w:pPr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18757,5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7E90AEB" w14:textId="14F8C334" w:rsidR="00952FB2" w:rsidRPr="00BA10E7" w:rsidRDefault="00583F64" w:rsidP="00952FB2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56272,5</w:t>
            </w:r>
          </w:p>
        </w:tc>
        <w:tc>
          <w:tcPr>
            <w:tcW w:w="2835" w:type="dxa"/>
            <w:tcBorders>
              <w:left w:val="nil"/>
              <w:right w:val="single" w:sz="4" w:space="0" w:color="auto"/>
            </w:tcBorders>
          </w:tcPr>
          <w:p w14:paraId="12547C97" w14:textId="77777777" w:rsidR="00952FB2" w:rsidRPr="00BA10E7" w:rsidRDefault="00952FB2" w:rsidP="00952FB2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</w:tr>
      <w:tr w:rsidR="00497668" w:rsidRPr="00BA10E7" w14:paraId="2A1438B2" w14:textId="77777777" w:rsidTr="004E6D30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6A95FA" w14:textId="77777777" w:rsidR="00497668" w:rsidRPr="00BA10E7" w:rsidRDefault="00497668" w:rsidP="00497668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  <w:b/>
              </w:rPr>
              <w:t>Мероприятие 1.5.</w:t>
            </w:r>
            <w:r w:rsidRPr="00BA10E7">
              <w:rPr>
                <w:rFonts w:ascii="Arial" w:hAnsi="Arial" w:cs="Arial"/>
              </w:rPr>
              <w:t xml:space="preserve"> Обеспечение деятельности (оказание услуг) подведомственных дошкольных </w:t>
            </w:r>
            <w:r w:rsidRPr="00BA10E7">
              <w:rPr>
                <w:rFonts w:ascii="Arial" w:hAnsi="Arial" w:cs="Arial"/>
              </w:rPr>
              <w:lastRenderedPageBreak/>
              <w:t>образовательных учреждений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0887D7" w14:textId="73E6A441" w:rsidR="00497668" w:rsidRPr="00BA10E7" w:rsidRDefault="00246E55" w:rsidP="00497668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lastRenderedPageBreak/>
              <w:t>МКУ «Управление образования Боготольского района»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500BDC" w14:textId="77777777" w:rsidR="00497668" w:rsidRPr="00BA10E7" w:rsidRDefault="00497668" w:rsidP="00497668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502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E3DF12" w14:textId="77777777" w:rsidR="00497668" w:rsidRPr="00BA10E7" w:rsidRDefault="00497668" w:rsidP="00497668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0701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F1A1CF" w14:textId="77777777" w:rsidR="00497668" w:rsidRPr="00BA10E7" w:rsidRDefault="00497668" w:rsidP="00497668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D96E1A" w14:textId="77777777" w:rsidR="00497668" w:rsidRPr="00BA10E7" w:rsidRDefault="00497668" w:rsidP="00497668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617E23" w14:textId="30653948" w:rsidR="00497668" w:rsidRPr="00BA10E7" w:rsidRDefault="000D653E" w:rsidP="00497668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16706,5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30E261" w14:textId="777E87B7" w:rsidR="00497668" w:rsidRPr="00BA10E7" w:rsidRDefault="00414189" w:rsidP="00497668">
            <w:pPr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16706,5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696FAB" w14:textId="2C177354" w:rsidR="00497668" w:rsidRPr="00BA10E7" w:rsidRDefault="00414189" w:rsidP="00497668">
            <w:pPr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16706,5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EEDB117" w14:textId="202DB548" w:rsidR="00497668" w:rsidRPr="00BA10E7" w:rsidRDefault="00414189" w:rsidP="00497668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50119,5</w:t>
            </w:r>
          </w:p>
        </w:tc>
        <w:tc>
          <w:tcPr>
            <w:tcW w:w="2835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14:paraId="1FAF7B27" w14:textId="77777777" w:rsidR="00497668" w:rsidRPr="00BA10E7" w:rsidRDefault="00497668" w:rsidP="00497668">
            <w:pPr>
              <w:spacing w:before="0" w:beforeAutospacing="0"/>
              <w:jc w:val="left"/>
              <w:rPr>
                <w:rFonts w:ascii="Arial" w:hAnsi="Arial" w:cs="Arial"/>
              </w:rPr>
            </w:pPr>
          </w:p>
        </w:tc>
      </w:tr>
      <w:tr w:rsidR="00497668" w:rsidRPr="00BA10E7" w14:paraId="15633A78" w14:textId="77777777" w:rsidTr="004E6D30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CFE0F9" w14:textId="77777777" w:rsidR="00497668" w:rsidRPr="00BA10E7" w:rsidRDefault="00497668" w:rsidP="00497668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  <w:b/>
              </w:rPr>
              <w:t>Мероприятие 1.6.</w:t>
            </w:r>
            <w:r w:rsidRPr="00BA10E7">
              <w:rPr>
                <w:rFonts w:ascii="Arial" w:hAnsi="Arial" w:cs="Arial"/>
              </w:rPr>
              <w:t xml:space="preserve"> Доход родительской платы за содержание детей в дошкольных образовательных учреждениях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F6A845" w14:textId="5CB9EDEB" w:rsidR="00497668" w:rsidRPr="00BA10E7" w:rsidRDefault="00246E55" w:rsidP="00497668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МКУ «Управление образования Боготольского района»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A2238D" w14:textId="77777777" w:rsidR="00497668" w:rsidRPr="00BA10E7" w:rsidRDefault="00497668" w:rsidP="00497668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502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3AB2D0" w14:textId="77777777" w:rsidR="00497668" w:rsidRPr="00BA10E7" w:rsidRDefault="00497668" w:rsidP="00497668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0701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EAA032" w14:textId="77777777" w:rsidR="00497668" w:rsidRPr="00BA10E7" w:rsidRDefault="00497668" w:rsidP="00497668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104E58" w14:textId="77777777" w:rsidR="00497668" w:rsidRPr="00BA10E7" w:rsidRDefault="00497668" w:rsidP="00497668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9A57F1" w14:textId="5A858A57" w:rsidR="00497668" w:rsidRPr="00BA10E7" w:rsidRDefault="00414189" w:rsidP="00497668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262,1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2C8773" w14:textId="060812CC" w:rsidR="00497668" w:rsidRPr="00BA10E7" w:rsidRDefault="00414189" w:rsidP="00497668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262,1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6552AE1" w14:textId="0BA8737B" w:rsidR="00497668" w:rsidRPr="00BA10E7" w:rsidRDefault="00414189" w:rsidP="00497668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262,1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C5AED5B" w14:textId="75C16A37" w:rsidR="00497668" w:rsidRPr="00BA10E7" w:rsidRDefault="00414189" w:rsidP="00497668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786,3</w:t>
            </w:r>
          </w:p>
        </w:tc>
        <w:tc>
          <w:tcPr>
            <w:tcW w:w="28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675079F3" w14:textId="77777777" w:rsidR="00497668" w:rsidRPr="00BA10E7" w:rsidRDefault="00497668" w:rsidP="00497668">
            <w:pPr>
              <w:spacing w:before="0" w:beforeAutospacing="0"/>
              <w:jc w:val="left"/>
              <w:rPr>
                <w:rFonts w:ascii="Arial" w:hAnsi="Arial" w:cs="Arial"/>
              </w:rPr>
            </w:pPr>
          </w:p>
        </w:tc>
      </w:tr>
      <w:tr w:rsidR="00497668" w:rsidRPr="00BA10E7" w14:paraId="6839D43A" w14:textId="77777777" w:rsidTr="004E6D30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C6C33F" w14:textId="759D7061" w:rsidR="00497668" w:rsidRPr="00BA10E7" w:rsidRDefault="00497668" w:rsidP="00497668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  <w:b/>
              </w:rPr>
              <w:t>Мероприятие 1.7.</w:t>
            </w:r>
            <w:r w:rsidRPr="00BA10E7">
              <w:rPr>
                <w:rFonts w:ascii="Arial" w:hAnsi="Arial" w:cs="Arial"/>
              </w:rPr>
              <w:t xml:space="preserve"> Выплата и доставка компенсации части родительской платы за присмотр и уход за детьми в образовательных организациях, реализующих программу дошкольного образования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3CFD76" w14:textId="480DE297" w:rsidR="00497668" w:rsidRPr="00BA10E7" w:rsidRDefault="00246E55" w:rsidP="00497668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МКУ «Управление образования Боготольского района»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D46CD5" w14:textId="77777777" w:rsidR="00497668" w:rsidRPr="00BA10E7" w:rsidRDefault="00497668" w:rsidP="00497668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502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6026D4" w14:textId="77777777" w:rsidR="00497668" w:rsidRPr="00BA10E7" w:rsidRDefault="00497668" w:rsidP="00497668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0701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BE922C" w14:textId="77777777" w:rsidR="00497668" w:rsidRPr="00BA10E7" w:rsidRDefault="00497668" w:rsidP="00497668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FA5EE7" w14:textId="77777777" w:rsidR="00497668" w:rsidRPr="00BA10E7" w:rsidRDefault="00497668" w:rsidP="00497668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17913E" w14:textId="5F7C037D" w:rsidR="00497668" w:rsidRPr="00BA10E7" w:rsidRDefault="00606C9D" w:rsidP="00497668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77,0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2BE2BF" w14:textId="71820253" w:rsidR="00497668" w:rsidRPr="00BA10E7" w:rsidRDefault="00606C9D" w:rsidP="00497668">
            <w:pPr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77,0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A69075" w14:textId="74743FF7" w:rsidR="00497668" w:rsidRPr="00BA10E7" w:rsidRDefault="00606C9D" w:rsidP="00497668">
            <w:pPr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77,0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008E87" w14:textId="08F956A4" w:rsidR="00497668" w:rsidRPr="00BA10E7" w:rsidRDefault="00606C9D" w:rsidP="00497668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231,0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668A976" w14:textId="217F9254" w:rsidR="00497668" w:rsidRPr="00BA10E7" w:rsidRDefault="00497668" w:rsidP="00497668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Компенсацию части родительской платы получа</w:t>
            </w:r>
            <w:r w:rsidR="006F6716" w:rsidRPr="00BA10E7">
              <w:rPr>
                <w:rFonts w:ascii="Arial" w:hAnsi="Arial" w:cs="Arial"/>
              </w:rPr>
              <w:t>ю</w:t>
            </w:r>
            <w:r w:rsidRPr="00BA10E7">
              <w:rPr>
                <w:rFonts w:ascii="Arial" w:hAnsi="Arial" w:cs="Arial"/>
              </w:rPr>
              <w:t>т</w:t>
            </w:r>
            <w:r w:rsidR="00FE69AE" w:rsidRPr="00BA10E7">
              <w:rPr>
                <w:rFonts w:ascii="Arial" w:hAnsi="Arial" w:cs="Arial"/>
              </w:rPr>
              <w:t xml:space="preserve"> более </w:t>
            </w:r>
            <w:r w:rsidR="004E6D30" w:rsidRPr="00BA10E7">
              <w:rPr>
                <w:rFonts w:ascii="Arial" w:hAnsi="Arial" w:cs="Arial"/>
              </w:rPr>
              <w:t>15 семей</w:t>
            </w:r>
            <w:r w:rsidR="00414189" w:rsidRPr="00BA10E7">
              <w:rPr>
                <w:rFonts w:ascii="Arial" w:hAnsi="Arial" w:cs="Arial"/>
              </w:rPr>
              <w:t xml:space="preserve"> </w:t>
            </w:r>
          </w:p>
        </w:tc>
      </w:tr>
      <w:tr w:rsidR="00497668" w:rsidRPr="00BA10E7" w14:paraId="0753AC6F" w14:textId="77777777" w:rsidTr="004E6D30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8FB666" w14:textId="77777777" w:rsidR="00497668" w:rsidRPr="00BA10E7" w:rsidRDefault="00497668" w:rsidP="00497668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  <w:b/>
              </w:rPr>
              <w:t>Мероприятие 1.8.</w:t>
            </w:r>
            <w:r w:rsidRPr="00BA10E7">
              <w:rPr>
                <w:rFonts w:ascii="Arial" w:hAnsi="Arial" w:cs="Arial"/>
              </w:rPr>
              <w:t xml:space="preserve"> Финансирование содержания детей-сирот и детей, оставшихся без </w:t>
            </w:r>
            <w:r w:rsidRPr="00BA10E7">
              <w:rPr>
                <w:rFonts w:ascii="Arial" w:hAnsi="Arial" w:cs="Arial"/>
              </w:rPr>
              <w:lastRenderedPageBreak/>
              <w:t>попечения родителей, обучающихся в образовательных организациях, реализующих программу дошкольного образования, без взимания родительской платы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552E29" w14:textId="0CF37723" w:rsidR="00497668" w:rsidRPr="00BA10E7" w:rsidRDefault="00246E55" w:rsidP="00497668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lastRenderedPageBreak/>
              <w:t>МКУ «Управление образования Боготольского района»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D8C332" w14:textId="77777777" w:rsidR="00497668" w:rsidRPr="00BA10E7" w:rsidRDefault="00497668" w:rsidP="00497668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502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C52902" w14:textId="77777777" w:rsidR="00497668" w:rsidRPr="00BA10E7" w:rsidRDefault="00497668" w:rsidP="00497668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0701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C31562" w14:textId="77777777" w:rsidR="00497668" w:rsidRPr="00BA10E7" w:rsidRDefault="00497668" w:rsidP="00497668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181A68" w14:textId="77777777" w:rsidR="00497668" w:rsidRPr="00BA10E7" w:rsidRDefault="00497668" w:rsidP="00497668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B9DE65" w14:textId="19D52782" w:rsidR="00497668" w:rsidRPr="00BA10E7" w:rsidRDefault="009A1DC3" w:rsidP="00497668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117,6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95C7FF" w14:textId="4729522C" w:rsidR="00497668" w:rsidRPr="00BA10E7" w:rsidRDefault="009A1DC3" w:rsidP="00497668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117,6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264C7E" w14:textId="128D43CC" w:rsidR="00497668" w:rsidRPr="00BA10E7" w:rsidRDefault="009A1DC3" w:rsidP="00497668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117,6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5142DC" w14:textId="5246A40C" w:rsidR="00497668" w:rsidRPr="00BA10E7" w:rsidRDefault="009A1DC3" w:rsidP="00497668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352,8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B7EB788" w14:textId="64CE8A9E" w:rsidR="00497668" w:rsidRPr="00BA10E7" w:rsidRDefault="00497668" w:rsidP="00497668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 xml:space="preserve">Ежегодно не менее </w:t>
            </w:r>
            <w:r w:rsidR="004332F7" w:rsidRPr="00BA10E7">
              <w:rPr>
                <w:rFonts w:ascii="Arial" w:hAnsi="Arial" w:cs="Arial"/>
              </w:rPr>
              <w:t>7</w:t>
            </w:r>
            <w:r w:rsidRPr="00BA10E7">
              <w:rPr>
                <w:rFonts w:ascii="Arial" w:hAnsi="Arial" w:cs="Arial"/>
              </w:rPr>
              <w:t xml:space="preserve"> детей данной категории будут посещать детский сад без взимания родительской платы</w:t>
            </w:r>
          </w:p>
        </w:tc>
      </w:tr>
      <w:tr w:rsidR="000B07DD" w:rsidRPr="00BA10E7" w14:paraId="211A6904" w14:textId="77777777" w:rsidTr="004E6D30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B3CC69" w14:textId="040D687D" w:rsidR="000B07DD" w:rsidRPr="00BA10E7" w:rsidRDefault="000B07DD" w:rsidP="00497668">
            <w:pPr>
              <w:spacing w:before="0" w:beforeAutospacing="0"/>
              <w:jc w:val="left"/>
              <w:rPr>
                <w:rFonts w:ascii="Arial" w:hAnsi="Arial" w:cs="Arial"/>
                <w:b/>
              </w:rPr>
            </w:pPr>
            <w:r w:rsidRPr="00BA10E7">
              <w:rPr>
                <w:rFonts w:ascii="Arial" w:hAnsi="Arial" w:cs="Arial"/>
                <w:b/>
              </w:rPr>
              <w:t xml:space="preserve">Мероприятие 1.9. </w:t>
            </w:r>
            <w:r w:rsidRPr="00BA10E7">
              <w:rPr>
                <w:rFonts w:ascii="Arial" w:hAnsi="Arial" w:cs="Arial"/>
                <w:bCs/>
              </w:rPr>
              <w:t>Приведение зданий ДОУ в соответствии с действующим законодательством за счет средств краевой субсидии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B5C829" w14:textId="38CE3288" w:rsidR="000B07DD" w:rsidRPr="00BA10E7" w:rsidRDefault="00246E55" w:rsidP="00497668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МКУ «Управление образования Боготольского района»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CCBBF0" w14:textId="77777777" w:rsidR="000B07DD" w:rsidRPr="00BA10E7" w:rsidRDefault="000B07DD" w:rsidP="00497668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52C75E" w14:textId="77777777" w:rsidR="000B07DD" w:rsidRPr="00BA10E7" w:rsidRDefault="000B07DD" w:rsidP="00497668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B7518A" w14:textId="77777777" w:rsidR="000B07DD" w:rsidRPr="00BA10E7" w:rsidRDefault="000B07DD" w:rsidP="00497668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C006A8" w14:textId="77777777" w:rsidR="000B07DD" w:rsidRPr="00BA10E7" w:rsidRDefault="000B07DD" w:rsidP="00497668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CC279B" w14:textId="51A56AB4" w:rsidR="000B07DD" w:rsidRPr="00BA10E7" w:rsidRDefault="002E2375" w:rsidP="00497668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806,0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185793" w14:textId="47DCDF13" w:rsidR="000B07DD" w:rsidRPr="00BA10E7" w:rsidRDefault="002E2375" w:rsidP="00497668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806,0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7E47C52" w14:textId="1D546984" w:rsidR="000B07DD" w:rsidRPr="00BA10E7" w:rsidRDefault="002E2375" w:rsidP="00497668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806,0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3820811" w14:textId="4107C1B2" w:rsidR="000B07DD" w:rsidRPr="00BA10E7" w:rsidRDefault="002E2375" w:rsidP="00497668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2418,0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1E7C4972" w14:textId="50A314C3" w:rsidR="000B07DD" w:rsidRPr="00BA10E7" w:rsidRDefault="000B07DD" w:rsidP="00497668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Устранены имеющиеся предписания надзорных органов. Все детские сады приняты муниципальной комиссией к новому учебному году</w:t>
            </w:r>
          </w:p>
        </w:tc>
      </w:tr>
      <w:tr w:rsidR="000B07DD" w:rsidRPr="00BA10E7" w14:paraId="04F841BD" w14:textId="77777777" w:rsidTr="004E6D30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7E95AA" w14:textId="66F2B1A1" w:rsidR="000B07DD" w:rsidRPr="00BA10E7" w:rsidRDefault="000B07DD" w:rsidP="00497668">
            <w:pPr>
              <w:spacing w:before="0" w:beforeAutospacing="0"/>
              <w:jc w:val="left"/>
              <w:rPr>
                <w:rFonts w:ascii="Arial" w:hAnsi="Arial" w:cs="Arial"/>
                <w:b/>
              </w:rPr>
            </w:pPr>
            <w:r w:rsidRPr="00BA10E7">
              <w:rPr>
                <w:rFonts w:ascii="Arial" w:hAnsi="Arial" w:cs="Arial"/>
                <w:b/>
              </w:rPr>
              <w:t xml:space="preserve">Мероприятие 1.10. </w:t>
            </w:r>
            <w:r w:rsidRPr="00BA10E7">
              <w:rPr>
                <w:rFonts w:ascii="Arial" w:hAnsi="Arial" w:cs="Arial"/>
                <w:bCs/>
              </w:rPr>
              <w:t>Софинансирование Устранение предписаний надзорных органов за счет средств краевой субсидии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40543A" w14:textId="1BE1CD30" w:rsidR="000B07DD" w:rsidRPr="00BA10E7" w:rsidRDefault="00246E55" w:rsidP="00497668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МКУ «Управление образования Боготольского района»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EC1B1F" w14:textId="77777777" w:rsidR="000B07DD" w:rsidRPr="00BA10E7" w:rsidRDefault="000B07DD" w:rsidP="00497668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D95D63" w14:textId="77777777" w:rsidR="000B07DD" w:rsidRPr="00BA10E7" w:rsidRDefault="000B07DD" w:rsidP="00497668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E072BC" w14:textId="77777777" w:rsidR="000B07DD" w:rsidRPr="00BA10E7" w:rsidRDefault="000B07DD" w:rsidP="00497668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9E72FC" w14:textId="77777777" w:rsidR="000B07DD" w:rsidRPr="00BA10E7" w:rsidRDefault="000B07DD" w:rsidP="00497668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ADFB78" w14:textId="77777777" w:rsidR="000B07DD" w:rsidRPr="00BA10E7" w:rsidRDefault="000B07DD" w:rsidP="00497668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952734" w14:textId="77777777" w:rsidR="000B07DD" w:rsidRPr="00BA10E7" w:rsidRDefault="000B07DD" w:rsidP="00497668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F0DAC10" w14:textId="77777777" w:rsidR="000B07DD" w:rsidRPr="00BA10E7" w:rsidRDefault="000B07DD" w:rsidP="00497668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8EC82A" w14:textId="77777777" w:rsidR="000B07DD" w:rsidRPr="00BA10E7" w:rsidRDefault="000B07DD" w:rsidP="00497668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28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32A1D1BE" w14:textId="77777777" w:rsidR="000B07DD" w:rsidRPr="00BA10E7" w:rsidRDefault="000B07DD" w:rsidP="00497668">
            <w:pPr>
              <w:spacing w:before="0" w:beforeAutospacing="0"/>
              <w:jc w:val="left"/>
              <w:rPr>
                <w:rFonts w:ascii="Arial" w:hAnsi="Arial" w:cs="Arial"/>
              </w:rPr>
            </w:pPr>
          </w:p>
        </w:tc>
      </w:tr>
      <w:tr w:rsidR="00497668" w:rsidRPr="00BA10E7" w14:paraId="2A13F7AA" w14:textId="77777777" w:rsidTr="004E6D30">
        <w:trPr>
          <w:trHeight w:val="300"/>
        </w:trPr>
        <w:tc>
          <w:tcPr>
            <w:tcW w:w="1460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0AD180" w14:textId="6438F3F3" w:rsidR="00497668" w:rsidRPr="00BA10E7" w:rsidRDefault="00497668" w:rsidP="00497668">
            <w:pPr>
              <w:spacing w:before="0" w:beforeAutospacing="0"/>
              <w:jc w:val="left"/>
              <w:rPr>
                <w:rFonts w:ascii="Arial" w:hAnsi="Arial" w:cs="Arial"/>
                <w:b/>
              </w:rPr>
            </w:pPr>
            <w:r w:rsidRPr="00BA10E7">
              <w:rPr>
                <w:rFonts w:ascii="Arial" w:hAnsi="Arial" w:cs="Arial"/>
                <w:b/>
              </w:rPr>
              <w:t>Задача 2. Обеспечить условия и качество обучения, соответствующие федеральным государственным стандартам начального общего, основного общего, среднего общего образования</w:t>
            </w:r>
          </w:p>
        </w:tc>
      </w:tr>
      <w:tr w:rsidR="00497668" w:rsidRPr="00BA10E7" w14:paraId="356889F5" w14:textId="77777777" w:rsidTr="004E6D30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10F844" w14:textId="77777777" w:rsidR="00497668" w:rsidRPr="00BA10E7" w:rsidRDefault="00497668" w:rsidP="00497668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  <w:b/>
              </w:rPr>
              <w:lastRenderedPageBreak/>
              <w:t>Мероприятие 2.1.</w:t>
            </w:r>
            <w:r w:rsidRPr="00BA10E7">
              <w:rPr>
                <w:rFonts w:ascii="Arial" w:hAnsi="Arial" w:cs="Arial"/>
              </w:rPr>
              <w:t xml:space="preserve"> </w:t>
            </w:r>
          </w:p>
          <w:p w14:paraId="35113BCB" w14:textId="77777777" w:rsidR="00497668" w:rsidRPr="00BA10E7" w:rsidRDefault="00497668" w:rsidP="00497668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Подготовка общеобразовательных учреждений к новому учебному году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2FB495" w14:textId="04F309ED" w:rsidR="00497668" w:rsidRPr="00BA10E7" w:rsidRDefault="00246E55" w:rsidP="00497668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МКУ «Управление образования Боготольского района»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2FB02A" w14:textId="77777777" w:rsidR="00497668" w:rsidRPr="00BA10E7" w:rsidRDefault="00497668" w:rsidP="00497668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502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8614CD" w14:textId="77777777" w:rsidR="00497668" w:rsidRPr="00BA10E7" w:rsidRDefault="00497668" w:rsidP="00497668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0702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D8B246" w14:textId="77777777" w:rsidR="00497668" w:rsidRPr="00BA10E7" w:rsidRDefault="00497668" w:rsidP="00497668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3BEAF2" w14:textId="77777777" w:rsidR="00497668" w:rsidRPr="00BA10E7" w:rsidRDefault="00497668" w:rsidP="00497668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B0EC48" w14:textId="4ACA6DD2" w:rsidR="00497668" w:rsidRPr="00BA10E7" w:rsidRDefault="007474E1" w:rsidP="00497668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3</w:t>
            </w:r>
            <w:r w:rsidR="00497668" w:rsidRPr="00BA10E7">
              <w:rPr>
                <w:rFonts w:ascii="Arial" w:hAnsi="Arial" w:cs="Arial"/>
              </w:rPr>
              <w:t>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6539A1" w14:textId="5BB8E972" w:rsidR="00497668" w:rsidRPr="00BA10E7" w:rsidRDefault="00D01368" w:rsidP="00497668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3</w:t>
            </w:r>
            <w:r w:rsidR="00497668" w:rsidRPr="00BA10E7">
              <w:rPr>
                <w:rFonts w:ascii="Arial" w:hAnsi="Arial" w:cs="Arial"/>
              </w:rPr>
              <w:t>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60CD86" w14:textId="47CC3A74" w:rsidR="00497668" w:rsidRPr="00BA10E7" w:rsidRDefault="00D01368" w:rsidP="00497668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3</w:t>
            </w:r>
            <w:r w:rsidR="00497668" w:rsidRPr="00BA10E7">
              <w:rPr>
                <w:rFonts w:ascii="Arial" w:hAnsi="Arial" w:cs="Arial"/>
              </w:rPr>
              <w:t>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5B96712" w14:textId="60320FCD" w:rsidR="00497668" w:rsidRPr="00BA10E7" w:rsidRDefault="00D01368" w:rsidP="00497668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9</w:t>
            </w:r>
            <w:r w:rsidR="00497668" w:rsidRPr="00BA10E7">
              <w:rPr>
                <w:rFonts w:ascii="Arial" w:hAnsi="Arial" w:cs="Arial"/>
              </w:rPr>
              <w:t>00,0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4B3EBC3" w14:textId="77777777" w:rsidR="00497668" w:rsidRPr="00BA10E7" w:rsidRDefault="00497668" w:rsidP="00497668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Все школы приняты муниципальной комиссией к новому учебному году</w:t>
            </w:r>
          </w:p>
        </w:tc>
      </w:tr>
      <w:tr w:rsidR="00497668" w:rsidRPr="00BA10E7" w14:paraId="751D5130" w14:textId="77777777" w:rsidTr="004E6D30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81480F" w14:textId="77777777" w:rsidR="00497668" w:rsidRPr="00BA10E7" w:rsidRDefault="00497668" w:rsidP="00497668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  <w:b/>
              </w:rPr>
              <w:t>Мероприятие 2.2.</w:t>
            </w:r>
            <w:r w:rsidRPr="00BA10E7">
              <w:rPr>
                <w:rFonts w:ascii="Arial" w:hAnsi="Arial" w:cs="Arial"/>
              </w:rPr>
              <w:t xml:space="preserve"> Устранение предписаний надзорных органов за счет средств краевой субсидии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B628F0" w14:textId="07D9CB14" w:rsidR="00497668" w:rsidRPr="00BA10E7" w:rsidRDefault="00246E55" w:rsidP="00497668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МКУ «Управление образования Боготольского района»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4D4F95" w14:textId="77777777" w:rsidR="00497668" w:rsidRPr="00BA10E7" w:rsidRDefault="00497668" w:rsidP="00497668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502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F30384" w14:textId="77777777" w:rsidR="00497668" w:rsidRPr="00BA10E7" w:rsidRDefault="00497668" w:rsidP="00497668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0702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DA8026" w14:textId="77777777" w:rsidR="00497668" w:rsidRPr="00BA10E7" w:rsidRDefault="00497668" w:rsidP="00497668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72F731" w14:textId="77777777" w:rsidR="00497668" w:rsidRPr="00BA10E7" w:rsidRDefault="00497668" w:rsidP="00497668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81CDEC" w14:textId="4276401E" w:rsidR="00497668" w:rsidRPr="00BA10E7" w:rsidRDefault="004C1C4D" w:rsidP="00497668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</w:t>
            </w:r>
            <w:r w:rsidR="00D01368" w:rsidRPr="00BA10E7">
              <w:rPr>
                <w:rFonts w:ascii="Arial" w:hAnsi="Arial" w:cs="Arial"/>
              </w:rPr>
              <w:t>692</w:t>
            </w:r>
            <w:r w:rsidRPr="00BA10E7">
              <w:rPr>
                <w:rFonts w:ascii="Arial" w:hAnsi="Arial" w:cs="Arial"/>
              </w:rPr>
              <w:t>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C59646" w14:textId="24F54C52" w:rsidR="00497668" w:rsidRPr="00BA10E7" w:rsidRDefault="004C1C4D" w:rsidP="00497668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</w:t>
            </w:r>
            <w:r w:rsidR="00D01368" w:rsidRPr="00BA10E7">
              <w:rPr>
                <w:rFonts w:ascii="Arial" w:hAnsi="Arial" w:cs="Arial"/>
              </w:rPr>
              <w:t>69</w:t>
            </w:r>
            <w:r w:rsidRPr="00BA10E7">
              <w:rPr>
                <w:rFonts w:ascii="Arial" w:hAnsi="Arial" w:cs="Arial"/>
              </w:rPr>
              <w:t>2,</w:t>
            </w:r>
            <w:r w:rsidR="00D01368" w:rsidRPr="00BA10E7">
              <w:rPr>
                <w:rFonts w:ascii="Arial" w:hAnsi="Arial" w:cs="Arial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22D678" w14:textId="2C042110" w:rsidR="00497668" w:rsidRPr="00BA10E7" w:rsidRDefault="004C1C4D" w:rsidP="00497668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</w:t>
            </w:r>
            <w:r w:rsidR="00D01368" w:rsidRPr="00BA10E7">
              <w:rPr>
                <w:rFonts w:ascii="Arial" w:hAnsi="Arial" w:cs="Arial"/>
              </w:rPr>
              <w:t>69</w:t>
            </w:r>
            <w:r w:rsidRPr="00BA10E7">
              <w:rPr>
                <w:rFonts w:ascii="Arial" w:hAnsi="Arial" w:cs="Arial"/>
              </w:rPr>
              <w:t>2,</w:t>
            </w:r>
            <w:r w:rsidR="00D01368" w:rsidRPr="00BA10E7">
              <w:rPr>
                <w:rFonts w:ascii="Arial" w:hAnsi="Arial" w:cs="Arial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A8A87AC" w14:textId="51F17397" w:rsidR="00497668" w:rsidRPr="00BA10E7" w:rsidRDefault="00D01368" w:rsidP="00497668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50</w:t>
            </w:r>
            <w:r w:rsidR="00B95D31" w:rsidRPr="00BA10E7">
              <w:rPr>
                <w:rFonts w:ascii="Arial" w:hAnsi="Arial" w:cs="Arial"/>
              </w:rPr>
              <w:t>7</w:t>
            </w:r>
            <w:r w:rsidRPr="00BA10E7">
              <w:rPr>
                <w:rFonts w:ascii="Arial" w:hAnsi="Arial" w:cs="Arial"/>
              </w:rPr>
              <w:t>7</w:t>
            </w:r>
            <w:r w:rsidR="004C1C4D" w:rsidRPr="00BA10E7">
              <w:rPr>
                <w:rFonts w:ascii="Arial" w:hAnsi="Arial" w:cs="Arial"/>
              </w:rPr>
              <w:t>,5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7F838F4C" w14:textId="77777777" w:rsidR="00497668" w:rsidRPr="00BA10E7" w:rsidRDefault="00497668" w:rsidP="00497668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Устранены имеющиеся предписания надзорных органов</w:t>
            </w:r>
          </w:p>
        </w:tc>
      </w:tr>
      <w:tr w:rsidR="00497668" w:rsidRPr="00BA10E7" w14:paraId="440C4FBA" w14:textId="77777777" w:rsidTr="004E6D30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C0A4F0" w14:textId="77777777" w:rsidR="00497668" w:rsidRPr="00BA10E7" w:rsidRDefault="00497668" w:rsidP="00497668">
            <w:pPr>
              <w:spacing w:before="0" w:beforeAutospacing="0"/>
              <w:jc w:val="left"/>
              <w:rPr>
                <w:rFonts w:ascii="Arial" w:hAnsi="Arial" w:cs="Arial"/>
                <w:b/>
              </w:rPr>
            </w:pPr>
            <w:r w:rsidRPr="00BA10E7">
              <w:rPr>
                <w:rFonts w:ascii="Arial" w:hAnsi="Arial" w:cs="Arial"/>
                <w:b/>
              </w:rPr>
              <w:t>Мероприятие 2.3.</w:t>
            </w:r>
            <w:r w:rsidRPr="00BA10E7">
              <w:rPr>
                <w:rFonts w:ascii="Arial" w:hAnsi="Arial" w:cs="Arial"/>
              </w:rPr>
              <w:t xml:space="preserve"> Софинансирование устранения предписаний надзорных органов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844075" w14:textId="183E37B1" w:rsidR="00497668" w:rsidRPr="00BA10E7" w:rsidRDefault="00246E55" w:rsidP="00497668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МКУ «Управление образования Боготольского района»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A9CE53" w14:textId="77777777" w:rsidR="00497668" w:rsidRPr="00BA10E7" w:rsidRDefault="00497668" w:rsidP="00497668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502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5D3B44" w14:textId="77777777" w:rsidR="00497668" w:rsidRPr="00BA10E7" w:rsidRDefault="00497668" w:rsidP="00497668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0702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B775DE" w14:textId="77777777" w:rsidR="00497668" w:rsidRPr="00BA10E7" w:rsidRDefault="00497668" w:rsidP="00497668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31C182" w14:textId="77777777" w:rsidR="00497668" w:rsidRPr="00BA10E7" w:rsidRDefault="00497668" w:rsidP="00497668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D95572" w14:textId="77777777" w:rsidR="00497668" w:rsidRPr="00BA10E7" w:rsidRDefault="00497668" w:rsidP="00497668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AFB941" w14:textId="77777777" w:rsidR="00497668" w:rsidRPr="00BA10E7" w:rsidRDefault="00497668" w:rsidP="00497668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62A6FE" w14:textId="77777777" w:rsidR="00497668" w:rsidRPr="00BA10E7" w:rsidRDefault="00497668" w:rsidP="00497668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4AD2779" w14:textId="77777777" w:rsidR="00497668" w:rsidRPr="00BA10E7" w:rsidRDefault="00497668" w:rsidP="00497668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28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21D002E8" w14:textId="77777777" w:rsidR="00497668" w:rsidRPr="00BA10E7" w:rsidRDefault="00497668" w:rsidP="00497668">
            <w:pPr>
              <w:spacing w:before="0" w:beforeAutospacing="0"/>
              <w:jc w:val="left"/>
              <w:rPr>
                <w:rFonts w:ascii="Arial" w:hAnsi="Arial" w:cs="Arial"/>
              </w:rPr>
            </w:pPr>
          </w:p>
        </w:tc>
      </w:tr>
      <w:tr w:rsidR="00497668" w:rsidRPr="00BA10E7" w14:paraId="232118D7" w14:textId="77777777" w:rsidTr="004E6D30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5B7D6B" w14:textId="5CACBE57" w:rsidR="00497668" w:rsidRPr="00BA10E7" w:rsidRDefault="00497668" w:rsidP="00497668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  <w:b/>
              </w:rPr>
              <w:t>Мероприятие 2.4.</w:t>
            </w:r>
            <w:r w:rsidRPr="00BA10E7">
              <w:rPr>
                <w:rFonts w:ascii="Arial" w:hAnsi="Arial" w:cs="Arial"/>
              </w:rPr>
              <w:t xml:space="preserve"> Обеспечение государственных гарантий на получение общедоступного и бесплатного общего и дополнительного образования детей в </w:t>
            </w:r>
            <w:r w:rsidRPr="00BA10E7">
              <w:rPr>
                <w:rFonts w:ascii="Arial" w:hAnsi="Arial" w:cs="Arial"/>
              </w:rPr>
              <w:lastRenderedPageBreak/>
              <w:t>муниципальных общеобразовательных организациях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E74C75" w14:textId="10110E75" w:rsidR="00497668" w:rsidRPr="00BA10E7" w:rsidRDefault="00246E55" w:rsidP="00497668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lastRenderedPageBreak/>
              <w:t>МКУ «Управление образования Боготольского района»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6D157E" w14:textId="77777777" w:rsidR="00497668" w:rsidRPr="00BA10E7" w:rsidRDefault="00497668" w:rsidP="00497668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502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2930D0" w14:textId="77777777" w:rsidR="00497668" w:rsidRPr="00BA10E7" w:rsidRDefault="00497668" w:rsidP="00497668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0702</w:t>
            </w:r>
          </w:p>
          <w:p w14:paraId="3ADE7FAE" w14:textId="2A423747" w:rsidR="00D01368" w:rsidRPr="00BA10E7" w:rsidRDefault="00D01368" w:rsidP="00497668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0703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D50843" w14:textId="77777777" w:rsidR="00497668" w:rsidRPr="00BA10E7" w:rsidRDefault="00497668" w:rsidP="00497668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AAA1D7" w14:textId="77777777" w:rsidR="00497668" w:rsidRPr="00BA10E7" w:rsidRDefault="00497668" w:rsidP="00497668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0FBB73" w14:textId="3FDBC1CC" w:rsidR="00497668" w:rsidRPr="00BA10E7" w:rsidRDefault="004C1C4D" w:rsidP="00497668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</w:t>
            </w:r>
            <w:r w:rsidR="00D01368" w:rsidRPr="00BA10E7">
              <w:rPr>
                <w:rFonts w:ascii="Arial" w:hAnsi="Arial" w:cs="Arial"/>
              </w:rPr>
              <w:t>6</w:t>
            </w:r>
            <w:r w:rsidRPr="00BA10E7">
              <w:rPr>
                <w:rFonts w:ascii="Arial" w:hAnsi="Arial" w:cs="Arial"/>
              </w:rPr>
              <w:t>5</w:t>
            </w:r>
            <w:r w:rsidR="00D01368" w:rsidRPr="00BA10E7">
              <w:rPr>
                <w:rFonts w:ascii="Arial" w:hAnsi="Arial" w:cs="Arial"/>
              </w:rPr>
              <w:t>1</w:t>
            </w:r>
            <w:r w:rsidRPr="00BA10E7">
              <w:rPr>
                <w:rFonts w:ascii="Arial" w:hAnsi="Arial" w:cs="Arial"/>
              </w:rPr>
              <w:t>7</w:t>
            </w:r>
            <w:r w:rsidR="00D01368" w:rsidRPr="00BA10E7">
              <w:rPr>
                <w:rFonts w:ascii="Arial" w:hAnsi="Arial" w:cs="Arial"/>
              </w:rPr>
              <w:t>6</w:t>
            </w:r>
            <w:r w:rsidRPr="00BA10E7">
              <w:rPr>
                <w:rFonts w:ascii="Arial" w:hAnsi="Arial" w:cs="Arial"/>
              </w:rPr>
              <w:t>,</w:t>
            </w:r>
            <w:r w:rsidR="00D01368" w:rsidRPr="00BA10E7">
              <w:rPr>
                <w:rFonts w:ascii="Arial" w:hAnsi="Arial" w:cs="Aria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971ED7" w14:textId="3B4F4BAB" w:rsidR="00497668" w:rsidRPr="00BA10E7" w:rsidRDefault="004C1C4D" w:rsidP="00497668">
            <w:pPr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</w:t>
            </w:r>
            <w:r w:rsidR="00D01368" w:rsidRPr="00BA10E7">
              <w:rPr>
                <w:rFonts w:ascii="Arial" w:hAnsi="Arial" w:cs="Arial"/>
              </w:rPr>
              <w:t>6</w:t>
            </w:r>
            <w:r w:rsidRPr="00BA10E7">
              <w:rPr>
                <w:rFonts w:ascii="Arial" w:hAnsi="Arial" w:cs="Arial"/>
              </w:rPr>
              <w:t>4</w:t>
            </w:r>
            <w:r w:rsidR="00D01368" w:rsidRPr="00BA10E7">
              <w:rPr>
                <w:rFonts w:ascii="Arial" w:hAnsi="Arial" w:cs="Arial"/>
              </w:rPr>
              <w:t>4</w:t>
            </w:r>
            <w:r w:rsidRPr="00BA10E7">
              <w:rPr>
                <w:rFonts w:ascii="Arial" w:hAnsi="Arial" w:cs="Arial"/>
              </w:rPr>
              <w:t>34,</w:t>
            </w:r>
            <w:r w:rsidR="00D01368" w:rsidRPr="00BA10E7">
              <w:rPr>
                <w:rFonts w:ascii="Arial" w:hAnsi="Arial" w:cs="Arial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8705CE" w14:textId="3A85BC06" w:rsidR="00497668" w:rsidRPr="00BA10E7" w:rsidRDefault="004C1C4D" w:rsidP="00497668">
            <w:pPr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</w:t>
            </w:r>
            <w:r w:rsidR="00D01368" w:rsidRPr="00BA10E7">
              <w:rPr>
                <w:rFonts w:ascii="Arial" w:hAnsi="Arial" w:cs="Arial"/>
              </w:rPr>
              <w:t>6</w:t>
            </w:r>
            <w:r w:rsidRPr="00BA10E7">
              <w:rPr>
                <w:rFonts w:ascii="Arial" w:hAnsi="Arial" w:cs="Arial"/>
              </w:rPr>
              <w:t>4</w:t>
            </w:r>
            <w:r w:rsidR="00D01368" w:rsidRPr="00BA10E7">
              <w:rPr>
                <w:rFonts w:ascii="Arial" w:hAnsi="Arial" w:cs="Arial"/>
              </w:rPr>
              <w:t>4</w:t>
            </w:r>
            <w:r w:rsidRPr="00BA10E7">
              <w:rPr>
                <w:rFonts w:ascii="Arial" w:hAnsi="Arial" w:cs="Arial"/>
              </w:rPr>
              <w:t>34</w:t>
            </w:r>
            <w:r w:rsidR="00D01368" w:rsidRPr="00BA10E7">
              <w:rPr>
                <w:rFonts w:ascii="Arial" w:hAnsi="Arial" w:cs="Arial"/>
              </w:rPr>
              <w:t>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8F698AA" w14:textId="67323128" w:rsidR="00497668" w:rsidRPr="00BA10E7" w:rsidRDefault="004C1C4D" w:rsidP="00497668">
            <w:pPr>
              <w:spacing w:before="0" w:beforeAutospacing="0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4</w:t>
            </w:r>
            <w:r w:rsidR="00D01368" w:rsidRPr="00BA10E7">
              <w:rPr>
                <w:rFonts w:ascii="Arial" w:hAnsi="Arial" w:cs="Arial"/>
              </w:rPr>
              <w:t>94045</w:t>
            </w:r>
            <w:r w:rsidRPr="00BA10E7">
              <w:rPr>
                <w:rFonts w:ascii="Arial" w:hAnsi="Arial" w:cs="Arial"/>
              </w:rPr>
              <w:t>,</w:t>
            </w:r>
            <w:r w:rsidR="00D01368" w:rsidRPr="00BA10E7">
              <w:rPr>
                <w:rFonts w:ascii="Arial" w:hAnsi="Arial" w:cs="Arial"/>
              </w:rPr>
              <w:t>9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774B69A7" w14:textId="0558212F" w:rsidR="00497668" w:rsidRPr="00BA10E7" w:rsidRDefault="00497668" w:rsidP="00497668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 xml:space="preserve">Ежегодно свыше </w:t>
            </w:r>
            <w:r w:rsidR="001937E0" w:rsidRPr="00BA10E7">
              <w:rPr>
                <w:rFonts w:ascii="Arial" w:hAnsi="Arial" w:cs="Arial"/>
              </w:rPr>
              <w:t>9</w:t>
            </w:r>
            <w:r w:rsidRPr="00BA10E7">
              <w:rPr>
                <w:rFonts w:ascii="Arial" w:hAnsi="Arial" w:cs="Arial"/>
              </w:rPr>
              <w:t xml:space="preserve">00 школьников района получат услуги общего </w:t>
            </w:r>
            <w:r w:rsidR="00D01368" w:rsidRPr="00BA10E7">
              <w:rPr>
                <w:rFonts w:ascii="Arial" w:hAnsi="Arial" w:cs="Arial"/>
              </w:rPr>
              <w:t xml:space="preserve">и дополнительного </w:t>
            </w:r>
            <w:r w:rsidRPr="00BA10E7">
              <w:rPr>
                <w:rFonts w:ascii="Arial" w:hAnsi="Arial" w:cs="Arial"/>
              </w:rPr>
              <w:t>образования</w:t>
            </w:r>
          </w:p>
        </w:tc>
      </w:tr>
      <w:tr w:rsidR="00497668" w:rsidRPr="00BA10E7" w14:paraId="6B34CEED" w14:textId="77777777" w:rsidTr="004E6D30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C2BC9B" w14:textId="66519E76" w:rsidR="00497668" w:rsidRPr="00BA10E7" w:rsidRDefault="00497668" w:rsidP="00497668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  <w:b/>
              </w:rPr>
              <w:t>Мероприятие 2.5.</w:t>
            </w:r>
            <w:r w:rsidRPr="00BA10E7">
              <w:rPr>
                <w:rFonts w:ascii="Arial" w:hAnsi="Arial" w:cs="Arial"/>
              </w:rPr>
              <w:t xml:space="preserve"> Обеспечение государственных гарантий на получение общедоступного и бесплатного общего и дополнительного образования детей в муниципальных общеобразовательных организациях в части обеспечения деятельности административного и учебно-вспомогательного персонала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CA719C" w14:textId="7DB61E92" w:rsidR="00497668" w:rsidRPr="00BA10E7" w:rsidRDefault="00246E55" w:rsidP="00497668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МКУ «Управление образования Боготольского района»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752558" w14:textId="77777777" w:rsidR="00497668" w:rsidRPr="00BA10E7" w:rsidRDefault="00497668" w:rsidP="00497668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502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9D9584" w14:textId="77777777" w:rsidR="00497668" w:rsidRPr="00BA10E7" w:rsidRDefault="00497668" w:rsidP="00497668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0702</w:t>
            </w:r>
          </w:p>
          <w:p w14:paraId="6A26793B" w14:textId="5662DBBD" w:rsidR="00D01368" w:rsidRPr="00BA10E7" w:rsidRDefault="00D01368" w:rsidP="00497668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0703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05CB96" w14:textId="77777777" w:rsidR="00497668" w:rsidRPr="00BA10E7" w:rsidRDefault="00497668" w:rsidP="00497668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601CB3" w14:textId="77777777" w:rsidR="00497668" w:rsidRPr="00BA10E7" w:rsidRDefault="00497668" w:rsidP="00497668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39C563" w14:textId="01B2C22C" w:rsidR="00497668" w:rsidRPr="00BA10E7" w:rsidRDefault="00537C3E" w:rsidP="00497668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3</w:t>
            </w:r>
            <w:r w:rsidR="00D01368" w:rsidRPr="00BA10E7">
              <w:rPr>
                <w:rFonts w:ascii="Arial" w:hAnsi="Arial" w:cs="Arial"/>
              </w:rPr>
              <w:t>660</w:t>
            </w:r>
            <w:r w:rsidRPr="00BA10E7">
              <w:rPr>
                <w:rFonts w:ascii="Arial" w:hAnsi="Arial" w:cs="Arial"/>
              </w:rPr>
              <w:t>9</w:t>
            </w:r>
            <w:r w:rsidR="00D01368" w:rsidRPr="00BA10E7">
              <w:rPr>
                <w:rFonts w:ascii="Arial" w:hAnsi="Arial" w:cs="Arial"/>
              </w:rPr>
              <w:t>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562FF1" w14:textId="561359AC" w:rsidR="00497668" w:rsidRPr="00BA10E7" w:rsidRDefault="00537C3E" w:rsidP="00497668">
            <w:pPr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3</w:t>
            </w:r>
            <w:r w:rsidR="00D01368" w:rsidRPr="00BA10E7">
              <w:rPr>
                <w:rFonts w:ascii="Arial" w:hAnsi="Arial" w:cs="Arial"/>
              </w:rPr>
              <w:t>660</w:t>
            </w:r>
            <w:r w:rsidRPr="00BA10E7">
              <w:rPr>
                <w:rFonts w:ascii="Arial" w:hAnsi="Arial" w:cs="Arial"/>
              </w:rPr>
              <w:t>9,</w:t>
            </w:r>
            <w:r w:rsidR="00D01368" w:rsidRPr="00BA10E7">
              <w:rPr>
                <w:rFonts w:ascii="Arial" w:hAnsi="Arial" w:cs="Arial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7A2D9A" w14:textId="0A1D1A33" w:rsidR="00497668" w:rsidRPr="00BA10E7" w:rsidRDefault="00537C3E" w:rsidP="00497668">
            <w:pPr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3</w:t>
            </w:r>
            <w:r w:rsidR="00D01368" w:rsidRPr="00BA10E7">
              <w:rPr>
                <w:rFonts w:ascii="Arial" w:hAnsi="Arial" w:cs="Arial"/>
              </w:rPr>
              <w:t>660</w:t>
            </w:r>
            <w:r w:rsidRPr="00BA10E7">
              <w:rPr>
                <w:rFonts w:ascii="Arial" w:hAnsi="Arial" w:cs="Arial"/>
              </w:rPr>
              <w:t>9,</w:t>
            </w:r>
            <w:r w:rsidR="00D01368" w:rsidRPr="00BA10E7">
              <w:rPr>
                <w:rFonts w:ascii="Arial" w:hAnsi="Arial" w:cs="Arial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347337" w14:textId="3E1F971B" w:rsidR="00497668" w:rsidRPr="00BA10E7" w:rsidRDefault="00D01368" w:rsidP="00497668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10</w:t>
            </w:r>
            <w:r w:rsidR="00537C3E" w:rsidRPr="00BA10E7">
              <w:rPr>
                <w:rFonts w:ascii="Arial" w:hAnsi="Arial" w:cs="Arial"/>
              </w:rPr>
              <w:t>98</w:t>
            </w:r>
            <w:r w:rsidRPr="00BA10E7">
              <w:rPr>
                <w:rFonts w:ascii="Arial" w:hAnsi="Arial" w:cs="Arial"/>
              </w:rPr>
              <w:t>29</w:t>
            </w:r>
            <w:r w:rsidR="00537C3E" w:rsidRPr="00BA10E7">
              <w:rPr>
                <w:rFonts w:ascii="Arial" w:hAnsi="Arial" w:cs="Arial"/>
              </w:rPr>
              <w:t>,</w:t>
            </w:r>
            <w:r w:rsidRPr="00BA10E7">
              <w:rPr>
                <w:rFonts w:ascii="Arial" w:hAnsi="Arial" w:cs="Arial"/>
              </w:rPr>
              <w:t>1</w:t>
            </w:r>
          </w:p>
        </w:tc>
        <w:tc>
          <w:tcPr>
            <w:tcW w:w="2835" w:type="dxa"/>
            <w:vMerge/>
            <w:tcBorders>
              <w:left w:val="nil"/>
              <w:right w:val="single" w:sz="4" w:space="0" w:color="auto"/>
            </w:tcBorders>
          </w:tcPr>
          <w:p w14:paraId="5534F200" w14:textId="77777777" w:rsidR="00497668" w:rsidRPr="00BA10E7" w:rsidRDefault="00497668" w:rsidP="00497668">
            <w:pPr>
              <w:spacing w:before="0" w:beforeAutospacing="0"/>
              <w:jc w:val="left"/>
              <w:rPr>
                <w:rFonts w:ascii="Arial" w:hAnsi="Arial" w:cs="Arial"/>
              </w:rPr>
            </w:pPr>
          </w:p>
        </w:tc>
      </w:tr>
      <w:tr w:rsidR="00497668" w:rsidRPr="00BA10E7" w14:paraId="0BC7CDC9" w14:textId="77777777" w:rsidTr="004E6D30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F34DA3" w14:textId="77777777" w:rsidR="00497668" w:rsidRPr="00BA10E7" w:rsidRDefault="00497668" w:rsidP="00497668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  <w:b/>
              </w:rPr>
              <w:t>Мероприятие 2.6.</w:t>
            </w:r>
            <w:r w:rsidRPr="00BA10E7">
              <w:rPr>
                <w:rFonts w:ascii="Arial" w:hAnsi="Arial" w:cs="Arial"/>
              </w:rPr>
              <w:t xml:space="preserve"> Обеспечение деятельности (оказание услуг) </w:t>
            </w:r>
            <w:r w:rsidRPr="00BA10E7">
              <w:rPr>
                <w:rFonts w:ascii="Arial" w:hAnsi="Arial" w:cs="Arial"/>
              </w:rPr>
              <w:lastRenderedPageBreak/>
              <w:t>подведомственных общеобразовательных учреждений за счет средств местного бюджета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F643A7" w14:textId="5E1D1294" w:rsidR="00497668" w:rsidRPr="00BA10E7" w:rsidRDefault="00246E55" w:rsidP="00497668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lastRenderedPageBreak/>
              <w:t>МКУ «Управление образования Боготольского района»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8E248E" w14:textId="77777777" w:rsidR="00497668" w:rsidRPr="00BA10E7" w:rsidRDefault="00497668" w:rsidP="00497668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502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1D089F" w14:textId="77777777" w:rsidR="00497668" w:rsidRPr="00BA10E7" w:rsidRDefault="00497668" w:rsidP="00497668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0702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E0759B" w14:textId="77777777" w:rsidR="00497668" w:rsidRPr="00BA10E7" w:rsidRDefault="00497668" w:rsidP="00497668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0C9DD7" w14:textId="77777777" w:rsidR="00497668" w:rsidRPr="00BA10E7" w:rsidRDefault="00497668" w:rsidP="00497668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10158D" w14:textId="5C1CA12E" w:rsidR="00497668" w:rsidRPr="00BA10E7" w:rsidRDefault="00414189" w:rsidP="00497668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99030</w:t>
            </w:r>
            <w:r w:rsidR="004E6278" w:rsidRPr="00BA10E7">
              <w:rPr>
                <w:rFonts w:ascii="Arial" w:hAnsi="Arial" w:cs="Arial"/>
              </w:rPr>
              <w:t>,</w:t>
            </w:r>
            <w:r w:rsidRPr="00BA10E7">
              <w:rPr>
                <w:rFonts w:ascii="Arial" w:hAnsi="Arial" w:cs="Aria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1790E7" w14:textId="0A5B7A9B" w:rsidR="00497668" w:rsidRPr="00BA10E7" w:rsidRDefault="00D33933" w:rsidP="00286B1D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90626,</w:t>
            </w:r>
            <w:r w:rsidR="000864C9" w:rsidRPr="00BA10E7">
              <w:rPr>
                <w:rFonts w:ascii="Arial" w:hAnsi="Arial" w:cs="Arial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1E96C1" w14:textId="7FA56F6F" w:rsidR="00497668" w:rsidRPr="00BA10E7" w:rsidRDefault="00D33933" w:rsidP="00286B1D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71635,7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18A43BA" w14:textId="7C03226E" w:rsidR="00497668" w:rsidRPr="00BA10E7" w:rsidRDefault="00D33933" w:rsidP="00286B1D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261292,</w:t>
            </w:r>
            <w:r w:rsidR="000864C9" w:rsidRPr="00BA10E7">
              <w:rPr>
                <w:rFonts w:ascii="Arial" w:hAnsi="Arial" w:cs="Arial"/>
              </w:rPr>
              <w:t>6</w:t>
            </w:r>
          </w:p>
        </w:tc>
        <w:tc>
          <w:tcPr>
            <w:tcW w:w="2835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705519B3" w14:textId="77777777" w:rsidR="00497668" w:rsidRPr="00BA10E7" w:rsidRDefault="00497668" w:rsidP="00497668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</w:tr>
      <w:tr w:rsidR="00497668" w:rsidRPr="00BA10E7" w14:paraId="4EF4DC68" w14:textId="77777777" w:rsidTr="004E6D30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2E3EE9" w14:textId="77777777" w:rsidR="00497668" w:rsidRPr="00BA10E7" w:rsidRDefault="00497668" w:rsidP="00497668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  <w:b/>
              </w:rPr>
              <w:t>Мероприятие 2.7.</w:t>
            </w:r>
            <w:r w:rsidRPr="00BA10E7">
              <w:rPr>
                <w:rFonts w:ascii="Arial" w:hAnsi="Arial" w:cs="Arial"/>
              </w:rPr>
              <w:t xml:space="preserve"> Доход от родительской платы за питание детей в общеобразовательных организациях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302E8A" w14:textId="4FE5D6A9" w:rsidR="00497668" w:rsidRPr="00BA10E7" w:rsidRDefault="00246E55" w:rsidP="00497668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МКУ «Управление образования Боготольского района»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7618F5" w14:textId="77777777" w:rsidR="00497668" w:rsidRPr="00BA10E7" w:rsidRDefault="00497668" w:rsidP="00497668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502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A84B04" w14:textId="77777777" w:rsidR="00497668" w:rsidRPr="00BA10E7" w:rsidRDefault="00497668" w:rsidP="00497668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0702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52B464" w14:textId="77777777" w:rsidR="00497668" w:rsidRPr="00BA10E7" w:rsidRDefault="00497668" w:rsidP="00497668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DF354C" w14:textId="77777777" w:rsidR="00497668" w:rsidRPr="00BA10E7" w:rsidRDefault="00497668" w:rsidP="00497668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0C7DB4" w14:textId="1C90E0DD" w:rsidR="00497668" w:rsidRPr="00BA10E7" w:rsidRDefault="00537C3E" w:rsidP="00497668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</w:t>
            </w:r>
            <w:r w:rsidR="006F6716" w:rsidRPr="00BA10E7">
              <w:rPr>
                <w:rFonts w:ascii="Arial" w:hAnsi="Arial" w:cs="Arial"/>
              </w:rPr>
              <w:t>159,9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3F14BE" w14:textId="180E62DB" w:rsidR="00497668" w:rsidRPr="00BA10E7" w:rsidRDefault="006F6716" w:rsidP="00497668">
            <w:pPr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1159,9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0B9943" w14:textId="5B80A76B" w:rsidR="00497668" w:rsidRPr="00BA10E7" w:rsidRDefault="006F6716" w:rsidP="00497668">
            <w:pPr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1159,9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D0369D2" w14:textId="64AC2DC3" w:rsidR="00497668" w:rsidRPr="00BA10E7" w:rsidRDefault="006F6716" w:rsidP="00497668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3479,7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6FF65E5" w14:textId="59FC625C" w:rsidR="00497668" w:rsidRPr="00BA10E7" w:rsidRDefault="00497668" w:rsidP="00497668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Обеспечены горячим питанием за счет родительской платы свыше 200 школьников</w:t>
            </w:r>
          </w:p>
        </w:tc>
      </w:tr>
      <w:tr w:rsidR="00497668" w:rsidRPr="00BA10E7" w14:paraId="771EEC21" w14:textId="77777777" w:rsidTr="004E6D30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B84FEF" w14:textId="77777777" w:rsidR="00497668" w:rsidRPr="00BA10E7" w:rsidRDefault="00497668" w:rsidP="00497668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  <w:b/>
              </w:rPr>
              <w:t>Мероприятие 2.8.</w:t>
            </w:r>
            <w:r w:rsidRPr="00BA10E7">
              <w:rPr>
                <w:rFonts w:ascii="Arial" w:hAnsi="Arial" w:cs="Arial"/>
              </w:rPr>
              <w:t xml:space="preserve"> Обеспечение питанием детей из малообеспеченных семей, обучающихся в муниципальных общеобразовательных организациях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DF489D" w14:textId="74C2631E" w:rsidR="00497668" w:rsidRPr="00BA10E7" w:rsidRDefault="00246E55" w:rsidP="00497668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МКУ «Управление образования Боготольского района»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F158C4" w14:textId="77777777" w:rsidR="00497668" w:rsidRPr="00BA10E7" w:rsidRDefault="00497668" w:rsidP="00497668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502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E75E14" w14:textId="77777777" w:rsidR="00497668" w:rsidRPr="00BA10E7" w:rsidRDefault="00497668" w:rsidP="00497668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0702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10D6F1" w14:textId="77777777" w:rsidR="00497668" w:rsidRPr="00BA10E7" w:rsidRDefault="00497668" w:rsidP="00497668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12C5CC" w14:textId="77777777" w:rsidR="00497668" w:rsidRPr="00BA10E7" w:rsidRDefault="00497668" w:rsidP="00497668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3B1E25" w14:textId="32F6E92A" w:rsidR="00497668" w:rsidRPr="00BA10E7" w:rsidRDefault="003E10F8" w:rsidP="00497668">
            <w:pPr>
              <w:spacing w:before="0" w:beforeAutospacing="0"/>
              <w:jc w:val="center"/>
              <w:rPr>
                <w:rFonts w:ascii="Arial" w:hAnsi="Arial" w:cs="Arial"/>
                <w:highlight w:val="yellow"/>
              </w:rPr>
            </w:pPr>
            <w:r w:rsidRPr="00BA10E7">
              <w:rPr>
                <w:rFonts w:ascii="Arial" w:hAnsi="Arial" w:cs="Arial"/>
              </w:rPr>
              <w:t>8706,3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002ECF" w14:textId="1A529CF0" w:rsidR="00497668" w:rsidRPr="00BA10E7" w:rsidRDefault="003E10F8" w:rsidP="00497668">
            <w:pPr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8706</w:t>
            </w:r>
            <w:r w:rsidR="00156E3A" w:rsidRPr="00BA10E7">
              <w:rPr>
                <w:rFonts w:ascii="Arial" w:hAnsi="Arial" w:cs="Arial"/>
              </w:rPr>
              <w:t>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108BF8" w14:textId="250644C8" w:rsidR="00497668" w:rsidRPr="00BA10E7" w:rsidRDefault="003E10F8" w:rsidP="00497668">
            <w:pPr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8706</w:t>
            </w:r>
            <w:r w:rsidR="00156E3A" w:rsidRPr="00BA10E7">
              <w:rPr>
                <w:rFonts w:ascii="Arial" w:hAnsi="Arial" w:cs="Arial"/>
              </w:rPr>
              <w:t>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1D6A1F5" w14:textId="1F4CDF28" w:rsidR="00497668" w:rsidRPr="00BA10E7" w:rsidRDefault="003E10F8" w:rsidP="00497668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26118</w:t>
            </w:r>
            <w:r w:rsidR="00156E3A" w:rsidRPr="00BA10E7">
              <w:rPr>
                <w:rFonts w:ascii="Arial" w:hAnsi="Arial" w:cs="Arial"/>
              </w:rPr>
              <w:t>,9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20FE708" w14:textId="1A9AA95B" w:rsidR="00497668" w:rsidRPr="00BA10E7" w:rsidRDefault="00497668" w:rsidP="00497668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 xml:space="preserve">Ежегодно </w:t>
            </w:r>
            <w:r w:rsidR="003E10F8" w:rsidRPr="00BA10E7">
              <w:rPr>
                <w:rFonts w:ascii="Arial" w:hAnsi="Arial" w:cs="Arial"/>
              </w:rPr>
              <w:t>порядка</w:t>
            </w:r>
            <w:r w:rsidRPr="00BA10E7">
              <w:rPr>
                <w:rFonts w:ascii="Arial" w:hAnsi="Arial" w:cs="Arial"/>
              </w:rPr>
              <w:t xml:space="preserve"> </w:t>
            </w:r>
            <w:r w:rsidR="003E10F8" w:rsidRPr="00BA10E7">
              <w:rPr>
                <w:rFonts w:ascii="Arial" w:hAnsi="Arial" w:cs="Arial"/>
              </w:rPr>
              <w:t>335</w:t>
            </w:r>
            <w:r w:rsidRPr="00BA10E7">
              <w:rPr>
                <w:rFonts w:ascii="Arial" w:hAnsi="Arial" w:cs="Arial"/>
              </w:rPr>
              <w:t xml:space="preserve"> детей из малообеспеченных семей получают бесплатное школьное питание</w:t>
            </w:r>
          </w:p>
        </w:tc>
      </w:tr>
      <w:tr w:rsidR="00497668" w:rsidRPr="00BA10E7" w14:paraId="3F186556" w14:textId="77777777" w:rsidTr="004E6D30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55A01A" w14:textId="77777777" w:rsidR="00497668" w:rsidRPr="00BA10E7" w:rsidRDefault="00497668" w:rsidP="00497668">
            <w:pPr>
              <w:spacing w:before="0" w:beforeAutospacing="0"/>
              <w:jc w:val="left"/>
              <w:rPr>
                <w:rFonts w:ascii="Arial" w:hAnsi="Arial" w:cs="Arial"/>
                <w:b/>
              </w:rPr>
            </w:pPr>
            <w:r w:rsidRPr="00BA10E7">
              <w:rPr>
                <w:rFonts w:ascii="Arial" w:hAnsi="Arial" w:cs="Arial"/>
                <w:b/>
              </w:rPr>
              <w:t>Мероприятие 2.9.</w:t>
            </w:r>
            <w:r w:rsidRPr="00BA10E7">
              <w:rPr>
                <w:rFonts w:ascii="Arial" w:hAnsi="Arial" w:cs="Arial"/>
              </w:rPr>
              <w:t xml:space="preserve"> Организация бесплатного горячего питания обучающихся </w:t>
            </w:r>
            <w:r w:rsidRPr="00BA10E7">
              <w:rPr>
                <w:rFonts w:ascii="Arial" w:hAnsi="Arial" w:cs="Arial"/>
              </w:rPr>
              <w:lastRenderedPageBreak/>
              <w:t>1-4 классов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EBF7DD" w14:textId="6E7F5EFA" w:rsidR="00497668" w:rsidRPr="00BA10E7" w:rsidRDefault="00246E55" w:rsidP="00497668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lastRenderedPageBreak/>
              <w:t>МКУ «Управление образования Боготольского района»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909ADA" w14:textId="77777777" w:rsidR="00497668" w:rsidRPr="00BA10E7" w:rsidRDefault="00497668" w:rsidP="00497668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502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914E34" w14:textId="77777777" w:rsidR="00497668" w:rsidRPr="00BA10E7" w:rsidRDefault="00497668" w:rsidP="00497668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0702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71CC6D" w14:textId="77777777" w:rsidR="00497668" w:rsidRPr="00BA10E7" w:rsidRDefault="00497668" w:rsidP="00497668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BC5086" w14:textId="77777777" w:rsidR="00497668" w:rsidRPr="00BA10E7" w:rsidRDefault="00497668" w:rsidP="00497668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6A1719" w14:textId="3CF260E5" w:rsidR="00497668" w:rsidRPr="00BA10E7" w:rsidRDefault="006F6716" w:rsidP="00497668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4009,7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04DB91" w14:textId="7BD8B139" w:rsidR="00497668" w:rsidRPr="00BA10E7" w:rsidRDefault="00156E3A" w:rsidP="00497668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3</w:t>
            </w:r>
            <w:r w:rsidR="006F6716" w:rsidRPr="00BA10E7">
              <w:rPr>
                <w:rFonts w:ascii="Arial" w:hAnsi="Arial" w:cs="Arial"/>
              </w:rPr>
              <w:t>955</w:t>
            </w:r>
            <w:r w:rsidRPr="00BA10E7">
              <w:rPr>
                <w:rFonts w:ascii="Arial" w:hAnsi="Arial" w:cs="Arial"/>
              </w:rPr>
              <w:t>,</w:t>
            </w:r>
            <w:r w:rsidR="006F6716" w:rsidRPr="00BA10E7">
              <w:rPr>
                <w:rFonts w:ascii="Arial" w:hAnsi="Arial" w:cs="Arial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684070" w14:textId="7B82D836" w:rsidR="00497668" w:rsidRPr="00BA10E7" w:rsidRDefault="00156E3A" w:rsidP="00497668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16</w:t>
            </w:r>
            <w:r w:rsidR="006F6716" w:rsidRPr="00BA10E7">
              <w:rPr>
                <w:rFonts w:ascii="Arial" w:hAnsi="Arial" w:cs="Arial"/>
              </w:rPr>
              <w:t>09,3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87CDEC7" w14:textId="5AA618AE" w:rsidR="00497668" w:rsidRPr="00BA10E7" w:rsidRDefault="006F6716" w:rsidP="00497668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9574</w:t>
            </w:r>
            <w:r w:rsidR="00156E3A" w:rsidRPr="00BA10E7">
              <w:rPr>
                <w:rFonts w:ascii="Arial" w:hAnsi="Arial" w:cs="Arial"/>
              </w:rPr>
              <w:t>,2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697B6D2E" w14:textId="4004B90E" w:rsidR="00497668" w:rsidRPr="00BA10E7" w:rsidRDefault="00497668" w:rsidP="00497668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Обеспечены бесплатным горячим питанием все обучающиеся 1-4 классов школ района</w:t>
            </w:r>
            <w:r w:rsidR="006F6716" w:rsidRPr="00BA10E7">
              <w:rPr>
                <w:rFonts w:ascii="Arial" w:hAnsi="Arial" w:cs="Arial"/>
              </w:rPr>
              <w:t xml:space="preserve"> (за исключением детей </w:t>
            </w:r>
            <w:r w:rsidR="003E10F8" w:rsidRPr="00BA10E7">
              <w:rPr>
                <w:rFonts w:ascii="Arial" w:hAnsi="Arial" w:cs="Arial"/>
              </w:rPr>
              <w:t xml:space="preserve">с </w:t>
            </w:r>
            <w:r w:rsidR="006F6716" w:rsidRPr="00BA10E7">
              <w:rPr>
                <w:rFonts w:ascii="Arial" w:hAnsi="Arial" w:cs="Arial"/>
              </w:rPr>
              <w:t>ОВЗ)</w:t>
            </w:r>
          </w:p>
        </w:tc>
      </w:tr>
      <w:tr w:rsidR="00497668" w:rsidRPr="00BA10E7" w14:paraId="22C3EA95" w14:textId="77777777" w:rsidTr="004E6D30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F4761A" w14:textId="77777777" w:rsidR="00497668" w:rsidRPr="00BA10E7" w:rsidRDefault="00497668" w:rsidP="00497668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  <w:b/>
              </w:rPr>
              <w:t>Мероприятие 2.10.</w:t>
            </w:r>
            <w:r w:rsidRPr="00BA10E7">
              <w:rPr>
                <w:rFonts w:ascii="Arial" w:hAnsi="Arial" w:cs="Arial"/>
              </w:rPr>
              <w:t xml:space="preserve"> </w:t>
            </w:r>
          </w:p>
          <w:p w14:paraId="2E637F77" w14:textId="77777777" w:rsidR="00497668" w:rsidRPr="00BA10E7" w:rsidRDefault="00497668" w:rsidP="00497668">
            <w:pPr>
              <w:spacing w:before="0" w:beforeAutospacing="0"/>
              <w:jc w:val="left"/>
              <w:rPr>
                <w:rFonts w:ascii="Arial" w:hAnsi="Arial" w:cs="Arial"/>
                <w:b/>
              </w:rPr>
            </w:pPr>
            <w:r w:rsidRPr="00BA10E7">
              <w:rPr>
                <w:rFonts w:ascii="Arial" w:hAnsi="Arial" w:cs="Arial"/>
              </w:rPr>
              <w:t>Софинансирование бесплатного горячего питания обучающихся 1-4 классов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1DBEAA" w14:textId="31BC2B3B" w:rsidR="00497668" w:rsidRPr="00BA10E7" w:rsidRDefault="00246E55" w:rsidP="00497668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МКУ «Управление образования Боготольского района»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284FB5" w14:textId="77777777" w:rsidR="00497668" w:rsidRPr="00BA10E7" w:rsidRDefault="00497668" w:rsidP="00497668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502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86A552" w14:textId="77777777" w:rsidR="00497668" w:rsidRPr="00BA10E7" w:rsidRDefault="00497668" w:rsidP="00497668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0702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81416F" w14:textId="77777777" w:rsidR="00497668" w:rsidRPr="00BA10E7" w:rsidRDefault="00497668" w:rsidP="00497668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B828E6" w14:textId="77777777" w:rsidR="00497668" w:rsidRPr="00BA10E7" w:rsidRDefault="00497668" w:rsidP="00497668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05D6D9" w14:textId="77777777" w:rsidR="00497668" w:rsidRPr="00BA10E7" w:rsidRDefault="00497668" w:rsidP="00497668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100DC2" w14:textId="77777777" w:rsidR="00497668" w:rsidRPr="00BA10E7" w:rsidRDefault="00497668" w:rsidP="00497668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ECBDE4" w14:textId="77777777" w:rsidR="00497668" w:rsidRPr="00BA10E7" w:rsidRDefault="00497668" w:rsidP="00497668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E3DBBC1" w14:textId="77777777" w:rsidR="00497668" w:rsidRPr="00BA10E7" w:rsidRDefault="00497668" w:rsidP="00497668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28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6158B27A" w14:textId="77777777" w:rsidR="00497668" w:rsidRPr="00BA10E7" w:rsidRDefault="00497668" w:rsidP="00497668">
            <w:pPr>
              <w:spacing w:before="0" w:beforeAutospacing="0"/>
              <w:jc w:val="left"/>
              <w:rPr>
                <w:rFonts w:ascii="Arial" w:hAnsi="Arial" w:cs="Arial"/>
              </w:rPr>
            </w:pPr>
          </w:p>
        </w:tc>
      </w:tr>
      <w:tr w:rsidR="00D33933" w:rsidRPr="00BA10E7" w14:paraId="428D7E2D" w14:textId="77777777" w:rsidTr="004E6D30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C282C3" w14:textId="13D31578" w:rsidR="00D33933" w:rsidRPr="00BA10E7" w:rsidRDefault="00D33933" w:rsidP="00D33933">
            <w:pPr>
              <w:spacing w:before="0" w:beforeAutospacing="0"/>
              <w:jc w:val="left"/>
              <w:rPr>
                <w:rFonts w:ascii="Arial" w:hAnsi="Arial" w:cs="Arial"/>
                <w:b/>
              </w:rPr>
            </w:pPr>
            <w:r w:rsidRPr="00BA10E7">
              <w:rPr>
                <w:rFonts w:ascii="Arial" w:hAnsi="Arial" w:cs="Arial"/>
                <w:b/>
              </w:rPr>
              <w:t xml:space="preserve">Мероприятие 2.11. </w:t>
            </w:r>
            <w:r w:rsidRPr="00BA10E7">
              <w:rPr>
                <w:rFonts w:ascii="Arial" w:hAnsi="Arial" w:cs="Arial"/>
                <w:bCs/>
              </w:rPr>
              <w:t xml:space="preserve">Обеспечение питанием детей с ограниченными возможностями здоровья, обучающихся в муниципальных образовательных организациях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1F603C" w14:textId="6673C929" w:rsidR="00D33933" w:rsidRPr="00BA10E7" w:rsidRDefault="00D33933" w:rsidP="00D33933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МКУ «Управление образования Боготольского района»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BBBF21" w14:textId="02F921DC" w:rsidR="00D33933" w:rsidRPr="00BA10E7" w:rsidRDefault="00D33933" w:rsidP="00D33933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502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A02CF4" w14:textId="2A94A0FB" w:rsidR="00D33933" w:rsidRPr="00BA10E7" w:rsidRDefault="00D33933" w:rsidP="00D33933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0702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E96FEC" w14:textId="77777777" w:rsidR="00D33933" w:rsidRPr="00BA10E7" w:rsidRDefault="00D33933" w:rsidP="00D33933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777E0F" w14:textId="77777777" w:rsidR="00D33933" w:rsidRPr="00BA10E7" w:rsidRDefault="00D33933" w:rsidP="00D33933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2BF0AC" w14:textId="3F76C97F" w:rsidR="00D33933" w:rsidRPr="00BA10E7" w:rsidRDefault="00D33933" w:rsidP="00D33933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4004,5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BCCDA1" w14:textId="040511C6" w:rsidR="00D33933" w:rsidRPr="00BA10E7" w:rsidRDefault="00D33933" w:rsidP="00D33933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4004,5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29567B" w14:textId="7A7762EA" w:rsidR="00D33933" w:rsidRPr="00BA10E7" w:rsidRDefault="00D33933" w:rsidP="00D33933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4004,5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5E780FA" w14:textId="103F39C1" w:rsidR="00D33933" w:rsidRPr="00BA10E7" w:rsidRDefault="00D33933" w:rsidP="00D33933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12013,5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4BDDEC" w14:textId="0B83DE3D" w:rsidR="00D33933" w:rsidRPr="00BA10E7" w:rsidRDefault="00D33933" w:rsidP="00D33933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 xml:space="preserve">Обеспечены бесплатным </w:t>
            </w:r>
            <w:r w:rsidR="00956B8B" w:rsidRPr="00BA10E7">
              <w:rPr>
                <w:rFonts w:ascii="Arial" w:hAnsi="Arial" w:cs="Arial"/>
              </w:rPr>
              <w:t xml:space="preserve">двухразовым </w:t>
            </w:r>
            <w:r w:rsidRPr="00BA10E7">
              <w:rPr>
                <w:rFonts w:ascii="Arial" w:hAnsi="Arial" w:cs="Arial"/>
              </w:rPr>
              <w:t>горячим питанием все обучающиеся 1-11 классов, имеющие статус ребенка с ОВЗ, в том числе предоставлена компенсация обучающимся на дому.</w:t>
            </w:r>
          </w:p>
        </w:tc>
      </w:tr>
      <w:tr w:rsidR="00D33933" w:rsidRPr="00BA10E7" w14:paraId="187A93F7" w14:textId="77777777" w:rsidTr="004E6D30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0B1E0F" w14:textId="173D3F43" w:rsidR="00D33933" w:rsidRPr="00BA10E7" w:rsidRDefault="00D33933" w:rsidP="00D33933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  <w:b/>
              </w:rPr>
              <w:t>Мероприятие 2.12.</w:t>
            </w:r>
            <w:r w:rsidRPr="00BA10E7">
              <w:rPr>
                <w:rFonts w:ascii="Arial" w:hAnsi="Arial" w:cs="Arial"/>
              </w:rPr>
              <w:t xml:space="preserve"> Организация деятельности районной ПМПК для обеспечения получения образования детьми с ограниченными возможностям</w:t>
            </w:r>
            <w:r w:rsidRPr="00BA10E7">
              <w:rPr>
                <w:rFonts w:ascii="Arial" w:hAnsi="Arial" w:cs="Arial"/>
              </w:rPr>
              <w:lastRenderedPageBreak/>
              <w:t>и здоровья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8D0DAD" w14:textId="60B0D517" w:rsidR="00D33933" w:rsidRPr="00BA10E7" w:rsidRDefault="00D33933" w:rsidP="00D33933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lastRenderedPageBreak/>
              <w:t>МКУ «Управление образования Боготольского района»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5272B9" w14:textId="77777777" w:rsidR="00D33933" w:rsidRPr="00BA10E7" w:rsidRDefault="00D33933" w:rsidP="00D33933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502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080AFC" w14:textId="77777777" w:rsidR="00D33933" w:rsidRPr="00BA10E7" w:rsidRDefault="00D33933" w:rsidP="00D33933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0709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9A2EFA" w14:textId="77777777" w:rsidR="00D33933" w:rsidRPr="00BA10E7" w:rsidRDefault="00D33933" w:rsidP="00D33933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0906F6" w14:textId="77777777" w:rsidR="00D33933" w:rsidRPr="00BA10E7" w:rsidRDefault="00D33933" w:rsidP="00D33933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5CD28C" w14:textId="5061A4C0" w:rsidR="00D33933" w:rsidRPr="00BA10E7" w:rsidRDefault="00D33933" w:rsidP="00D33933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063422" w14:textId="140A41ED" w:rsidR="00D33933" w:rsidRPr="00BA10E7" w:rsidRDefault="00D33933" w:rsidP="00D33933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0AA5B6" w14:textId="7EF99285" w:rsidR="00D33933" w:rsidRPr="00BA10E7" w:rsidRDefault="00D33933" w:rsidP="00D33933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3124716" w14:textId="5A568CD6" w:rsidR="00D33933" w:rsidRPr="00BA10E7" w:rsidRDefault="00D33933" w:rsidP="00D33933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900,0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F3DFF5E" w14:textId="77777777" w:rsidR="00D33933" w:rsidRPr="00BA10E7" w:rsidRDefault="00D33933" w:rsidP="00D33933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Ежегодно свыше 70 человек получат медико-психолого-педагогическую поддержку</w:t>
            </w:r>
          </w:p>
        </w:tc>
      </w:tr>
      <w:tr w:rsidR="00D33933" w:rsidRPr="00BA10E7" w14:paraId="3902F08F" w14:textId="77777777" w:rsidTr="004E6D30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8B23E7" w14:textId="35B22D8F" w:rsidR="00D33933" w:rsidRPr="00BA10E7" w:rsidRDefault="00D33933" w:rsidP="00D33933">
            <w:pPr>
              <w:spacing w:before="0" w:beforeAutospacing="0"/>
              <w:jc w:val="left"/>
              <w:rPr>
                <w:rFonts w:ascii="Arial" w:hAnsi="Arial" w:cs="Arial"/>
                <w:b/>
              </w:rPr>
            </w:pPr>
            <w:r w:rsidRPr="00BA10E7">
              <w:rPr>
                <w:rFonts w:ascii="Arial" w:hAnsi="Arial" w:cs="Arial"/>
                <w:b/>
              </w:rPr>
              <w:t>Мероприятие 2.1</w:t>
            </w:r>
            <w:r w:rsidR="00760433" w:rsidRPr="00BA10E7">
              <w:rPr>
                <w:rFonts w:ascii="Arial" w:hAnsi="Arial" w:cs="Arial"/>
                <w:b/>
              </w:rPr>
              <w:t>3</w:t>
            </w:r>
            <w:r w:rsidRPr="00BA10E7">
              <w:rPr>
                <w:rFonts w:ascii="Arial" w:hAnsi="Arial" w:cs="Arial"/>
                <w:b/>
              </w:rPr>
              <w:t>.</w:t>
            </w:r>
            <w:r w:rsidRPr="00BA10E7">
              <w:rPr>
                <w:rFonts w:ascii="Arial" w:hAnsi="Arial" w:cs="Arial"/>
              </w:rPr>
              <w:t xml:space="preserve"> Ежемесячное денежное вознаграждение за классное руководство педагогическим работникам в муниципальных общеобразовательных организациях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D1F19" w14:textId="5770F67F" w:rsidR="00D33933" w:rsidRPr="00BA10E7" w:rsidRDefault="00D33933" w:rsidP="00D33933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МКУ «Управление образования Боготольского района»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CED52E" w14:textId="77777777" w:rsidR="00D33933" w:rsidRPr="00BA10E7" w:rsidRDefault="00D33933" w:rsidP="00D33933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502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D50A0B" w14:textId="77777777" w:rsidR="00D33933" w:rsidRPr="00BA10E7" w:rsidRDefault="00D33933" w:rsidP="00D33933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0702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EF3B02" w14:textId="77777777" w:rsidR="00D33933" w:rsidRPr="00BA10E7" w:rsidRDefault="00D33933" w:rsidP="00D33933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B7B4F5" w14:textId="77777777" w:rsidR="00D33933" w:rsidRPr="00BA10E7" w:rsidRDefault="00D33933" w:rsidP="00D33933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A6172A" w14:textId="77777777" w:rsidR="00D33933" w:rsidRPr="00BA10E7" w:rsidRDefault="00D33933" w:rsidP="00D33933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D358E9" w14:textId="77777777" w:rsidR="00D33933" w:rsidRPr="00BA10E7" w:rsidRDefault="00D33933" w:rsidP="00D33933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06B465" w14:textId="77777777" w:rsidR="00D33933" w:rsidRPr="00BA10E7" w:rsidRDefault="00D33933" w:rsidP="00D33933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F4357B0" w14:textId="77777777" w:rsidR="00D33933" w:rsidRPr="00BA10E7" w:rsidRDefault="00D33933" w:rsidP="00D33933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587E257" w14:textId="77777777" w:rsidR="00D33933" w:rsidRPr="00BA10E7" w:rsidRDefault="00D33933" w:rsidP="00D33933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Свыше 100 педагогов ежемесячно получат денежное вознаграждение за классное руководство</w:t>
            </w:r>
          </w:p>
        </w:tc>
      </w:tr>
      <w:tr w:rsidR="00760433" w:rsidRPr="00BA10E7" w14:paraId="3EACAB08" w14:textId="77777777" w:rsidTr="004E6D30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F736C0" w14:textId="36951F46" w:rsidR="00760433" w:rsidRPr="00BA10E7" w:rsidRDefault="00760433" w:rsidP="00760433">
            <w:pPr>
              <w:spacing w:before="0" w:beforeAutospacing="0"/>
              <w:jc w:val="left"/>
              <w:rPr>
                <w:rFonts w:ascii="Arial" w:hAnsi="Arial" w:cs="Arial"/>
                <w:b/>
              </w:rPr>
            </w:pPr>
            <w:r w:rsidRPr="00BA10E7">
              <w:rPr>
                <w:rFonts w:ascii="Arial" w:hAnsi="Arial" w:cs="Arial"/>
                <w:b/>
              </w:rPr>
              <w:t>Мероприятие 2.14</w:t>
            </w:r>
            <w:r w:rsidRPr="00BA10E7">
              <w:rPr>
                <w:rFonts w:ascii="Arial" w:hAnsi="Arial" w:cs="Arial"/>
              </w:rPr>
              <w:t xml:space="preserve">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FC29F5" w14:textId="337495F0" w:rsidR="00760433" w:rsidRPr="00BA10E7" w:rsidRDefault="00760433" w:rsidP="00760433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МКУ «Управление образования Боготольского района»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E27D6A" w14:textId="1AA8E06C" w:rsidR="00760433" w:rsidRPr="00BA10E7" w:rsidRDefault="00760433" w:rsidP="00760433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502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F20415" w14:textId="5BB6469B" w:rsidR="00760433" w:rsidRPr="00BA10E7" w:rsidRDefault="00760433" w:rsidP="00760433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0702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93526C" w14:textId="77777777" w:rsidR="00760433" w:rsidRPr="00BA10E7" w:rsidRDefault="00760433" w:rsidP="00760433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CDED4D" w14:textId="77777777" w:rsidR="00760433" w:rsidRPr="00BA10E7" w:rsidRDefault="00760433" w:rsidP="00760433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15644F" w14:textId="77777777" w:rsidR="00760433" w:rsidRPr="00BA10E7" w:rsidRDefault="00760433" w:rsidP="00760433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B61386" w14:textId="77777777" w:rsidR="00760433" w:rsidRPr="00BA10E7" w:rsidRDefault="00760433" w:rsidP="00760433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17D9F0" w14:textId="77777777" w:rsidR="00760433" w:rsidRPr="00BA10E7" w:rsidRDefault="00760433" w:rsidP="00760433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C10B95D" w14:textId="77777777" w:rsidR="00760433" w:rsidRPr="00BA10E7" w:rsidRDefault="00760433" w:rsidP="00760433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8A3CAEC" w14:textId="651FBACC" w:rsidR="00760433" w:rsidRPr="00BA10E7" w:rsidRDefault="00760433" w:rsidP="00760433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Обеспечена деятельность советников директора по воспитанию и взаимодействию с детскими общественными объединениями в 5 школах района</w:t>
            </w:r>
          </w:p>
        </w:tc>
      </w:tr>
      <w:tr w:rsidR="00760433" w:rsidRPr="00BA10E7" w14:paraId="3141639C" w14:textId="77777777" w:rsidTr="004E6D30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492B18" w14:textId="18F57646" w:rsidR="00760433" w:rsidRPr="00BA10E7" w:rsidRDefault="00760433" w:rsidP="00760433">
            <w:pPr>
              <w:spacing w:before="0" w:beforeAutospacing="0"/>
              <w:jc w:val="left"/>
              <w:rPr>
                <w:rFonts w:ascii="Arial" w:hAnsi="Arial" w:cs="Arial"/>
                <w:b/>
              </w:rPr>
            </w:pPr>
            <w:r w:rsidRPr="00BA10E7">
              <w:rPr>
                <w:rFonts w:ascii="Arial" w:hAnsi="Arial" w:cs="Arial"/>
                <w:b/>
              </w:rPr>
              <w:t>Мероприятие 2.1</w:t>
            </w:r>
            <w:r w:rsidR="00566D14" w:rsidRPr="00BA10E7">
              <w:rPr>
                <w:rFonts w:ascii="Arial" w:hAnsi="Arial" w:cs="Arial"/>
                <w:b/>
              </w:rPr>
              <w:t xml:space="preserve">5 </w:t>
            </w:r>
            <w:r w:rsidR="00FE69AE" w:rsidRPr="00BA10E7">
              <w:rPr>
                <w:rFonts w:ascii="Arial" w:hAnsi="Arial" w:cs="Arial"/>
              </w:rPr>
              <w:t>Е</w:t>
            </w:r>
            <w:r w:rsidRPr="00BA10E7">
              <w:rPr>
                <w:rFonts w:ascii="Arial" w:hAnsi="Arial" w:cs="Arial"/>
              </w:rPr>
              <w:t>жемесячно</w:t>
            </w:r>
            <w:r w:rsidR="00FE69AE" w:rsidRPr="00BA10E7">
              <w:rPr>
                <w:rFonts w:ascii="Arial" w:hAnsi="Arial" w:cs="Arial"/>
              </w:rPr>
              <w:t>е</w:t>
            </w:r>
            <w:r w:rsidRPr="00BA10E7">
              <w:rPr>
                <w:rFonts w:ascii="Arial" w:hAnsi="Arial" w:cs="Arial"/>
              </w:rPr>
              <w:t xml:space="preserve"> денежно</w:t>
            </w:r>
            <w:r w:rsidR="00FE69AE" w:rsidRPr="00BA10E7">
              <w:rPr>
                <w:rFonts w:ascii="Arial" w:hAnsi="Arial" w:cs="Arial"/>
              </w:rPr>
              <w:t>е</w:t>
            </w:r>
            <w:r w:rsidRPr="00BA10E7">
              <w:rPr>
                <w:rFonts w:ascii="Arial" w:hAnsi="Arial" w:cs="Arial"/>
              </w:rPr>
              <w:t xml:space="preserve"> вознаграждени</w:t>
            </w:r>
            <w:r w:rsidR="00FE69AE" w:rsidRPr="00BA10E7">
              <w:rPr>
                <w:rFonts w:ascii="Arial" w:hAnsi="Arial" w:cs="Arial"/>
              </w:rPr>
              <w:t>е</w:t>
            </w:r>
            <w:r w:rsidRPr="00BA10E7">
              <w:rPr>
                <w:rFonts w:ascii="Arial" w:hAnsi="Arial" w:cs="Arial"/>
              </w:rPr>
              <w:t xml:space="preserve"> </w:t>
            </w:r>
            <w:r w:rsidRPr="00BA10E7">
              <w:rPr>
                <w:rFonts w:ascii="Arial" w:hAnsi="Arial" w:cs="Arial"/>
              </w:rPr>
              <w:lastRenderedPageBreak/>
              <w:t>советникам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06E068" w14:textId="5E1DDC7C" w:rsidR="00760433" w:rsidRPr="00BA10E7" w:rsidRDefault="00760433" w:rsidP="00760433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lastRenderedPageBreak/>
              <w:t>МКУ «Управление образования Боготольского района»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DBC176" w14:textId="3AA05A96" w:rsidR="00760433" w:rsidRPr="00BA10E7" w:rsidRDefault="00760433" w:rsidP="00760433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502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9990E0" w14:textId="34C008A8" w:rsidR="00760433" w:rsidRPr="00BA10E7" w:rsidRDefault="00760433" w:rsidP="00760433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0702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57C660" w14:textId="77777777" w:rsidR="00760433" w:rsidRPr="00BA10E7" w:rsidRDefault="00760433" w:rsidP="00760433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624B63" w14:textId="77777777" w:rsidR="00760433" w:rsidRPr="00BA10E7" w:rsidRDefault="00760433" w:rsidP="00760433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F2C7C4" w14:textId="77777777" w:rsidR="00760433" w:rsidRPr="00BA10E7" w:rsidRDefault="00760433" w:rsidP="00760433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E689E4" w14:textId="77777777" w:rsidR="00760433" w:rsidRPr="00BA10E7" w:rsidRDefault="00760433" w:rsidP="00760433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44A195" w14:textId="77777777" w:rsidR="00760433" w:rsidRPr="00BA10E7" w:rsidRDefault="00760433" w:rsidP="00760433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EF79BFD" w14:textId="77777777" w:rsidR="00760433" w:rsidRPr="00BA10E7" w:rsidRDefault="00760433" w:rsidP="00760433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C27E322" w14:textId="22884A32" w:rsidR="00760433" w:rsidRPr="00BA10E7" w:rsidRDefault="00760433" w:rsidP="00760433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Выплат</w:t>
            </w:r>
            <w:r w:rsidR="00FE69AE" w:rsidRPr="00BA10E7">
              <w:rPr>
                <w:rFonts w:ascii="Arial" w:hAnsi="Arial" w:cs="Arial"/>
              </w:rPr>
              <w:t>ы</w:t>
            </w:r>
            <w:r w:rsidRPr="00BA10E7">
              <w:rPr>
                <w:rFonts w:ascii="Arial" w:hAnsi="Arial" w:cs="Arial"/>
              </w:rPr>
              <w:t xml:space="preserve"> ежемесячного денежного вознаграждения </w:t>
            </w:r>
            <w:r w:rsidR="00FE69AE" w:rsidRPr="00BA10E7">
              <w:rPr>
                <w:rFonts w:ascii="Arial" w:hAnsi="Arial" w:cs="Arial"/>
              </w:rPr>
              <w:t xml:space="preserve">получены 5 </w:t>
            </w:r>
            <w:r w:rsidRPr="00BA10E7">
              <w:rPr>
                <w:rFonts w:ascii="Arial" w:hAnsi="Arial" w:cs="Arial"/>
              </w:rPr>
              <w:t>советникам</w:t>
            </w:r>
            <w:r w:rsidR="00FE69AE" w:rsidRPr="00BA10E7">
              <w:rPr>
                <w:rFonts w:ascii="Arial" w:hAnsi="Arial" w:cs="Arial"/>
              </w:rPr>
              <w:t>и</w:t>
            </w:r>
            <w:r w:rsidRPr="00BA10E7">
              <w:rPr>
                <w:rFonts w:ascii="Arial" w:hAnsi="Arial" w:cs="Arial"/>
              </w:rPr>
              <w:t xml:space="preserve"> </w:t>
            </w:r>
            <w:r w:rsidRPr="00BA10E7">
              <w:rPr>
                <w:rFonts w:ascii="Arial" w:hAnsi="Arial" w:cs="Arial"/>
              </w:rPr>
              <w:lastRenderedPageBreak/>
              <w:t>директора по воспитанию и взаимодействию с детскими общественными объединениями</w:t>
            </w:r>
          </w:p>
        </w:tc>
      </w:tr>
      <w:tr w:rsidR="00760433" w:rsidRPr="00BA10E7" w14:paraId="2564741F" w14:textId="77777777" w:rsidTr="004E6D30">
        <w:trPr>
          <w:trHeight w:val="300"/>
        </w:trPr>
        <w:tc>
          <w:tcPr>
            <w:tcW w:w="1460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DC743E" w14:textId="5B872177" w:rsidR="00760433" w:rsidRPr="00BA10E7" w:rsidRDefault="00760433" w:rsidP="00760433">
            <w:pPr>
              <w:spacing w:before="0" w:beforeAutospacing="0"/>
              <w:jc w:val="left"/>
              <w:rPr>
                <w:rFonts w:ascii="Arial" w:hAnsi="Arial" w:cs="Arial"/>
                <w:b/>
              </w:rPr>
            </w:pPr>
            <w:r w:rsidRPr="00BA10E7">
              <w:rPr>
                <w:rFonts w:ascii="Arial" w:hAnsi="Arial" w:cs="Arial"/>
                <w:b/>
              </w:rPr>
              <w:lastRenderedPageBreak/>
              <w:t>Задача 3. Обеспечить развитие районной системы дополнительного образования</w:t>
            </w:r>
          </w:p>
        </w:tc>
      </w:tr>
      <w:tr w:rsidR="00760433" w:rsidRPr="00BA10E7" w14:paraId="5C2B9E8C" w14:textId="77777777" w:rsidTr="004E6D30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C79E02" w14:textId="1DEF79C8" w:rsidR="00760433" w:rsidRPr="00BA10E7" w:rsidRDefault="00760433" w:rsidP="00760433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  <w:b/>
              </w:rPr>
              <w:t>Мероприятие 3.1.</w:t>
            </w:r>
            <w:r w:rsidRPr="00BA10E7">
              <w:rPr>
                <w:rFonts w:ascii="Arial" w:hAnsi="Arial" w:cs="Arial"/>
              </w:rPr>
              <w:t xml:space="preserve"> Обеспечение функционирования муниципального опорного центра дополнительного образования детей (МОЦ ДОД)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0576EA" w14:textId="17EEFA68" w:rsidR="00760433" w:rsidRPr="00BA10E7" w:rsidRDefault="00760433" w:rsidP="00760433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МКУ «Управление образования Боготольского района»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AFADB9" w14:textId="77777777" w:rsidR="00760433" w:rsidRPr="00BA10E7" w:rsidRDefault="00760433" w:rsidP="00760433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502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A86D53" w14:textId="77777777" w:rsidR="00760433" w:rsidRPr="00BA10E7" w:rsidRDefault="00760433" w:rsidP="00760433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0702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76B7D6" w14:textId="77777777" w:rsidR="00760433" w:rsidRPr="00BA10E7" w:rsidRDefault="00760433" w:rsidP="00760433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774671" w14:textId="77777777" w:rsidR="00760433" w:rsidRPr="00BA10E7" w:rsidRDefault="00760433" w:rsidP="00760433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D60B49" w14:textId="348D52FA" w:rsidR="00760433" w:rsidRPr="00BA10E7" w:rsidRDefault="003E60FD" w:rsidP="00760433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1085,1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7BA5C4" w14:textId="70FEFC70" w:rsidR="00760433" w:rsidRPr="00BA10E7" w:rsidRDefault="003E60FD" w:rsidP="00760433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1085,1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933D85" w14:textId="0ACE005C" w:rsidR="00760433" w:rsidRPr="00BA10E7" w:rsidRDefault="003E60FD" w:rsidP="00760433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1085,1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AC180B" w14:textId="70F4F33F" w:rsidR="00760433" w:rsidRPr="00BA10E7" w:rsidRDefault="003E60FD" w:rsidP="00760433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3255,3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233A3B" w14:textId="6DA402E4" w:rsidR="00760433" w:rsidRPr="00BA10E7" w:rsidRDefault="00760433" w:rsidP="00760433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 xml:space="preserve">Функционирует </w:t>
            </w:r>
          </w:p>
          <w:p w14:paraId="297DDA47" w14:textId="77777777" w:rsidR="00760433" w:rsidRPr="00BA10E7" w:rsidRDefault="00760433" w:rsidP="00760433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 xml:space="preserve">МОЦ ДОД </w:t>
            </w:r>
          </w:p>
        </w:tc>
      </w:tr>
      <w:tr w:rsidR="00760433" w:rsidRPr="00BA10E7" w14:paraId="5B02903F" w14:textId="77777777" w:rsidTr="004E6D30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6E4903" w14:textId="77777777" w:rsidR="00760433" w:rsidRPr="00BA10E7" w:rsidRDefault="00760433" w:rsidP="00760433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  <w:b/>
              </w:rPr>
              <w:t>Мероприятие 3.2.</w:t>
            </w:r>
            <w:r w:rsidRPr="00BA10E7">
              <w:rPr>
                <w:rFonts w:ascii="Arial" w:hAnsi="Arial" w:cs="Arial"/>
              </w:rPr>
              <w:t xml:space="preserve"> Обеспечение функционирования модели персонифицированного финансирование дополнительного образования детей </w:t>
            </w:r>
            <w:r w:rsidRPr="00BA10E7">
              <w:rPr>
                <w:rFonts w:ascii="Arial" w:hAnsi="Arial" w:cs="Arial"/>
              </w:rPr>
              <w:lastRenderedPageBreak/>
              <w:t>(ПФДОД)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F3BDFF" w14:textId="14B3F988" w:rsidR="00760433" w:rsidRPr="00BA10E7" w:rsidRDefault="00760433" w:rsidP="00760433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lastRenderedPageBreak/>
              <w:t>МКУ «Управление образования Боготольского района»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CCCB89" w14:textId="77777777" w:rsidR="00760433" w:rsidRPr="00BA10E7" w:rsidRDefault="00760433" w:rsidP="00760433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502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A90FD4" w14:textId="77777777" w:rsidR="00760433" w:rsidRPr="00BA10E7" w:rsidRDefault="00760433" w:rsidP="00760433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0702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D0EF50" w14:textId="77777777" w:rsidR="00760433" w:rsidRPr="00BA10E7" w:rsidRDefault="00760433" w:rsidP="00760433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79ABD9" w14:textId="77777777" w:rsidR="00760433" w:rsidRPr="00BA10E7" w:rsidRDefault="00760433" w:rsidP="00760433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C29CB1" w14:textId="656B716C" w:rsidR="00760433" w:rsidRPr="00BA10E7" w:rsidRDefault="00760433" w:rsidP="00760433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15</w:t>
            </w:r>
            <w:r w:rsidR="003E60FD" w:rsidRPr="00BA10E7">
              <w:rPr>
                <w:rFonts w:ascii="Arial" w:hAnsi="Arial" w:cs="Arial"/>
              </w:rPr>
              <w:t>00</w:t>
            </w:r>
            <w:r w:rsidRPr="00BA10E7">
              <w:rPr>
                <w:rFonts w:ascii="Arial" w:hAnsi="Arial" w:cs="Arial"/>
              </w:rPr>
              <w:t>,</w:t>
            </w:r>
            <w:r w:rsidR="003E60FD" w:rsidRPr="00BA10E7">
              <w:rPr>
                <w:rFonts w:ascii="Arial" w:hAnsi="Arial" w:cs="Arial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020B9E" w14:textId="22E2DB7A" w:rsidR="00760433" w:rsidRPr="00BA10E7" w:rsidRDefault="00760433" w:rsidP="00760433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15</w:t>
            </w:r>
            <w:r w:rsidR="003E60FD" w:rsidRPr="00BA10E7">
              <w:rPr>
                <w:rFonts w:ascii="Arial" w:hAnsi="Arial" w:cs="Arial"/>
              </w:rPr>
              <w:t>00</w:t>
            </w:r>
            <w:r w:rsidRPr="00BA10E7">
              <w:rPr>
                <w:rFonts w:ascii="Arial" w:hAnsi="Arial" w:cs="Arial"/>
              </w:rPr>
              <w:t>,</w:t>
            </w:r>
            <w:r w:rsidR="003E60FD" w:rsidRPr="00BA10E7">
              <w:rPr>
                <w:rFonts w:ascii="Arial" w:hAnsi="Arial" w:cs="Arial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8473A7" w14:textId="2E6015DE" w:rsidR="00760433" w:rsidRPr="00BA10E7" w:rsidRDefault="00760433" w:rsidP="00760433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15</w:t>
            </w:r>
            <w:r w:rsidR="003E60FD" w:rsidRPr="00BA10E7">
              <w:rPr>
                <w:rFonts w:ascii="Arial" w:hAnsi="Arial" w:cs="Arial"/>
              </w:rPr>
              <w:t>00</w:t>
            </w:r>
            <w:r w:rsidRPr="00BA10E7">
              <w:rPr>
                <w:rFonts w:ascii="Arial" w:hAnsi="Arial" w:cs="Arial"/>
              </w:rPr>
              <w:t>,</w:t>
            </w:r>
            <w:r w:rsidR="003E60FD" w:rsidRPr="00BA10E7">
              <w:rPr>
                <w:rFonts w:ascii="Arial" w:hAnsi="Arial" w:cs="Arial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55C3E8" w14:textId="1EC2A7EE" w:rsidR="00760433" w:rsidRPr="00BA10E7" w:rsidRDefault="00760433" w:rsidP="00760433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4</w:t>
            </w:r>
            <w:r w:rsidR="003E60FD" w:rsidRPr="00BA10E7">
              <w:rPr>
                <w:rFonts w:ascii="Arial" w:hAnsi="Arial" w:cs="Arial"/>
              </w:rPr>
              <w:t>500</w:t>
            </w:r>
            <w:r w:rsidRPr="00BA10E7">
              <w:rPr>
                <w:rFonts w:ascii="Arial" w:hAnsi="Arial" w:cs="Arial"/>
              </w:rPr>
              <w:t>,</w:t>
            </w:r>
            <w:r w:rsidR="003E60FD" w:rsidRPr="00BA10E7">
              <w:rPr>
                <w:rFonts w:ascii="Arial" w:hAnsi="Arial" w:cs="Arial"/>
              </w:rPr>
              <w:t>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0496709" w14:textId="74B684B1" w:rsidR="00760433" w:rsidRPr="00BA10E7" w:rsidRDefault="00760433" w:rsidP="00760433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 xml:space="preserve">Обеспечено финансирование </w:t>
            </w:r>
            <w:r w:rsidR="003E60FD" w:rsidRPr="00BA10E7">
              <w:rPr>
                <w:rFonts w:ascii="Arial" w:hAnsi="Arial" w:cs="Arial"/>
              </w:rPr>
              <w:t>150</w:t>
            </w:r>
            <w:r w:rsidRPr="00BA10E7">
              <w:rPr>
                <w:rFonts w:ascii="Arial" w:hAnsi="Arial" w:cs="Arial"/>
              </w:rPr>
              <w:t xml:space="preserve"> сертификатов ПФДОД</w:t>
            </w:r>
          </w:p>
        </w:tc>
      </w:tr>
      <w:tr w:rsidR="00760433" w:rsidRPr="00BA10E7" w14:paraId="06244799" w14:textId="77777777" w:rsidTr="004E6D30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64A1C6" w14:textId="77777777" w:rsidR="00760433" w:rsidRPr="00BA10E7" w:rsidRDefault="00760433" w:rsidP="00760433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  <w:b/>
              </w:rPr>
              <w:t>Мероприятие 3.3.</w:t>
            </w:r>
            <w:r w:rsidRPr="00BA10E7">
              <w:rPr>
                <w:rFonts w:ascii="Arial" w:hAnsi="Arial" w:cs="Arial"/>
              </w:rPr>
              <w:t xml:space="preserve"> Проведение мероприятий для школьников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9ED717" w14:textId="5F02C10B" w:rsidR="00760433" w:rsidRPr="00BA10E7" w:rsidRDefault="00760433" w:rsidP="00760433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МКУ «Управление образования Боготольского района»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AE3CA2" w14:textId="77777777" w:rsidR="00760433" w:rsidRPr="00BA10E7" w:rsidRDefault="00760433" w:rsidP="00760433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502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59044C" w14:textId="77777777" w:rsidR="00760433" w:rsidRPr="00BA10E7" w:rsidRDefault="00760433" w:rsidP="00760433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0709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068B3C" w14:textId="77777777" w:rsidR="00760433" w:rsidRPr="00BA10E7" w:rsidRDefault="00760433" w:rsidP="00760433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185C68" w14:textId="77777777" w:rsidR="00760433" w:rsidRPr="00BA10E7" w:rsidRDefault="00760433" w:rsidP="00760433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9DD2ED" w14:textId="326CB7DB" w:rsidR="00760433" w:rsidRPr="00BA10E7" w:rsidRDefault="00760433" w:rsidP="00760433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8</w:t>
            </w:r>
            <w:r w:rsidR="003E60FD" w:rsidRPr="00BA10E7">
              <w:rPr>
                <w:rFonts w:ascii="Arial" w:hAnsi="Arial" w:cs="Arial"/>
              </w:rPr>
              <w:t>5</w:t>
            </w:r>
            <w:r w:rsidRPr="00BA10E7">
              <w:rPr>
                <w:rFonts w:ascii="Arial" w:hAnsi="Arial" w:cs="Arial"/>
              </w:rPr>
              <w:t>,0</w:t>
            </w:r>
          </w:p>
          <w:p w14:paraId="20B1C370" w14:textId="77777777" w:rsidR="00760433" w:rsidRPr="00BA10E7" w:rsidRDefault="00760433" w:rsidP="00760433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A3648C" w14:textId="212DBB09" w:rsidR="00760433" w:rsidRPr="00BA10E7" w:rsidRDefault="00760433" w:rsidP="00760433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8</w:t>
            </w:r>
            <w:r w:rsidR="003E60FD" w:rsidRPr="00BA10E7">
              <w:rPr>
                <w:rFonts w:ascii="Arial" w:hAnsi="Arial" w:cs="Arial"/>
              </w:rPr>
              <w:t>5</w:t>
            </w:r>
            <w:r w:rsidRPr="00BA10E7">
              <w:rPr>
                <w:rFonts w:ascii="Arial" w:hAnsi="Arial" w:cs="Arial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5525ED" w14:textId="5E77CCB7" w:rsidR="00760433" w:rsidRPr="00BA10E7" w:rsidRDefault="00760433" w:rsidP="00760433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8</w:t>
            </w:r>
            <w:r w:rsidR="003E60FD" w:rsidRPr="00BA10E7">
              <w:rPr>
                <w:rFonts w:ascii="Arial" w:hAnsi="Arial" w:cs="Arial"/>
              </w:rPr>
              <w:t>5</w:t>
            </w:r>
            <w:r w:rsidRPr="00BA10E7">
              <w:rPr>
                <w:rFonts w:ascii="Arial" w:hAnsi="Arial" w:cs="Arial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69CD17D" w14:textId="39D55AE4" w:rsidR="00760433" w:rsidRPr="00BA10E7" w:rsidRDefault="00760433" w:rsidP="00760433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2</w:t>
            </w:r>
            <w:r w:rsidR="003E60FD" w:rsidRPr="00BA10E7">
              <w:rPr>
                <w:rFonts w:ascii="Arial" w:hAnsi="Arial" w:cs="Arial"/>
              </w:rPr>
              <w:t>55</w:t>
            </w:r>
            <w:r w:rsidRPr="00BA10E7">
              <w:rPr>
                <w:rFonts w:ascii="Arial" w:hAnsi="Arial" w:cs="Arial"/>
              </w:rPr>
              <w:t>,0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91D5A76" w14:textId="77777777" w:rsidR="00760433" w:rsidRPr="00BA10E7" w:rsidRDefault="00760433" w:rsidP="00760433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 xml:space="preserve">Ежегодное проведение 6 районных мероприятий с охватом учащихся до 700 чел. </w:t>
            </w:r>
          </w:p>
        </w:tc>
      </w:tr>
      <w:tr w:rsidR="00760433" w:rsidRPr="00BA10E7" w14:paraId="54F86B2E" w14:textId="77777777" w:rsidTr="004E6D30">
        <w:trPr>
          <w:trHeight w:val="300"/>
        </w:trPr>
        <w:tc>
          <w:tcPr>
            <w:tcW w:w="1460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DB6D2F" w14:textId="6A1BB821" w:rsidR="00760433" w:rsidRPr="00BA10E7" w:rsidRDefault="00760433" w:rsidP="00760433">
            <w:pPr>
              <w:spacing w:before="0" w:beforeAutospacing="0"/>
              <w:jc w:val="left"/>
              <w:rPr>
                <w:rFonts w:ascii="Arial" w:hAnsi="Arial" w:cs="Arial"/>
                <w:b/>
              </w:rPr>
            </w:pPr>
            <w:r w:rsidRPr="00BA10E7">
              <w:rPr>
                <w:rFonts w:ascii="Arial" w:hAnsi="Arial" w:cs="Arial"/>
                <w:b/>
              </w:rPr>
              <w:t>Задача 4. Содействовать выявлению и поддержке одаренных детей</w:t>
            </w:r>
          </w:p>
        </w:tc>
      </w:tr>
      <w:tr w:rsidR="00760433" w:rsidRPr="00BA10E7" w14:paraId="3F02CDF6" w14:textId="77777777" w:rsidTr="004E6D30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34AC03" w14:textId="77777777" w:rsidR="00760433" w:rsidRPr="00BA10E7" w:rsidRDefault="00760433" w:rsidP="00760433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  <w:b/>
              </w:rPr>
              <w:t>Мероприятие 4.1.</w:t>
            </w:r>
            <w:r w:rsidRPr="00BA10E7">
              <w:rPr>
                <w:rFonts w:ascii="Arial" w:hAnsi="Arial" w:cs="Arial"/>
              </w:rPr>
              <w:t xml:space="preserve"> Обеспечение участия школьников в работе краевых интенсивных школ, в конкурсах, спортивных соревнованиях, фестивалях, конференциях, форумах одаренных детей Красноярского края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B7C2EF" w14:textId="00DD8A1C" w:rsidR="00760433" w:rsidRPr="00BA10E7" w:rsidRDefault="00760433" w:rsidP="00760433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МКУ «Управление образования Боготольского района»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BE2E7B" w14:textId="77777777" w:rsidR="00760433" w:rsidRPr="00BA10E7" w:rsidRDefault="00760433" w:rsidP="00760433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502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09EE7D" w14:textId="77777777" w:rsidR="00760433" w:rsidRPr="00BA10E7" w:rsidRDefault="00760433" w:rsidP="00760433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0709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0F0807" w14:textId="77777777" w:rsidR="00760433" w:rsidRPr="00BA10E7" w:rsidRDefault="00760433" w:rsidP="00760433">
            <w:pPr>
              <w:spacing w:before="0" w:beforeAutospacing="0"/>
              <w:jc w:val="left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B3CD7C" w14:textId="77777777" w:rsidR="00760433" w:rsidRPr="00BA10E7" w:rsidRDefault="00760433" w:rsidP="00760433">
            <w:pPr>
              <w:spacing w:before="0" w:beforeAutospacing="0"/>
              <w:jc w:val="left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DED8D4" w14:textId="5061DA77" w:rsidR="00760433" w:rsidRPr="00BA10E7" w:rsidRDefault="009F0A2D" w:rsidP="00760433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19</w:t>
            </w:r>
            <w:r w:rsidR="00760433" w:rsidRPr="00BA10E7">
              <w:rPr>
                <w:rFonts w:ascii="Arial" w:hAnsi="Arial" w:cs="Arial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30FB21" w14:textId="494E5E47" w:rsidR="00760433" w:rsidRPr="00BA10E7" w:rsidRDefault="009F0A2D" w:rsidP="00760433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19</w:t>
            </w:r>
            <w:r w:rsidR="00760433" w:rsidRPr="00BA10E7">
              <w:rPr>
                <w:rFonts w:ascii="Arial" w:hAnsi="Arial" w:cs="Arial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1F1115" w14:textId="59CCCD57" w:rsidR="00760433" w:rsidRPr="00BA10E7" w:rsidRDefault="009F0A2D" w:rsidP="00760433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19</w:t>
            </w:r>
            <w:r w:rsidR="00760433" w:rsidRPr="00BA10E7">
              <w:rPr>
                <w:rFonts w:ascii="Arial" w:hAnsi="Arial" w:cs="Arial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6DF2247" w14:textId="0919CEA5" w:rsidR="00760433" w:rsidRPr="00BA10E7" w:rsidRDefault="009F0A2D" w:rsidP="00760433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58</w:t>
            </w:r>
            <w:r w:rsidR="00760433" w:rsidRPr="00BA10E7">
              <w:rPr>
                <w:rFonts w:ascii="Arial" w:hAnsi="Arial" w:cs="Arial"/>
              </w:rPr>
              <w:t>5,0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932DADB" w14:textId="4E48DD76" w:rsidR="00760433" w:rsidRPr="00BA10E7" w:rsidRDefault="00760433" w:rsidP="00760433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Ежегодно обеспечено участие в работе краевых интенсивных школ, в региональном этапе Всероссийской олимпиады школьников согласно выделенной квоте, в мероприятиях краевого НОУ не менее 4-х школьников, в краевых спортивных состязаниях не менее 10 человек</w:t>
            </w:r>
          </w:p>
        </w:tc>
      </w:tr>
      <w:tr w:rsidR="00760433" w:rsidRPr="00BA10E7" w14:paraId="70173D1E" w14:textId="77777777" w:rsidTr="004E6D30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A43E5E" w14:textId="0C29015E" w:rsidR="00760433" w:rsidRPr="00BA10E7" w:rsidRDefault="00760433" w:rsidP="00760433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  <w:b/>
              </w:rPr>
              <w:t>Мероприятие 4.2.</w:t>
            </w:r>
            <w:r w:rsidRPr="00BA10E7">
              <w:rPr>
                <w:rFonts w:ascii="Arial" w:hAnsi="Arial" w:cs="Arial"/>
              </w:rPr>
              <w:t xml:space="preserve"> П</w:t>
            </w:r>
            <w:r w:rsidR="009F0A2D" w:rsidRPr="00BA10E7">
              <w:rPr>
                <w:rFonts w:ascii="Arial" w:hAnsi="Arial" w:cs="Arial"/>
              </w:rPr>
              <w:t xml:space="preserve">оощрение </w:t>
            </w:r>
            <w:r w:rsidRPr="00BA10E7">
              <w:rPr>
                <w:rFonts w:ascii="Arial" w:hAnsi="Arial" w:cs="Arial"/>
              </w:rPr>
              <w:t xml:space="preserve"> одаренных учащихся школ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97A7B" w14:textId="5DC66DD2" w:rsidR="00760433" w:rsidRPr="00BA10E7" w:rsidRDefault="00760433" w:rsidP="00760433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МКУ «Управление образования Боготольского района»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DCB4D2" w14:textId="77777777" w:rsidR="00760433" w:rsidRPr="00BA10E7" w:rsidRDefault="00760433" w:rsidP="00760433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502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11CAF5" w14:textId="77777777" w:rsidR="00760433" w:rsidRPr="00BA10E7" w:rsidRDefault="00760433" w:rsidP="00760433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0709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A3FDB5" w14:textId="77777777" w:rsidR="00760433" w:rsidRPr="00BA10E7" w:rsidRDefault="00760433" w:rsidP="00760433">
            <w:pPr>
              <w:spacing w:before="0" w:beforeAutospacing="0"/>
              <w:jc w:val="left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48E763" w14:textId="77777777" w:rsidR="00760433" w:rsidRPr="00BA10E7" w:rsidRDefault="00760433" w:rsidP="00760433">
            <w:pPr>
              <w:spacing w:before="0" w:beforeAutospacing="0"/>
              <w:jc w:val="left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E1AAB1" w14:textId="533358A7" w:rsidR="00760433" w:rsidRPr="00BA10E7" w:rsidRDefault="00760433" w:rsidP="00760433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20,0</w:t>
            </w:r>
          </w:p>
          <w:p w14:paraId="315E0718" w14:textId="77777777" w:rsidR="00760433" w:rsidRPr="00BA10E7" w:rsidRDefault="00760433" w:rsidP="00760433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42DF6F" w14:textId="01F80A17" w:rsidR="00760433" w:rsidRPr="00BA10E7" w:rsidRDefault="00760433" w:rsidP="00760433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829C9C" w14:textId="3450D9CA" w:rsidR="00760433" w:rsidRPr="00BA10E7" w:rsidRDefault="00760433" w:rsidP="00760433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4BEED1C" w14:textId="3F7300A2" w:rsidR="00760433" w:rsidRPr="00BA10E7" w:rsidRDefault="00760433" w:rsidP="00760433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60,0</w:t>
            </w:r>
          </w:p>
          <w:p w14:paraId="2B9AF5E2" w14:textId="77777777" w:rsidR="00760433" w:rsidRPr="00BA10E7" w:rsidRDefault="00760433" w:rsidP="00760433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2D7A71B" w14:textId="77777777" w:rsidR="00760433" w:rsidRPr="00BA10E7" w:rsidRDefault="00760433" w:rsidP="00760433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Ежегодно поощряются призами и грамотами не менее 50 учащихся школ района, являющимися победителями и призерами районных мероприятий для одаренных детей.</w:t>
            </w:r>
          </w:p>
          <w:p w14:paraId="5632A600" w14:textId="77777777" w:rsidR="00760433" w:rsidRPr="00BA10E7" w:rsidRDefault="00760433" w:rsidP="00760433">
            <w:pPr>
              <w:spacing w:before="0" w:beforeAutospacing="0"/>
              <w:jc w:val="left"/>
              <w:rPr>
                <w:rFonts w:ascii="Arial" w:hAnsi="Arial" w:cs="Arial"/>
              </w:rPr>
            </w:pPr>
          </w:p>
        </w:tc>
      </w:tr>
      <w:tr w:rsidR="00760433" w:rsidRPr="00BA10E7" w14:paraId="32F308C8" w14:textId="77777777" w:rsidTr="004E6D30">
        <w:trPr>
          <w:trHeight w:val="300"/>
        </w:trPr>
        <w:tc>
          <w:tcPr>
            <w:tcW w:w="1460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90900C" w14:textId="4473CB64" w:rsidR="00760433" w:rsidRPr="00BA10E7" w:rsidRDefault="00760433" w:rsidP="00760433">
            <w:pPr>
              <w:spacing w:before="0" w:beforeAutospacing="0"/>
              <w:jc w:val="left"/>
              <w:rPr>
                <w:rFonts w:ascii="Arial" w:hAnsi="Arial" w:cs="Arial"/>
                <w:b/>
              </w:rPr>
            </w:pPr>
            <w:r w:rsidRPr="00BA10E7">
              <w:rPr>
                <w:rFonts w:ascii="Arial" w:hAnsi="Arial" w:cs="Arial"/>
                <w:b/>
              </w:rPr>
              <w:lastRenderedPageBreak/>
              <w:t>Задача 5. Обеспечить безопасный, качественный отдых и оздоровление детей</w:t>
            </w:r>
          </w:p>
        </w:tc>
      </w:tr>
      <w:tr w:rsidR="00760433" w:rsidRPr="00BA10E7" w14:paraId="69825504" w14:textId="77777777" w:rsidTr="004E6D30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A4B421" w14:textId="294E8968" w:rsidR="00760433" w:rsidRPr="00BA10E7" w:rsidRDefault="00760433" w:rsidP="00760433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  <w:b/>
              </w:rPr>
              <w:t>Мероприятие 5.1.</w:t>
            </w:r>
            <w:r w:rsidRPr="00BA10E7">
              <w:rPr>
                <w:rFonts w:ascii="Arial" w:hAnsi="Arial" w:cs="Arial"/>
              </w:rPr>
              <w:t xml:space="preserve"> Оплата стоимости путевок для детей в краевые государственные и негосударственные организации отдыха, оздоровления и занятости детей, зарегистрированные на территории края, муниципальные загородные оздоровительные лагеря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9F16CD" w14:textId="55C2D1C0" w:rsidR="00760433" w:rsidRPr="00BA10E7" w:rsidRDefault="00760433" w:rsidP="00760433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МКУ «Управление образования Боготольского района»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3A94E2" w14:textId="77777777" w:rsidR="00760433" w:rsidRPr="00BA10E7" w:rsidRDefault="00760433" w:rsidP="00760433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502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6E76D9" w14:textId="77777777" w:rsidR="00760433" w:rsidRPr="00BA10E7" w:rsidRDefault="00760433" w:rsidP="00760433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0707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D22704" w14:textId="77777777" w:rsidR="00760433" w:rsidRPr="00BA10E7" w:rsidRDefault="00760433" w:rsidP="00760433">
            <w:pPr>
              <w:spacing w:before="0" w:beforeAutospacing="0"/>
              <w:jc w:val="left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2FA988" w14:textId="77777777" w:rsidR="00760433" w:rsidRPr="00BA10E7" w:rsidRDefault="00760433" w:rsidP="00760433">
            <w:pPr>
              <w:spacing w:before="0" w:beforeAutospacing="0"/>
              <w:jc w:val="left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87A184" w14:textId="321D02EB" w:rsidR="00760433" w:rsidRPr="00BA10E7" w:rsidRDefault="00760433" w:rsidP="00760433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624,4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4C405C" w14:textId="1F9C1602" w:rsidR="00760433" w:rsidRPr="00BA10E7" w:rsidRDefault="00760433" w:rsidP="00760433">
            <w:pPr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624,4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4DE98F" w14:textId="5EA305F4" w:rsidR="00760433" w:rsidRPr="00BA10E7" w:rsidRDefault="00760433" w:rsidP="00760433">
            <w:pPr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624,4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F05C825" w14:textId="31DD3A7B" w:rsidR="00760433" w:rsidRPr="00BA10E7" w:rsidRDefault="00760433" w:rsidP="00760433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1873,2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1BDC324C" w14:textId="2371BC0F" w:rsidR="00760433" w:rsidRPr="00BA10E7" w:rsidRDefault="00760433" w:rsidP="00760433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Ежегодно в загородных оздоровительных лагерях отдохнут 25 детей</w:t>
            </w:r>
          </w:p>
        </w:tc>
      </w:tr>
      <w:tr w:rsidR="00760433" w:rsidRPr="00BA10E7" w14:paraId="2D1CF902" w14:textId="77777777" w:rsidTr="004E6D30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045843" w14:textId="77777777" w:rsidR="00760433" w:rsidRPr="00BA10E7" w:rsidRDefault="00760433" w:rsidP="00760433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  <w:b/>
              </w:rPr>
              <w:t>Мероприятие 5.2.</w:t>
            </w:r>
            <w:r w:rsidRPr="00BA10E7">
              <w:rPr>
                <w:rFonts w:ascii="Arial" w:hAnsi="Arial" w:cs="Arial"/>
              </w:rPr>
              <w:t xml:space="preserve"> Софинансирование на оплату путевок для детей в загородние оздоровительные лагеря за счет родителей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BAEC10" w14:textId="2D9903D4" w:rsidR="00760433" w:rsidRPr="00BA10E7" w:rsidRDefault="00760433" w:rsidP="00760433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МКУ «Управление образования Боготольского района»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FF06F7" w14:textId="77777777" w:rsidR="00760433" w:rsidRPr="00BA10E7" w:rsidRDefault="00760433" w:rsidP="00760433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502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BB13D0" w14:textId="77777777" w:rsidR="00760433" w:rsidRPr="00BA10E7" w:rsidRDefault="00760433" w:rsidP="00760433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0707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F3E37C" w14:textId="77777777" w:rsidR="00760433" w:rsidRPr="00BA10E7" w:rsidRDefault="00760433" w:rsidP="00760433">
            <w:pPr>
              <w:spacing w:before="0" w:beforeAutospacing="0"/>
              <w:jc w:val="left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6AEC7C" w14:textId="77777777" w:rsidR="00760433" w:rsidRPr="00BA10E7" w:rsidRDefault="00760433" w:rsidP="00760433">
            <w:pPr>
              <w:spacing w:before="0" w:beforeAutospacing="0"/>
              <w:jc w:val="left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FEFBC2" w14:textId="77777777" w:rsidR="00760433" w:rsidRPr="00BA10E7" w:rsidRDefault="00760433" w:rsidP="00760433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0D097B" w14:textId="77777777" w:rsidR="00760433" w:rsidRPr="00BA10E7" w:rsidRDefault="00760433" w:rsidP="00760433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31A2E0" w14:textId="77777777" w:rsidR="00760433" w:rsidRPr="00BA10E7" w:rsidRDefault="00760433" w:rsidP="00760433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1425A7E" w14:textId="77777777" w:rsidR="00760433" w:rsidRPr="00BA10E7" w:rsidRDefault="00760433" w:rsidP="00760433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28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49967BEC" w14:textId="77777777" w:rsidR="00760433" w:rsidRPr="00BA10E7" w:rsidRDefault="00760433" w:rsidP="00760433">
            <w:pPr>
              <w:spacing w:before="0" w:beforeAutospacing="0"/>
              <w:jc w:val="left"/>
              <w:rPr>
                <w:rFonts w:ascii="Arial" w:hAnsi="Arial" w:cs="Arial"/>
              </w:rPr>
            </w:pPr>
          </w:p>
        </w:tc>
      </w:tr>
      <w:tr w:rsidR="00760433" w:rsidRPr="00BA10E7" w14:paraId="788500E7" w14:textId="77777777" w:rsidTr="004E6D30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898742" w14:textId="77777777" w:rsidR="00760433" w:rsidRPr="00BA10E7" w:rsidRDefault="00760433" w:rsidP="00760433">
            <w:pPr>
              <w:spacing w:before="0" w:beforeAutospacing="0"/>
              <w:jc w:val="left"/>
              <w:rPr>
                <w:rFonts w:ascii="Arial" w:hAnsi="Arial" w:cs="Arial"/>
                <w:b/>
              </w:rPr>
            </w:pPr>
            <w:r w:rsidRPr="00BA10E7">
              <w:rPr>
                <w:rFonts w:ascii="Arial" w:hAnsi="Arial" w:cs="Arial"/>
                <w:b/>
              </w:rPr>
              <w:t xml:space="preserve">Мероприятие 5.3. </w:t>
            </w:r>
          </w:p>
          <w:p w14:paraId="7616DE64" w14:textId="0F193BF5" w:rsidR="00760433" w:rsidRPr="00BA10E7" w:rsidRDefault="00760433" w:rsidP="00760433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lastRenderedPageBreak/>
              <w:t xml:space="preserve">Предоставление детям-сиротам и детям, оставшимся без попечения родителей, находящихся под опекой, бесплатных путевок в загородные оздоровительные лагеря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5EA65A" w14:textId="5D04F3CD" w:rsidR="00760433" w:rsidRPr="00BA10E7" w:rsidRDefault="00760433" w:rsidP="00760433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lastRenderedPageBreak/>
              <w:t xml:space="preserve">МКУ «Управление </w:t>
            </w:r>
            <w:r w:rsidRPr="00BA10E7">
              <w:rPr>
                <w:rFonts w:ascii="Arial" w:hAnsi="Arial" w:cs="Arial"/>
              </w:rPr>
              <w:lastRenderedPageBreak/>
              <w:t>образования Боготольского района»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20A6A2" w14:textId="77777777" w:rsidR="00760433" w:rsidRPr="00BA10E7" w:rsidRDefault="00760433" w:rsidP="00760433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lastRenderedPageBreak/>
              <w:t>502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A569D1" w14:textId="77777777" w:rsidR="00760433" w:rsidRPr="00BA10E7" w:rsidRDefault="00760433" w:rsidP="00760433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0707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D97662" w14:textId="77777777" w:rsidR="00760433" w:rsidRPr="00BA10E7" w:rsidRDefault="00760433" w:rsidP="00760433">
            <w:pPr>
              <w:spacing w:before="0" w:beforeAutospacing="0"/>
              <w:jc w:val="left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9F4007" w14:textId="77777777" w:rsidR="00760433" w:rsidRPr="00BA10E7" w:rsidRDefault="00760433" w:rsidP="00760433">
            <w:pPr>
              <w:spacing w:before="0" w:beforeAutospacing="0"/>
              <w:jc w:val="left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682FC0" w14:textId="65658050" w:rsidR="00760433" w:rsidRPr="00BA10E7" w:rsidRDefault="00760433" w:rsidP="00760433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535,2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FC9F1B" w14:textId="68800636" w:rsidR="00760433" w:rsidRPr="00BA10E7" w:rsidRDefault="00760433" w:rsidP="00760433">
            <w:pPr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535,2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70BE26" w14:textId="73AB914A" w:rsidR="00760433" w:rsidRPr="00BA10E7" w:rsidRDefault="00760433" w:rsidP="00760433">
            <w:pPr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535,2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3BB4DD" w14:textId="0691359A" w:rsidR="00760433" w:rsidRPr="00BA10E7" w:rsidRDefault="00760433" w:rsidP="00760433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1605,6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2963BE8" w14:textId="0F427B3E" w:rsidR="00760433" w:rsidRPr="00BA10E7" w:rsidRDefault="00760433" w:rsidP="00760433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 xml:space="preserve">Ежегодно 15 детей данной категории </w:t>
            </w:r>
            <w:r w:rsidRPr="00BA10E7">
              <w:rPr>
                <w:rFonts w:ascii="Arial" w:hAnsi="Arial" w:cs="Arial"/>
              </w:rPr>
              <w:lastRenderedPageBreak/>
              <w:t xml:space="preserve">отдохнут в загородных оздоровительных лагерях </w:t>
            </w:r>
          </w:p>
        </w:tc>
      </w:tr>
      <w:tr w:rsidR="00760433" w:rsidRPr="00BA10E7" w14:paraId="693E6DD6" w14:textId="77777777" w:rsidTr="004E6D30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8DE20B" w14:textId="2B6812AF" w:rsidR="00760433" w:rsidRPr="00BA10E7" w:rsidRDefault="00760433" w:rsidP="00760433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  <w:b/>
              </w:rPr>
              <w:lastRenderedPageBreak/>
              <w:t>Мероприятие 5.4.</w:t>
            </w:r>
            <w:r w:rsidRPr="00BA10E7">
              <w:rPr>
                <w:rFonts w:ascii="Arial" w:hAnsi="Arial" w:cs="Arial"/>
              </w:rPr>
              <w:t xml:space="preserve"> Компенсация затрат ОМСУ на реализацию переданных государственных полномочий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25AB4A" w14:textId="4382C785" w:rsidR="00760433" w:rsidRPr="00BA10E7" w:rsidRDefault="00760433" w:rsidP="00760433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МКУ «Управление образования Боготольского района»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293A48" w14:textId="77777777" w:rsidR="00760433" w:rsidRPr="00BA10E7" w:rsidRDefault="00760433" w:rsidP="00760433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502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ADB480" w14:textId="77777777" w:rsidR="00760433" w:rsidRPr="00BA10E7" w:rsidRDefault="00760433" w:rsidP="00760433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0707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F24BE6" w14:textId="77777777" w:rsidR="00760433" w:rsidRPr="00BA10E7" w:rsidRDefault="00760433" w:rsidP="00760433">
            <w:pPr>
              <w:spacing w:before="0" w:beforeAutospacing="0"/>
              <w:jc w:val="left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566F47" w14:textId="77777777" w:rsidR="00760433" w:rsidRPr="00BA10E7" w:rsidRDefault="00760433" w:rsidP="00760433">
            <w:pPr>
              <w:spacing w:before="0" w:beforeAutospacing="0"/>
              <w:jc w:val="left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F7BD86" w14:textId="552B6EEB" w:rsidR="00760433" w:rsidRPr="00BA10E7" w:rsidRDefault="00760433" w:rsidP="00760433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54,6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2EA980" w14:textId="6C60A112" w:rsidR="00760433" w:rsidRPr="00BA10E7" w:rsidRDefault="00760433" w:rsidP="00760433">
            <w:pPr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54,6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297BF3" w14:textId="07A15902" w:rsidR="00760433" w:rsidRPr="00BA10E7" w:rsidRDefault="00760433" w:rsidP="00760433">
            <w:pPr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54,6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984FB0F" w14:textId="150FB831" w:rsidR="00760433" w:rsidRPr="00BA10E7" w:rsidRDefault="00760433" w:rsidP="00760433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163,8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A049DC" w14:textId="77777777" w:rsidR="00760433" w:rsidRPr="00BA10E7" w:rsidRDefault="00760433" w:rsidP="00760433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Компенсационные выплаты получены в соответствии с переданными государственными полномочиями</w:t>
            </w:r>
          </w:p>
        </w:tc>
      </w:tr>
      <w:tr w:rsidR="00760433" w:rsidRPr="00BA10E7" w14:paraId="177079BC" w14:textId="77777777" w:rsidTr="004E6D30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08A0AF" w14:textId="1AD65791" w:rsidR="00760433" w:rsidRPr="00BA10E7" w:rsidRDefault="00760433" w:rsidP="00760433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  <w:b/>
              </w:rPr>
              <w:t xml:space="preserve">Мероприятие 5.5. </w:t>
            </w:r>
            <w:r w:rsidRPr="00BA10E7">
              <w:rPr>
                <w:rFonts w:ascii="Arial" w:hAnsi="Arial" w:cs="Arial"/>
              </w:rPr>
              <w:t xml:space="preserve">Организация двухразового питания в лагерях с дневным пребыванием детей, в том числе оплата стоимости набора продуктов питания или </w:t>
            </w:r>
            <w:r w:rsidRPr="00BA10E7">
              <w:rPr>
                <w:rFonts w:ascii="Arial" w:hAnsi="Arial" w:cs="Arial"/>
              </w:rPr>
              <w:lastRenderedPageBreak/>
              <w:t>готовых блюд и их транспортировка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09094E" w14:textId="2964AAFA" w:rsidR="00760433" w:rsidRPr="00BA10E7" w:rsidRDefault="00760433" w:rsidP="00760433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lastRenderedPageBreak/>
              <w:t>МКУ «Управление образования Боготольского района»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B6C3DD" w14:textId="77777777" w:rsidR="00760433" w:rsidRPr="00BA10E7" w:rsidRDefault="00760433" w:rsidP="00760433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502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84B68D" w14:textId="77777777" w:rsidR="00760433" w:rsidRPr="00BA10E7" w:rsidRDefault="00760433" w:rsidP="00760433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0707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5BFAB8" w14:textId="77777777" w:rsidR="00760433" w:rsidRPr="00BA10E7" w:rsidRDefault="00760433" w:rsidP="00760433">
            <w:pPr>
              <w:spacing w:before="0" w:beforeAutospacing="0"/>
              <w:jc w:val="left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AE20DD" w14:textId="77777777" w:rsidR="00760433" w:rsidRPr="00BA10E7" w:rsidRDefault="00760433" w:rsidP="00760433">
            <w:pPr>
              <w:spacing w:before="0" w:beforeAutospacing="0"/>
              <w:jc w:val="left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2F84B8" w14:textId="0AC84CC1" w:rsidR="00760433" w:rsidRPr="00BA10E7" w:rsidRDefault="00760433" w:rsidP="00760433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1570,0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0356CB" w14:textId="2782DE9C" w:rsidR="00760433" w:rsidRPr="00BA10E7" w:rsidRDefault="00760433" w:rsidP="00760433">
            <w:pPr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1570,0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257C50" w14:textId="5C5F48EE" w:rsidR="00760433" w:rsidRPr="00BA10E7" w:rsidRDefault="00760433" w:rsidP="00760433">
            <w:pPr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1570,0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61F0FB5" w14:textId="0019E998" w:rsidR="00760433" w:rsidRPr="00BA10E7" w:rsidRDefault="00760433" w:rsidP="00760433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4710,0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30AA7C54" w14:textId="721A348B" w:rsidR="00760433" w:rsidRPr="00BA10E7" w:rsidRDefault="00760433" w:rsidP="00760433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Ежегодно организованы лагеря с дневным пребыванием на базе 8 школ, в которых оздоровлено 264 ребенка, в том числе 239 из них предоставлено питание без взимания платы</w:t>
            </w:r>
          </w:p>
        </w:tc>
      </w:tr>
      <w:tr w:rsidR="00760433" w:rsidRPr="00BA10E7" w14:paraId="4A0693FB" w14:textId="77777777" w:rsidTr="004E6D30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FAE542" w14:textId="4BDE354E" w:rsidR="00760433" w:rsidRPr="00BA10E7" w:rsidRDefault="00760433" w:rsidP="00760433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  <w:b/>
              </w:rPr>
              <w:t>Мероприятие 5.6.</w:t>
            </w:r>
            <w:r w:rsidRPr="00BA10E7">
              <w:rPr>
                <w:rFonts w:ascii="Arial" w:hAnsi="Arial" w:cs="Arial"/>
              </w:rPr>
              <w:t xml:space="preserve"> Софинансирование на организацию питания в лагерях с дневным пребыванием детей за счет родителей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39E526" w14:textId="396582C2" w:rsidR="00760433" w:rsidRPr="00BA10E7" w:rsidRDefault="00760433" w:rsidP="00760433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МКУ «Управление образования Боготольского района»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18CA47" w14:textId="77777777" w:rsidR="00760433" w:rsidRPr="00BA10E7" w:rsidRDefault="00760433" w:rsidP="00760433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502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150013" w14:textId="77777777" w:rsidR="00760433" w:rsidRPr="00BA10E7" w:rsidRDefault="00760433" w:rsidP="00760433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0707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B0C386" w14:textId="77777777" w:rsidR="00760433" w:rsidRPr="00BA10E7" w:rsidRDefault="00760433" w:rsidP="00760433">
            <w:pPr>
              <w:spacing w:before="0" w:beforeAutospacing="0"/>
              <w:jc w:val="left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49D7BA" w14:textId="77777777" w:rsidR="00760433" w:rsidRPr="00BA10E7" w:rsidRDefault="00760433" w:rsidP="00760433">
            <w:pPr>
              <w:spacing w:before="0" w:beforeAutospacing="0"/>
              <w:jc w:val="left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E5D18F" w14:textId="77777777" w:rsidR="00760433" w:rsidRPr="00BA10E7" w:rsidRDefault="00760433" w:rsidP="00760433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A556BC" w14:textId="77777777" w:rsidR="00760433" w:rsidRPr="00BA10E7" w:rsidRDefault="00760433" w:rsidP="00760433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FD2078" w14:textId="77777777" w:rsidR="00760433" w:rsidRPr="00BA10E7" w:rsidRDefault="00760433" w:rsidP="00760433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6D381F2" w14:textId="77777777" w:rsidR="00760433" w:rsidRPr="00BA10E7" w:rsidRDefault="00760433" w:rsidP="00760433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left w:val="nil"/>
              <w:right w:val="single" w:sz="4" w:space="0" w:color="auto"/>
            </w:tcBorders>
          </w:tcPr>
          <w:p w14:paraId="3B2D0ADD" w14:textId="77777777" w:rsidR="00760433" w:rsidRPr="00BA10E7" w:rsidRDefault="00760433" w:rsidP="00760433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</w:tr>
      <w:tr w:rsidR="00760433" w:rsidRPr="00BA10E7" w14:paraId="4E74B757" w14:textId="77777777" w:rsidTr="004E6D30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6CEF7B" w14:textId="390A6817" w:rsidR="00760433" w:rsidRPr="00BA10E7" w:rsidRDefault="00760433" w:rsidP="00760433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  <w:b/>
              </w:rPr>
              <w:t>Мероприятие 5.7.</w:t>
            </w:r>
            <w:r w:rsidRPr="00BA10E7">
              <w:rPr>
                <w:rFonts w:ascii="Arial" w:hAnsi="Arial" w:cs="Arial"/>
              </w:rPr>
              <w:t xml:space="preserve"> Организация трудоустройства подростков в каникулярное время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2C3A8B" w14:textId="2102E65C" w:rsidR="00760433" w:rsidRPr="00BA10E7" w:rsidRDefault="00760433" w:rsidP="00760433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МКУ «Управление образования Боготольского района»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CEBFD0" w14:textId="77777777" w:rsidR="00760433" w:rsidRPr="00BA10E7" w:rsidRDefault="00760433" w:rsidP="00760433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502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A155D2" w14:textId="77777777" w:rsidR="00760433" w:rsidRPr="00BA10E7" w:rsidRDefault="00760433" w:rsidP="00760433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0707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662929" w14:textId="77777777" w:rsidR="00760433" w:rsidRPr="00BA10E7" w:rsidRDefault="00760433" w:rsidP="00760433">
            <w:pPr>
              <w:spacing w:before="0" w:beforeAutospacing="0"/>
              <w:jc w:val="left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45FBDD" w14:textId="77777777" w:rsidR="00760433" w:rsidRPr="00BA10E7" w:rsidRDefault="00760433" w:rsidP="00760433">
            <w:pPr>
              <w:spacing w:before="0" w:beforeAutospacing="0"/>
              <w:jc w:val="left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DC0B53" w14:textId="1F86B03C" w:rsidR="00760433" w:rsidRPr="00BA10E7" w:rsidRDefault="00760433" w:rsidP="00760433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AB5847" w14:textId="2E3EC5F4" w:rsidR="00760433" w:rsidRPr="00BA10E7" w:rsidRDefault="00760433" w:rsidP="00760433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666F91" w14:textId="6F807DC8" w:rsidR="00760433" w:rsidRPr="00BA10E7" w:rsidRDefault="00760433" w:rsidP="00760433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5D2C400" w14:textId="0332C45D" w:rsidR="00760433" w:rsidRPr="00BA10E7" w:rsidRDefault="00760433" w:rsidP="00760433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600,0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1B601ED" w14:textId="77777777" w:rsidR="00760433" w:rsidRPr="00BA10E7" w:rsidRDefault="00760433" w:rsidP="00760433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Ежегодно трудоустроены в трудовые отряды старшеклассников не менее 25 подростков</w:t>
            </w:r>
          </w:p>
        </w:tc>
      </w:tr>
      <w:tr w:rsidR="00760433" w:rsidRPr="00BA10E7" w14:paraId="2AE3FE28" w14:textId="77777777" w:rsidTr="004E6D30">
        <w:trPr>
          <w:trHeight w:val="300"/>
        </w:trPr>
        <w:tc>
          <w:tcPr>
            <w:tcW w:w="72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AA6111" w14:textId="77777777" w:rsidR="00760433" w:rsidRPr="00BA10E7" w:rsidRDefault="00760433" w:rsidP="00760433">
            <w:pPr>
              <w:spacing w:before="0" w:beforeAutospacing="0"/>
              <w:jc w:val="left"/>
              <w:rPr>
                <w:rFonts w:ascii="Arial" w:hAnsi="Arial" w:cs="Arial"/>
                <w:b/>
              </w:rPr>
            </w:pPr>
            <w:r w:rsidRPr="00BA10E7">
              <w:rPr>
                <w:rFonts w:ascii="Arial" w:hAnsi="Arial" w:cs="Arial"/>
                <w:b/>
              </w:rPr>
              <w:t>Итого по подпрограмме: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5AA890" w14:textId="7F649FE5" w:rsidR="00760433" w:rsidRPr="00BA10E7" w:rsidRDefault="00760433" w:rsidP="00760433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383110,6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0158A1" w14:textId="12B67326" w:rsidR="00760433" w:rsidRPr="00BA10E7" w:rsidRDefault="00760433" w:rsidP="00760433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373911,6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B1FACB" w14:textId="05EF7A29" w:rsidR="00760433" w:rsidRPr="00BA10E7" w:rsidRDefault="00760433" w:rsidP="00760433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352574,6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EF2394" w14:textId="3CCC1A39" w:rsidR="00760433" w:rsidRPr="00BA10E7" w:rsidRDefault="00760433" w:rsidP="00760433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1109596,8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B349278" w14:textId="77777777" w:rsidR="00760433" w:rsidRPr="00BA10E7" w:rsidRDefault="00760433" w:rsidP="00760433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</w:tr>
    </w:tbl>
    <w:p w14:paraId="079A020D" w14:textId="77777777" w:rsidR="00331132" w:rsidRPr="00BA10E7" w:rsidRDefault="00331132" w:rsidP="00331132">
      <w:pPr>
        <w:spacing w:before="0" w:beforeAutospacing="0"/>
        <w:jc w:val="center"/>
        <w:outlineLvl w:val="0"/>
        <w:rPr>
          <w:rFonts w:ascii="Arial" w:eastAsia="Calibri" w:hAnsi="Arial" w:cs="Arial"/>
          <w:lang w:eastAsia="en-US"/>
        </w:rPr>
      </w:pPr>
    </w:p>
    <w:p w14:paraId="3A4D6512" w14:textId="77777777" w:rsidR="00331132" w:rsidRPr="00BA10E7" w:rsidRDefault="00331132" w:rsidP="009211AF">
      <w:pPr>
        <w:autoSpaceDE w:val="0"/>
        <w:autoSpaceDN w:val="0"/>
        <w:adjustRightInd w:val="0"/>
        <w:spacing w:before="0" w:beforeAutospacing="0"/>
        <w:rPr>
          <w:rFonts w:ascii="Arial" w:hAnsi="Arial" w:cs="Arial"/>
        </w:rPr>
        <w:sectPr w:rsidR="00331132" w:rsidRPr="00BA10E7" w:rsidSect="00012F1A">
          <w:pgSz w:w="16838" w:h="11905" w:orient="landscape"/>
          <w:pgMar w:top="426" w:right="1134" w:bottom="567" w:left="993" w:header="142" w:footer="720" w:gutter="0"/>
          <w:cols w:space="720"/>
          <w:noEndnote/>
          <w:docGrid w:linePitch="299"/>
        </w:sectPr>
      </w:pPr>
    </w:p>
    <w:p w14:paraId="462B2DCB" w14:textId="77777777" w:rsidR="00331132" w:rsidRPr="00BA10E7" w:rsidRDefault="00331132" w:rsidP="004E6D30">
      <w:pPr>
        <w:autoSpaceDE w:val="0"/>
        <w:autoSpaceDN w:val="0"/>
        <w:adjustRightInd w:val="0"/>
        <w:spacing w:before="0" w:beforeAutospacing="0"/>
        <w:ind w:left="8460" w:hanging="3924"/>
        <w:jc w:val="right"/>
        <w:outlineLvl w:val="2"/>
        <w:rPr>
          <w:rFonts w:ascii="Arial" w:hAnsi="Arial" w:cs="Arial"/>
        </w:rPr>
      </w:pPr>
      <w:r w:rsidRPr="00BA10E7">
        <w:rPr>
          <w:rFonts w:ascii="Arial" w:hAnsi="Arial" w:cs="Arial"/>
        </w:rPr>
        <w:lastRenderedPageBreak/>
        <w:t>Приложение № 5</w:t>
      </w:r>
    </w:p>
    <w:p w14:paraId="01889ED0" w14:textId="77777777" w:rsidR="00331132" w:rsidRPr="00BA10E7" w:rsidRDefault="00331132" w:rsidP="004E6D30">
      <w:pPr>
        <w:autoSpaceDE w:val="0"/>
        <w:autoSpaceDN w:val="0"/>
        <w:adjustRightInd w:val="0"/>
        <w:spacing w:before="0" w:beforeAutospacing="0"/>
        <w:ind w:left="4536"/>
        <w:jc w:val="right"/>
        <w:rPr>
          <w:rFonts w:ascii="Arial" w:eastAsia="Calibri" w:hAnsi="Arial" w:cs="Arial"/>
          <w:lang w:eastAsia="en-US"/>
        </w:rPr>
      </w:pPr>
      <w:r w:rsidRPr="00BA10E7">
        <w:rPr>
          <w:rFonts w:ascii="Arial" w:eastAsia="Calibri" w:hAnsi="Arial" w:cs="Arial"/>
          <w:lang w:eastAsia="en-US"/>
        </w:rPr>
        <w:t>к муниципальной программе Боготольского района</w:t>
      </w:r>
    </w:p>
    <w:p w14:paraId="714151C6" w14:textId="77777777" w:rsidR="00331132" w:rsidRPr="00BA10E7" w:rsidRDefault="00331132" w:rsidP="004E6D30">
      <w:pPr>
        <w:autoSpaceDE w:val="0"/>
        <w:autoSpaceDN w:val="0"/>
        <w:adjustRightInd w:val="0"/>
        <w:spacing w:before="0" w:beforeAutospacing="0"/>
        <w:ind w:left="4536"/>
        <w:jc w:val="right"/>
        <w:rPr>
          <w:rFonts w:ascii="Arial" w:eastAsia="Calibri" w:hAnsi="Arial" w:cs="Arial"/>
          <w:lang w:eastAsia="en-US"/>
        </w:rPr>
      </w:pPr>
      <w:r w:rsidRPr="00BA10E7">
        <w:rPr>
          <w:rFonts w:ascii="Arial" w:eastAsia="Calibri" w:hAnsi="Arial" w:cs="Arial"/>
          <w:lang w:eastAsia="en-US"/>
        </w:rPr>
        <w:t>«Развитие образования Боготольского района»</w:t>
      </w:r>
    </w:p>
    <w:p w14:paraId="71EB0C51" w14:textId="77777777" w:rsidR="00331132" w:rsidRPr="00BA10E7" w:rsidRDefault="00331132" w:rsidP="004E6D30">
      <w:pPr>
        <w:spacing w:before="0" w:beforeAutospacing="0"/>
        <w:ind w:left="-142"/>
        <w:jc w:val="right"/>
        <w:rPr>
          <w:rFonts w:ascii="Arial" w:eastAsiaTheme="minorHAnsi" w:hAnsi="Arial" w:cs="Arial"/>
          <w:lang w:eastAsia="en-US"/>
        </w:rPr>
      </w:pPr>
    </w:p>
    <w:p w14:paraId="614480AD" w14:textId="77777777" w:rsidR="00D402CD" w:rsidRPr="00BA10E7" w:rsidRDefault="00CE5270" w:rsidP="00331132">
      <w:pPr>
        <w:spacing w:before="0" w:beforeAutospacing="0"/>
        <w:jc w:val="center"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 xml:space="preserve">Подпрограмма </w:t>
      </w:r>
      <w:r w:rsidR="00331132" w:rsidRPr="00BA10E7">
        <w:rPr>
          <w:rFonts w:ascii="Arial" w:eastAsiaTheme="minorHAnsi" w:hAnsi="Arial" w:cs="Arial"/>
          <w:lang w:eastAsia="en-US"/>
        </w:rPr>
        <w:t>2.</w:t>
      </w:r>
    </w:p>
    <w:p w14:paraId="1C09536D" w14:textId="77777777" w:rsidR="00331132" w:rsidRPr="00BA10E7" w:rsidRDefault="00331132" w:rsidP="00331132">
      <w:pPr>
        <w:spacing w:before="0" w:beforeAutospacing="0"/>
        <w:jc w:val="center"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>«Обеспечение реализации муниципальной программы и прочие мероприятия в сфере образования»</w:t>
      </w:r>
    </w:p>
    <w:p w14:paraId="2CD249A0" w14:textId="77777777" w:rsidR="00331132" w:rsidRPr="00BA10E7" w:rsidRDefault="00331132" w:rsidP="00331132">
      <w:pPr>
        <w:spacing w:before="0" w:beforeAutospacing="0"/>
        <w:jc w:val="center"/>
        <w:rPr>
          <w:rFonts w:ascii="Arial" w:eastAsiaTheme="minorHAnsi" w:hAnsi="Arial" w:cs="Arial"/>
          <w:lang w:eastAsia="en-US"/>
        </w:rPr>
      </w:pPr>
    </w:p>
    <w:p w14:paraId="1A5F4E7A" w14:textId="77777777" w:rsidR="00331132" w:rsidRPr="00BA10E7" w:rsidRDefault="00331132" w:rsidP="00331132">
      <w:pPr>
        <w:spacing w:before="0" w:beforeAutospacing="0"/>
        <w:contextualSpacing/>
        <w:jc w:val="center"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>1.Паспорт подпрограммы</w:t>
      </w:r>
    </w:p>
    <w:p w14:paraId="55525F82" w14:textId="77777777" w:rsidR="00331132" w:rsidRPr="00BA10E7" w:rsidRDefault="00331132" w:rsidP="00331132">
      <w:pPr>
        <w:spacing w:before="0" w:beforeAutospacing="0"/>
        <w:contextualSpacing/>
        <w:jc w:val="center"/>
        <w:rPr>
          <w:rFonts w:ascii="Arial" w:eastAsiaTheme="minorHAnsi" w:hAnsi="Arial" w:cs="Arial"/>
          <w:lang w:eastAsia="en-US"/>
        </w:rPr>
      </w:pPr>
    </w:p>
    <w:tbl>
      <w:tblPr>
        <w:tblStyle w:val="21"/>
        <w:tblW w:w="0" w:type="auto"/>
        <w:tblLook w:val="04A0" w:firstRow="1" w:lastRow="0" w:firstColumn="1" w:lastColumn="0" w:noHBand="0" w:noVBand="1"/>
      </w:tblPr>
      <w:tblGrid>
        <w:gridCol w:w="3652"/>
        <w:gridCol w:w="5812"/>
      </w:tblGrid>
      <w:tr w:rsidR="00331132" w:rsidRPr="00BA10E7" w14:paraId="276189B1" w14:textId="77777777" w:rsidTr="004E6D30">
        <w:tc>
          <w:tcPr>
            <w:tcW w:w="3652" w:type="dxa"/>
          </w:tcPr>
          <w:p w14:paraId="5426D91D" w14:textId="77777777" w:rsidR="00331132" w:rsidRPr="00BA10E7" w:rsidRDefault="00331132" w:rsidP="003311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="Calibri" w:hAnsi="Arial" w:cs="Arial"/>
                <w:lang w:eastAsia="en-US"/>
              </w:rPr>
              <w:t>Наименование подпрограммы</w:t>
            </w:r>
          </w:p>
        </w:tc>
        <w:tc>
          <w:tcPr>
            <w:tcW w:w="5812" w:type="dxa"/>
          </w:tcPr>
          <w:p w14:paraId="71641409" w14:textId="77777777" w:rsidR="00331132" w:rsidRPr="00BA10E7" w:rsidRDefault="00331132" w:rsidP="004E6D30">
            <w:pPr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>«Обеспечение реализации муниципальной программы и прочие мероприятия в сфере образования»</w:t>
            </w:r>
          </w:p>
        </w:tc>
      </w:tr>
      <w:tr w:rsidR="00331132" w:rsidRPr="00BA10E7" w14:paraId="5C6A8B53" w14:textId="77777777" w:rsidTr="004E6D30">
        <w:tc>
          <w:tcPr>
            <w:tcW w:w="3652" w:type="dxa"/>
          </w:tcPr>
          <w:p w14:paraId="63EC1ED8" w14:textId="77777777" w:rsidR="00331132" w:rsidRPr="00BA10E7" w:rsidRDefault="00331132" w:rsidP="003311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="Calibri" w:hAnsi="Arial" w:cs="Arial"/>
                <w:lang w:eastAsia="en-US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5812" w:type="dxa"/>
          </w:tcPr>
          <w:p w14:paraId="7468329C" w14:textId="6EEAB6A2" w:rsidR="00331132" w:rsidRPr="00BA10E7" w:rsidRDefault="00331132" w:rsidP="004E6D30">
            <w:pPr>
              <w:ind w:right="5"/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>«Развитие образования Боготольского района»</w:t>
            </w:r>
          </w:p>
        </w:tc>
      </w:tr>
      <w:tr w:rsidR="00331132" w:rsidRPr="00BA10E7" w14:paraId="14535BF5" w14:textId="77777777" w:rsidTr="004E6D30">
        <w:tc>
          <w:tcPr>
            <w:tcW w:w="3652" w:type="dxa"/>
          </w:tcPr>
          <w:p w14:paraId="7E6FC458" w14:textId="77777777" w:rsidR="00331132" w:rsidRPr="00BA10E7" w:rsidRDefault="00CE5270" w:rsidP="00CE5270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>Главный распорядитель бюджетных средств, структурное подразделение администрации Боготольского района, определенный в муниципальной программе, соисполнителем подпрограммы, реализующим подпрограмму (далее – исполнитель подпрограммы)</w:t>
            </w:r>
          </w:p>
        </w:tc>
        <w:tc>
          <w:tcPr>
            <w:tcW w:w="5812" w:type="dxa"/>
          </w:tcPr>
          <w:p w14:paraId="69FF12AD" w14:textId="77777777" w:rsidR="008D2396" w:rsidRPr="00BA10E7" w:rsidRDefault="008D2396" w:rsidP="004E6D30">
            <w:pPr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 xml:space="preserve">МКУ «Управление образования </w:t>
            </w:r>
          </w:p>
          <w:p w14:paraId="20CC51F7" w14:textId="797C7925" w:rsidR="009A4A66" w:rsidRPr="00BA10E7" w:rsidRDefault="008D2396" w:rsidP="004E6D30">
            <w:pPr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>Боготольского района»</w:t>
            </w:r>
            <w:r w:rsidR="009A4A66" w:rsidRPr="00BA10E7">
              <w:rPr>
                <w:rFonts w:ascii="Arial" w:eastAsiaTheme="minorHAnsi" w:hAnsi="Arial" w:cs="Arial"/>
                <w:lang w:eastAsia="en-US"/>
              </w:rPr>
              <w:t xml:space="preserve">, </w:t>
            </w:r>
          </w:p>
          <w:p w14:paraId="59713D15" w14:textId="77777777" w:rsidR="00331132" w:rsidRPr="00BA10E7" w:rsidRDefault="00331132" w:rsidP="004E6D30">
            <w:pPr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>Администрация Боготольского района</w:t>
            </w:r>
            <w:r w:rsidR="00CE5270" w:rsidRPr="00BA10E7">
              <w:rPr>
                <w:rFonts w:ascii="Arial" w:eastAsiaTheme="minorHAnsi" w:hAnsi="Arial" w:cs="Arial"/>
                <w:lang w:eastAsia="en-US"/>
              </w:rPr>
              <w:t>,</w:t>
            </w:r>
          </w:p>
          <w:p w14:paraId="68412BFD" w14:textId="77777777" w:rsidR="00CE5270" w:rsidRPr="00BA10E7" w:rsidRDefault="00CE5270" w:rsidP="004E6D30">
            <w:pPr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>Муниципальное казенное учреждение «Межведомственная бухгалтерия» Боготольского района,</w:t>
            </w:r>
          </w:p>
          <w:p w14:paraId="27416F30" w14:textId="77777777" w:rsidR="00CE5270" w:rsidRPr="00BA10E7" w:rsidRDefault="00CE5270" w:rsidP="004E6D30">
            <w:pPr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>Муниципальное бюджетное учреждение «Служба автотранспортных перевозок» Боготольского района.</w:t>
            </w:r>
          </w:p>
        </w:tc>
      </w:tr>
      <w:tr w:rsidR="00D07349" w:rsidRPr="00BA10E7" w14:paraId="0A38C33A" w14:textId="77777777" w:rsidTr="004E6D30">
        <w:tc>
          <w:tcPr>
            <w:tcW w:w="3652" w:type="dxa"/>
          </w:tcPr>
          <w:p w14:paraId="5CFB7F79" w14:textId="77777777" w:rsidR="00D07349" w:rsidRPr="00BA10E7" w:rsidRDefault="00D07349" w:rsidP="00D0734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>Главные распорядители бюджетных средств, ответственные за реализацию мероприятий подпрограммы</w:t>
            </w:r>
          </w:p>
        </w:tc>
        <w:tc>
          <w:tcPr>
            <w:tcW w:w="5812" w:type="dxa"/>
          </w:tcPr>
          <w:p w14:paraId="186B7759" w14:textId="77777777" w:rsidR="008D2396" w:rsidRPr="00BA10E7" w:rsidRDefault="008D2396" w:rsidP="004E6D30">
            <w:pPr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 xml:space="preserve">МКУ «Управление образования </w:t>
            </w:r>
          </w:p>
          <w:p w14:paraId="37562B03" w14:textId="6DCE5763" w:rsidR="00D07349" w:rsidRPr="00BA10E7" w:rsidRDefault="008D2396" w:rsidP="004E6D30">
            <w:pPr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>Боготольского района»</w:t>
            </w:r>
            <w:r w:rsidR="009A4A66" w:rsidRPr="00BA10E7">
              <w:rPr>
                <w:rFonts w:ascii="Arial" w:eastAsiaTheme="minorHAnsi" w:hAnsi="Arial" w:cs="Arial"/>
                <w:lang w:eastAsia="en-US"/>
              </w:rPr>
              <w:t xml:space="preserve">, </w:t>
            </w:r>
          </w:p>
          <w:p w14:paraId="7FBCD4B3" w14:textId="77777777" w:rsidR="009A4A66" w:rsidRPr="00BA10E7" w:rsidRDefault="009A4A66" w:rsidP="004E6D30">
            <w:pPr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>Администрация Боготольского района</w:t>
            </w:r>
          </w:p>
        </w:tc>
      </w:tr>
      <w:tr w:rsidR="00331132" w:rsidRPr="00BA10E7" w14:paraId="4F49A666" w14:textId="77777777" w:rsidTr="004E6D30">
        <w:tc>
          <w:tcPr>
            <w:tcW w:w="3652" w:type="dxa"/>
          </w:tcPr>
          <w:p w14:paraId="3EA646A3" w14:textId="77777777" w:rsidR="00331132" w:rsidRPr="00BA10E7" w:rsidRDefault="00331132" w:rsidP="00331132">
            <w:pPr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="Calibri" w:hAnsi="Arial" w:cs="Arial"/>
                <w:lang w:eastAsia="en-US"/>
              </w:rPr>
              <w:t>Цель и задачи подпрограммы</w:t>
            </w:r>
          </w:p>
        </w:tc>
        <w:tc>
          <w:tcPr>
            <w:tcW w:w="5812" w:type="dxa"/>
          </w:tcPr>
          <w:p w14:paraId="0BF0A865" w14:textId="77777777" w:rsidR="00331132" w:rsidRPr="00BA10E7" w:rsidRDefault="00331132" w:rsidP="004E6D30">
            <w:pPr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>Цель: Создание условий для э</w:t>
            </w:r>
            <w:r w:rsidR="00D0236C" w:rsidRPr="00BA10E7">
              <w:rPr>
                <w:rFonts w:ascii="Arial" w:eastAsiaTheme="minorHAnsi" w:hAnsi="Arial" w:cs="Arial"/>
                <w:lang w:eastAsia="en-US"/>
              </w:rPr>
              <w:t>ффективного управления отраслью, исполнение переданных полномочий по опеке и попечительству.</w:t>
            </w:r>
          </w:p>
          <w:p w14:paraId="2A78E19E" w14:textId="77777777" w:rsidR="00331132" w:rsidRPr="00BA10E7" w:rsidRDefault="00331132" w:rsidP="004E6D30">
            <w:pPr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>Задачи:</w:t>
            </w:r>
          </w:p>
          <w:p w14:paraId="7A742357" w14:textId="77777777" w:rsidR="00331132" w:rsidRPr="00BA10E7" w:rsidRDefault="00331132" w:rsidP="004E6D30">
            <w:pPr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>1.Обеспечить стабильное функционирование Управления образования и учреждений, обеспечивающих деятельность образовательных учреждений, направленное на эффективное управление отраслью;</w:t>
            </w:r>
          </w:p>
          <w:p w14:paraId="547CC29B" w14:textId="77777777" w:rsidR="00331132" w:rsidRPr="00BA10E7" w:rsidRDefault="00331132" w:rsidP="004E6D30">
            <w:pPr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>2.Содействовать развитию профессионального потенциала педагогических работников муниципальной системы образования;</w:t>
            </w:r>
          </w:p>
          <w:p w14:paraId="514293D7" w14:textId="77777777" w:rsidR="00D402CD" w:rsidRPr="00BA10E7" w:rsidRDefault="00D402CD" w:rsidP="004E6D30">
            <w:pPr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>3. Формировать кадровый ресурс системы образования через обеспечение</w:t>
            </w:r>
            <w:r w:rsidR="00EC04B2" w:rsidRPr="00BA10E7">
              <w:rPr>
                <w:rFonts w:ascii="Arial" w:eastAsiaTheme="minorHAnsi" w:hAnsi="Arial" w:cs="Arial"/>
                <w:lang w:eastAsia="en-US"/>
              </w:rPr>
              <w:t xml:space="preserve"> поддержки молодых</w:t>
            </w:r>
            <w:r w:rsidRPr="00BA10E7">
              <w:rPr>
                <w:rFonts w:ascii="Arial" w:eastAsiaTheme="minorHAnsi" w:hAnsi="Arial" w:cs="Arial"/>
                <w:lang w:eastAsia="en-US"/>
              </w:rPr>
              <w:t xml:space="preserve"> специа</w:t>
            </w:r>
            <w:r w:rsidR="00EC04B2" w:rsidRPr="00BA10E7">
              <w:rPr>
                <w:rFonts w:ascii="Arial" w:eastAsiaTheme="minorHAnsi" w:hAnsi="Arial" w:cs="Arial"/>
                <w:lang w:eastAsia="en-US"/>
              </w:rPr>
              <w:t>листов</w:t>
            </w:r>
            <w:r w:rsidRPr="00BA10E7">
              <w:rPr>
                <w:rFonts w:ascii="Arial" w:eastAsiaTheme="minorHAnsi" w:hAnsi="Arial" w:cs="Arial"/>
                <w:lang w:eastAsia="en-US"/>
              </w:rPr>
              <w:t>;</w:t>
            </w:r>
          </w:p>
          <w:p w14:paraId="022E8FA7" w14:textId="77777777" w:rsidR="00331132" w:rsidRPr="00BA10E7" w:rsidRDefault="00D07349" w:rsidP="004E6D30">
            <w:pPr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>4</w:t>
            </w:r>
            <w:r w:rsidR="00331132" w:rsidRPr="00BA10E7">
              <w:rPr>
                <w:rFonts w:ascii="Arial" w:eastAsiaTheme="minorHAnsi" w:hAnsi="Arial" w:cs="Arial"/>
                <w:lang w:eastAsia="en-US"/>
              </w:rPr>
              <w:t>.Реализовать переданные государственные полномочия по организации и осуществлению деятельности по опеке и попечительству в отношении несовершеннолетних.</w:t>
            </w:r>
          </w:p>
        </w:tc>
      </w:tr>
      <w:tr w:rsidR="00D07349" w:rsidRPr="00BA10E7" w14:paraId="3DFFCB5F" w14:textId="77777777" w:rsidTr="004E6D30">
        <w:tc>
          <w:tcPr>
            <w:tcW w:w="3652" w:type="dxa"/>
          </w:tcPr>
          <w:p w14:paraId="578181C1" w14:textId="2A03D8ED" w:rsidR="00D07349" w:rsidRPr="00BA10E7" w:rsidRDefault="00D07349" w:rsidP="0033113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lang w:eastAsia="en-US"/>
              </w:rPr>
            </w:pPr>
            <w:r w:rsidRPr="00BA10E7">
              <w:rPr>
                <w:rFonts w:ascii="Arial" w:eastAsia="Calibri" w:hAnsi="Arial" w:cs="Arial"/>
                <w:lang w:eastAsia="en-US"/>
              </w:rPr>
              <w:t xml:space="preserve">Ожидаемые результаты от реализации подпрограммы с </w:t>
            </w:r>
            <w:r w:rsidRPr="00BA10E7">
              <w:rPr>
                <w:rFonts w:ascii="Arial" w:eastAsia="Calibri" w:hAnsi="Arial" w:cs="Arial"/>
                <w:lang w:eastAsia="en-US"/>
              </w:rPr>
              <w:lastRenderedPageBreak/>
              <w:t>указанием динамики изменения показателей результативности, отражающих социально-экономическую эффективность реализации подпрограммы, перечень и значения показателей результативности подпрограммы</w:t>
            </w:r>
          </w:p>
        </w:tc>
        <w:tc>
          <w:tcPr>
            <w:tcW w:w="5812" w:type="dxa"/>
          </w:tcPr>
          <w:p w14:paraId="1E5BACC5" w14:textId="77777777" w:rsidR="00D07349" w:rsidRPr="00BA10E7" w:rsidRDefault="00D07349" w:rsidP="004E6D30">
            <w:pPr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lastRenderedPageBreak/>
              <w:t xml:space="preserve">Представлены в приложении </w:t>
            </w:r>
            <w:r w:rsidR="00931D62" w:rsidRPr="00BA10E7">
              <w:rPr>
                <w:rFonts w:ascii="Arial" w:eastAsiaTheme="minorHAnsi" w:hAnsi="Arial" w:cs="Arial"/>
                <w:lang w:eastAsia="en-US"/>
              </w:rPr>
              <w:t xml:space="preserve">к </w:t>
            </w:r>
            <w:r w:rsidR="001331E9" w:rsidRPr="00BA10E7">
              <w:rPr>
                <w:rFonts w:ascii="Arial" w:eastAsiaTheme="minorHAnsi" w:hAnsi="Arial" w:cs="Arial"/>
                <w:lang w:eastAsia="en-US"/>
              </w:rPr>
              <w:t>паспорту подпрограммы</w:t>
            </w:r>
          </w:p>
        </w:tc>
      </w:tr>
      <w:tr w:rsidR="00331132" w:rsidRPr="00BA10E7" w14:paraId="6482B93D" w14:textId="77777777" w:rsidTr="004E6D30">
        <w:tc>
          <w:tcPr>
            <w:tcW w:w="3652" w:type="dxa"/>
          </w:tcPr>
          <w:p w14:paraId="1929D222" w14:textId="77777777" w:rsidR="00331132" w:rsidRPr="00BA10E7" w:rsidRDefault="00331132" w:rsidP="003311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="Calibri" w:hAnsi="Arial" w:cs="Arial"/>
                <w:lang w:eastAsia="en-US"/>
              </w:rPr>
              <w:t>Сроки реализации подпрограммы</w:t>
            </w:r>
          </w:p>
        </w:tc>
        <w:tc>
          <w:tcPr>
            <w:tcW w:w="5812" w:type="dxa"/>
          </w:tcPr>
          <w:p w14:paraId="746F14ED" w14:textId="29E18FC4" w:rsidR="00331132" w:rsidRPr="00BA10E7" w:rsidRDefault="00311133" w:rsidP="00331132">
            <w:pPr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>202</w:t>
            </w:r>
            <w:r w:rsidR="00120F34" w:rsidRPr="00BA10E7">
              <w:rPr>
                <w:rFonts w:ascii="Arial" w:eastAsiaTheme="minorHAnsi" w:hAnsi="Arial" w:cs="Arial"/>
                <w:lang w:eastAsia="en-US"/>
              </w:rPr>
              <w:t>5</w:t>
            </w:r>
            <w:r w:rsidRPr="00BA10E7">
              <w:rPr>
                <w:rFonts w:ascii="Arial" w:eastAsiaTheme="minorHAnsi" w:hAnsi="Arial" w:cs="Arial"/>
                <w:lang w:eastAsia="en-US"/>
              </w:rPr>
              <w:t xml:space="preserve"> – 202</w:t>
            </w:r>
            <w:r w:rsidR="00120F34" w:rsidRPr="00BA10E7">
              <w:rPr>
                <w:rFonts w:ascii="Arial" w:eastAsiaTheme="minorHAnsi" w:hAnsi="Arial" w:cs="Arial"/>
                <w:lang w:eastAsia="en-US"/>
              </w:rPr>
              <w:t>7</w:t>
            </w:r>
            <w:r w:rsidR="00331132" w:rsidRPr="00BA10E7">
              <w:rPr>
                <w:rFonts w:ascii="Arial" w:eastAsiaTheme="minorHAnsi" w:hAnsi="Arial" w:cs="Arial"/>
                <w:lang w:eastAsia="en-US"/>
              </w:rPr>
              <w:t xml:space="preserve"> годы</w:t>
            </w:r>
          </w:p>
        </w:tc>
      </w:tr>
      <w:tr w:rsidR="00331132" w:rsidRPr="00BA10E7" w14:paraId="5791F685" w14:textId="77777777" w:rsidTr="004E6D30">
        <w:tc>
          <w:tcPr>
            <w:tcW w:w="3652" w:type="dxa"/>
          </w:tcPr>
          <w:p w14:paraId="06093DCB" w14:textId="77777777" w:rsidR="00331132" w:rsidRPr="00BA10E7" w:rsidRDefault="004C4B25" w:rsidP="0033113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lang w:eastAsia="en-US"/>
              </w:rPr>
            </w:pPr>
            <w:r w:rsidRPr="00BA10E7">
              <w:rPr>
                <w:rFonts w:ascii="Arial" w:eastAsia="Calibri" w:hAnsi="Arial" w:cs="Arial"/>
                <w:lang w:eastAsia="en-US"/>
              </w:rPr>
              <w:t>Информация по ресурсному обеспечению подпрограммы, в том числе в разбивке по всем источникам финансирования на очередной финансовый год и плановый период</w:t>
            </w:r>
          </w:p>
        </w:tc>
        <w:tc>
          <w:tcPr>
            <w:tcW w:w="5812" w:type="dxa"/>
          </w:tcPr>
          <w:p w14:paraId="2B94460D" w14:textId="4D5509B9" w:rsidR="00331132" w:rsidRPr="00BA10E7" w:rsidRDefault="00331132" w:rsidP="004E6D30">
            <w:pPr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>Подпрограмма финансируется за счет средств краевого и местного бюджетов.</w:t>
            </w:r>
          </w:p>
          <w:p w14:paraId="72502820" w14:textId="4156E5C5" w:rsidR="00331132" w:rsidRPr="00BA10E7" w:rsidRDefault="00331132" w:rsidP="004E6D30">
            <w:pPr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 xml:space="preserve">Объем финансирования подпрограммы составит </w:t>
            </w:r>
            <w:r w:rsidR="00120F34" w:rsidRPr="00BA10E7">
              <w:rPr>
                <w:rFonts w:ascii="Arial" w:eastAsiaTheme="minorHAnsi" w:hAnsi="Arial" w:cs="Arial"/>
                <w:lang w:eastAsia="en-US"/>
              </w:rPr>
              <w:t>224938</w:t>
            </w:r>
            <w:r w:rsidR="009D7700" w:rsidRPr="00BA10E7">
              <w:rPr>
                <w:rFonts w:ascii="Arial" w:eastAsiaTheme="minorHAnsi" w:hAnsi="Arial" w:cs="Arial"/>
                <w:lang w:eastAsia="en-US"/>
              </w:rPr>
              <w:t>,</w:t>
            </w:r>
            <w:r w:rsidR="00120F34" w:rsidRPr="00BA10E7">
              <w:rPr>
                <w:rFonts w:ascii="Arial" w:eastAsiaTheme="minorHAnsi" w:hAnsi="Arial" w:cs="Arial"/>
                <w:lang w:eastAsia="en-US"/>
              </w:rPr>
              <w:t>9</w:t>
            </w:r>
            <w:r w:rsidRPr="00BA10E7">
              <w:rPr>
                <w:rFonts w:ascii="Arial" w:eastAsiaTheme="minorHAnsi" w:hAnsi="Arial" w:cs="Arial"/>
                <w:lang w:eastAsia="en-US"/>
              </w:rPr>
              <w:t xml:space="preserve"> тыс. рублей, в том числе </w:t>
            </w:r>
            <w:r w:rsidR="00120F34" w:rsidRPr="00BA10E7">
              <w:rPr>
                <w:rFonts w:ascii="Arial" w:eastAsiaTheme="minorHAnsi" w:hAnsi="Arial" w:cs="Arial"/>
                <w:lang w:eastAsia="en-US"/>
              </w:rPr>
              <w:t>2</w:t>
            </w:r>
            <w:r w:rsidR="001F6568" w:rsidRPr="00BA10E7">
              <w:rPr>
                <w:rFonts w:ascii="Arial" w:eastAsiaTheme="minorHAnsi" w:hAnsi="Arial" w:cs="Arial"/>
                <w:lang w:eastAsia="en-US"/>
              </w:rPr>
              <w:t>3</w:t>
            </w:r>
            <w:r w:rsidR="00120F34" w:rsidRPr="00BA10E7">
              <w:rPr>
                <w:rFonts w:ascii="Arial" w:eastAsiaTheme="minorHAnsi" w:hAnsi="Arial" w:cs="Arial"/>
                <w:lang w:eastAsia="en-US"/>
              </w:rPr>
              <w:t>540</w:t>
            </w:r>
            <w:r w:rsidR="00B37BA5" w:rsidRPr="00BA10E7">
              <w:rPr>
                <w:rFonts w:ascii="Arial" w:eastAsiaTheme="minorHAnsi" w:hAnsi="Arial" w:cs="Arial"/>
                <w:lang w:eastAsia="en-US"/>
              </w:rPr>
              <w:t>,</w:t>
            </w:r>
            <w:r w:rsidR="00120F34" w:rsidRPr="00BA10E7">
              <w:rPr>
                <w:rFonts w:ascii="Arial" w:eastAsiaTheme="minorHAnsi" w:hAnsi="Arial" w:cs="Arial"/>
                <w:lang w:eastAsia="en-US"/>
              </w:rPr>
              <w:t>8</w:t>
            </w:r>
            <w:r w:rsidRPr="00BA10E7">
              <w:rPr>
                <w:rFonts w:ascii="Arial" w:eastAsiaTheme="minorHAnsi" w:hAnsi="Arial" w:cs="Arial"/>
                <w:lang w:eastAsia="en-US"/>
              </w:rPr>
              <w:t xml:space="preserve"> тыс. рублей за счет средств краевого бюджета, </w:t>
            </w:r>
            <w:r w:rsidR="00120F34" w:rsidRPr="00BA10E7">
              <w:rPr>
                <w:rFonts w:ascii="Arial" w:eastAsiaTheme="minorHAnsi" w:hAnsi="Arial" w:cs="Arial"/>
                <w:lang w:eastAsia="en-US"/>
              </w:rPr>
              <w:t>201398</w:t>
            </w:r>
            <w:r w:rsidR="00B37BA5" w:rsidRPr="00BA10E7">
              <w:rPr>
                <w:rFonts w:ascii="Arial" w:eastAsiaTheme="minorHAnsi" w:hAnsi="Arial" w:cs="Arial"/>
                <w:lang w:eastAsia="en-US"/>
              </w:rPr>
              <w:t>,</w:t>
            </w:r>
            <w:r w:rsidR="00120F34" w:rsidRPr="00BA10E7">
              <w:rPr>
                <w:rFonts w:ascii="Arial" w:eastAsiaTheme="minorHAnsi" w:hAnsi="Arial" w:cs="Arial"/>
                <w:lang w:eastAsia="en-US"/>
              </w:rPr>
              <w:t>1</w:t>
            </w:r>
            <w:r w:rsidRPr="00BA10E7">
              <w:rPr>
                <w:rFonts w:ascii="Arial" w:eastAsiaTheme="minorHAnsi" w:hAnsi="Arial" w:cs="Arial"/>
                <w:lang w:eastAsia="en-US"/>
              </w:rPr>
              <w:t xml:space="preserve"> тыс. рублей местного бюджета, в том числе по годам:</w:t>
            </w:r>
          </w:p>
          <w:p w14:paraId="082057CD" w14:textId="06324A47" w:rsidR="00331132" w:rsidRPr="00BA10E7" w:rsidRDefault="00571C5A" w:rsidP="004E6D30">
            <w:pPr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>202</w:t>
            </w:r>
            <w:r w:rsidR="00120F34" w:rsidRPr="00BA10E7">
              <w:rPr>
                <w:rFonts w:ascii="Arial" w:eastAsiaTheme="minorHAnsi" w:hAnsi="Arial" w:cs="Arial"/>
                <w:lang w:eastAsia="en-US"/>
              </w:rPr>
              <w:t>5</w:t>
            </w:r>
            <w:r w:rsidR="00331132" w:rsidRPr="00BA10E7">
              <w:rPr>
                <w:rFonts w:ascii="Arial" w:eastAsiaTheme="minorHAnsi" w:hAnsi="Arial" w:cs="Arial"/>
                <w:lang w:eastAsia="en-US"/>
              </w:rPr>
              <w:t xml:space="preserve"> год </w:t>
            </w:r>
            <w:r w:rsidR="00B37BA5" w:rsidRPr="00BA10E7">
              <w:rPr>
                <w:rFonts w:ascii="Arial" w:eastAsiaTheme="minorHAnsi" w:hAnsi="Arial" w:cs="Arial"/>
                <w:lang w:eastAsia="en-US"/>
              </w:rPr>
              <w:t>–</w:t>
            </w:r>
            <w:r w:rsidR="00331132" w:rsidRPr="00BA10E7">
              <w:rPr>
                <w:rFonts w:ascii="Arial" w:eastAsiaTheme="minorHAnsi" w:hAnsi="Arial" w:cs="Arial"/>
                <w:lang w:eastAsia="en-US"/>
              </w:rPr>
              <w:t xml:space="preserve"> </w:t>
            </w:r>
            <w:r w:rsidR="00120F34" w:rsidRPr="00BA10E7">
              <w:rPr>
                <w:rFonts w:ascii="Arial" w:eastAsiaTheme="minorHAnsi" w:hAnsi="Arial" w:cs="Arial"/>
                <w:lang w:eastAsia="en-US"/>
              </w:rPr>
              <w:t>75051</w:t>
            </w:r>
            <w:r w:rsidR="00FF239E" w:rsidRPr="00BA10E7">
              <w:rPr>
                <w:rFonts w:ascii="Arial" w:eastAsiaTheme="minorHAnsi" w:hAnsi="Arial" w:cs="Arial"/>
                <w:lang w:eastAsia="en-US"/>
              </w:rPr>
              <w:t>,</w:t>
            </w:r>
            <w:r w:rsidR="00120F34" w:rsidRPr="00BA10E7">
              <w:rPr>
                <w:rFonts w:ascii="Arial" w:eastAsiaTheme="minorHAnsi" w:hAnsi="Arial" w:cs="Arial"/>
                <w:lang w:eastAsia="en-US"/>
              </w:rPr>
              <w:t>2</w:t>
            </w:r>
            <w:r w:rsidR="00331132" w:rsidRPr="00BA10E7">
              <w:rPr>
                <w:rFonts w:ascii="Arial" w:eastAsiaTheme="minorHAnsi" w:hAnsi="Arial" w:cs="Arial"/>
                <w:lang w:eastAsia="en-US"/>
              </w:rPr>
              <w:t xml:space="preserve"> тыс. рублей, в том числе:</w:t>
            </w:r>
          </w:p>
          <w:p w14:paraId="5BD516D5" w14:textId="25D4068C" w:rsidR="00331132" w:rsidRPr="00BA10E7" w:rsidRDefault="00120F34" w:rsidP="004E6D30">
            <w:pPr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>7918</w:t>
            </w:r>
            <w:r w:rsidR="00B37BA5" w:rsidRPr="00BA10E7">
              <w:rPr>
                <w:rFonts w:ascii="Arial" w:eastAsiaTheme="minorHAnsi" w:hAnsi="Arial" w:cs="Arial"/>
                <w:lang w:eastAsia="en-US"/>
              </w:rPr>
              <w:t>,</w:t>
            </w:r>
            <w:r w:rsidRPr="00BA10E7">
              <w:rPr>
                <w:rFonts w:ascii="Arial" w:eastAsiaTheme="minorHAnsi" w:hAnsi="Arial" w:cs="Arial"/>
                <w:lang w:eastAsia="en-US"/>
              </w:rPr>
              <w:t>5</w:t>
            </w:r>
            <w:r w:rsidR="00331132" w:rsidRPr="00BA10E7">
              <w:rPr>
                <w:rFonts w:ascii="Arial" w:eastAsiaTheme="minorHAnsi" w:hAnsi="Arial" w:cs="Arial"/>
                <w:lang w:eastAsia="en-US"/>
              </w:rPr>
              <w:t xml:space="preserve"> тыс. рублей краевого бюджета,</w:t>
            </w:r>
          </w:p>
          <w:p w14:paraId="18D9CE89" w14:textId="4CE1F0D3" w:rsidR="00331132" w:rsidRPr="00BA10E7" w:rsidRDefault="00120F34" w:rsidP="004E6D30">
            <w:pPr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>67132</w:t>
            </w:r>
            <w:r w:rsidR="00B37BA5" w:rsidRPr="00BA10E7">
              <w:rPr>
                <w:rFonts w:ascii="Arial" w:eastAsiaTheme="minorHAnsi" w:hAnsi="Arial" w:cs="Arial"/>
                <w:lang w:eastAsia="en-US"/>
              </w:rPr>
              <w:t>,</w:t>
            </w:r>
            <w:r w:rsidRPr="00BA10E7">
              <w:rPr>
                <w:rFonts w:ascii="Arial" w:eastAsiaTheme="minorHAnsi" w:hAnsi="Arial" w:cs="Arial"/>
                <w:lang w:eastAsia="en-US"/>
              </w:rPr>
              <w:t>7</w:t>
            </w:r>
            <w:r w:rsidR="00FF239E" w:rsidRPr="00BA10E7">
              <w:rPr>
                <w:rFonts w:ascii="Arial" w:eastAsiaTheme="minorHAnsi" w:hAnsi="Arial" w:cs="Arial"/>
                <w:lang w:eastAsia="en-US"/>
              </w:rPr>
              <w:t xml:space="preserve"> тыс. рублей местного бюджета;</w:t>
            </w:r>
          </w:p>
          <w:p w14:paraId="76D5197C" w14:textId="14CC1B1F" w:rsidR="00FF239E" w:rsidRPr="00BA10E7" w:rsidRDefault="00395B81" w:rsidP="004E6D30">
            <w:pPr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>20</w:t>
            </w:r>
            <w:r w:rsidR="00571C5A" w:rsidRPr="00BA10E7">
              <w:rPr>
                <w:rFonts w:ascii="Arial" w:eastAsiaTheme="minorHAnsi" w:hAnsi="Arial" w:cs="Arial"/>
                <w:lang w:eastAsia="en-US"/>
              </w:rPr>
              <w:t>2</w:t>
            </w:r>
            <w:r w:rsidR="00120F34" w:rsidRPr="00BA10E7">
              <w:rPr>
                <w:rFonts w:ascii="Arial" w:eastAsiaTheme="minorHAnsi" w:hAnsi="Arial" w:cs="Arial"/>
                <w:lang w:eastAsia="en-US"/>
              </w:rPr>
              <w:t>6</w:t>
            </w:r>
            <w:r w:rsidRPr="00BA10E7">
              <w:rPr>
                <w:rFonts w:ascii="Arial" w:eastAsiaTheme="minorHAnsi" w:hAnsi="Arial" w:cs="Arial"/>
                <w:lang w:eastAsia="en-US"/>
              </w:rPr>
              <w:t xml:space="preserve"> год </w:t>
            </w:r>
            <w:r w:rsidR="00B37BA5" w:rsidRPr="00BA10E7">
              <w:rPr>
                <w:rFonts w:ascii="Arial" w:eastAsiaTheme="minorHAnsi" w:hAnsi="Arial" w:cs="Arial"/>
                <w:lang w:eastAsia="en-US"/>
              </w:rPr>
              <w:t>–</w:t>
            </w:r>
            <w:r w:rsidRPr="00BA10E7">
              <w:rPr>
                <w:rFonts w:ascii="Arial" w:eastAsiaTheme="minorHAnsi" w:hAnsi="Arial" w:cs="Arial"/>
                <w:lang w:eastAsia="en-US"/>
              </w:rPr>
              <w:t xml:space="preserve"> </w:t>
            </w:r>
            <w:r w:rsidR="00120F34" w:rsidRPr="00BA10E7">
              <w:rPr>
                <w:rFonts w:ascii="Arial" w:eastAsiaTheme="minorHAnsi" w:hAnsi="Arial" w:cs="Arial"/>
                <w:lang w:eastAsia="en-US"/>
              </w:rPr>
              <w:t>75051</w:t>
            </w:r>
            <w:r w:rsidR="001F6568" w:rsidRPr="00BA10E7">
              <w:rPr>
                <w:rFonts w:ascii="Arial" w:eastAsiaTheme="minorHAnsi" w:hAnsi="Arial" w:cs="Arial"/>
                <w:lang w:eastAsia="en-US"/>
              </w:rPr>
              <w:t>,</w:t>
            </w:r>
            <w:r w:rsidR="00120F34" w:rsidRPr="00BA10E7">
              <w:rPr>
                <w:rFonts w:ascii="Arial" w:eastAsiaTheme="minorHAnsi" w:hAnsi="Arial" w:cs="Arial"/>
                <w:lang w:eastAsia="en-US"/>
              </w:rPr>
              <w:t>0</w:t>
            </w:r>
            <w:r w:rsidR="00FF239E" w:rsidRPr="00BA10E7">
              <w:rPr>
                <w:rFonts w:ascii="Arial" w:eastAsiaTheme="minorHAnsi" w:hAnsi="Arial" w:cs="Arial"/>
                <w:lang w:eastAsia="en-US"/>
              </w:rPr>
              <w:t xml:space="preserve"> тыс. рублей, в том числе:</w:t>
            </w:r>
          </w:p>
          <w:p w14:paraId="683FA155" w14:textId="286CF6ED" w:rsidR="00FF239E" w:rsidRPr="00BA10E7" w:rsidRDefault="00120F34" w:rsidP="004E6D30">
            <w:pPr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>7918</w:t>
            </w:r>
            <w:r w:rsidR="00FF239E" w:rsidRPr="00BA10E7">
              <w:rPr>
                <w:rFonts w:ascii="Arial" w:eastAsiaTheme="minorHAnsi" w:hAnsi="Arial" w:cs="Arial"/>
                <w:lang w:eastAsia="en-US"/>
              </w:rPr>
              <w:t>,</w:t>
            </w:r>
            <w:r w:rsidRPr="00BA10E7">
              <w:rPr>
                <w:rFonts w:ascii="Arial" w:eastAsiaTheme="minorHAnsi" w:hAnsi="Arial" w:cs="Arial"/>
                <w:lang w:eastAsia="en-US"/>
              </w:rPr>
              <w:t>3</w:t>
            </w:r>
            <w:r w:rsidR="00FF239E" w:rsidRPr="00BA10E7">
              <w:rPr>
                <w:rFonts w:ascii="Arial" w:eastAsiaTheme="minorHAnsi" w:hAnsi="Arial" w:cs="Arial"/>
                <w:lang w:eastAsia="en-US"/>
              </w:rPr>
              <w:t xml:space="preserve"> тыс. рублей краевого бюджета,</w:t>
            </w:r>
          </w:p>
          <w:p w14:paraId="6C1D1A4F" w14:textId="6DE96044" w:rsidR="00FF239E" w:rsidRPr="00BA10E7" w:rsidRDefault="00120F34" w:rsidP="004E6D30">
            <w:pPr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>67132</w:t>
            </w:r>
            <w:r w:rsidR="00FF239E" w:rsidRPr="00BA10E7">
              <w:rPr>
                <w:rFonts w:ascii="Arial" w:eastAsiaTheme="minorHAnsi" w:hAnsi="Arial" w:cs="Arial"/>
                <w:lang w:eastAsia="en-US"/>
              </w:rPr>
              <w:t>,</w:t>
            </w:r>
            <w:r w:rsidRPr="00BA10E7">
              <w:rPr>
                <w:rFonts w:ascii="Arial" w:eastAsiaTheme="minorHAnsi" w:hAnsi="Arial" w:cs="Arial"/>
                <w:lang w:eastAsia="en-US"/>
              </w:rPr>
              <w:t>7</w:t>
            </w:r>
            <w:r w:rsidR="00FF239E" w:rsidRPr="00BA10E7">
              <w:rPr>
                <w:rFonts w:ascii="Arial" w:eastAsiaTheme="minorHAnsi" w:hAnsi="Arial" w:cs="Arial"/>
                <w:lang w:eastAsia="en-US"/>
              </w:rPr>
              <w:t xml:space="preserve"> тыс. рублей местного бюджета;</w:t>
            </w:r>
          </w:p>
          <w:p w14:paraId="33874023" w14:textId="6F523EBF" w:rsidR="00FF239E" w:rsidRPr="00BA10E7" w:rsidRDefault="009D7700" w:rsidP="004E6D30">
            <w:pPr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>20</w:t>
            </w:r>
            <w:r w:rsidR="00571C5A" w:rsidRPr="00BA10E7">
              <w:rPr>
                <w:rFonts w:ascii="Arial" w:eastAsiaTheme="minorHAnsi" w:hAnsi="Arial" w:cs="Arial"/>
                <w:lang w:eastAsia="en-US"/>
              </w:rPr>
              <w:t>2</w:t>
            </w:r>
            <w:r w:rsidR="00120F34" w:rsidRPr="00BA10E7">
              <w:rPr>
                <w:rFonts w:ascii="Arial" w:eastAsiaTheme="minorHAnsi" w:hAnsi="Arial" w:cs="Arial"/>
                <w:lang w:eastAsia="en-US"/>
              </w:rPr>
              <w:t>7</w:t>
            </w:r>
            <w:r w:rsidRPr="00BA10E7">
              <w:rPr>
                <w:rFonts w:ascii="Arial" w:eastAsiaTheme="minorHAnsi" w:hAnsi="Arial" w:cs="Arial"/>
                <w:lang w:eastAsia="en-US"/>
              </w:rPr>
              <w:t xml:space="preserve"> год – </w:t>
            </w:r>
            <w:r w:rsidR="00120F34" w:rsidRPr="00BA10E7">
              <w:rPr>
                <w:rFonts w:ascii="Arial" w:eastAsiaTheme="minorHAnsi" w:hAnsi="Arial" w:cs="Arial"/>
                <w:lang w:eastAsia="en-US"/>
              </w:rPr>
              <w:t>74836</w:t>
            </w:r>
            <w:r w:rsidR="00FF239E" w:rsidRPr="00BA10E7">
              <w:rPr>
                <w:rFonts w:ascii="Arial" w:eastAsiaTheme="minorHAnsi" w:hAnsi="Arial" w:cs="Arial"/>
                <w:lang w:eastAsia="en-US"/>
              </w:rPr>
              <w:t>,</w:t>
            </w:r>
            <w:r w:rsidR="00120F34" w:rsidRPr="00BA10E7">
              <w:rPr>
                <w:rFonts w:ascii="Arial" w:eastAsiaTheme="minorHAnsi" w:hAnsi="Arial" w:cs="Arial"/>
                <w:lang w:eastAsia="en-US"/>
              </w:rPr>
              <w:t>7</w:t>
            </w:r>
            <w:r w:rsidR="00FF239E" w:rsidRPr="00BA10E7">
              <w:rPr>
                <w:rFonts w:ascii="Arial" w:eastAsiaTheme="minorHAnsi" w:hAnsi="Arial" w:cs="Arial"/>
                <w:lang w:eastAsia="en-US"/>
              </w:rPr>
              <w:t xml:space="preserve"> тыс. рублей, в том числе:</w:t>
            </w:r>
          </w:p>
          <w:p w14:paraId="66B446DE" w14:textId="22437B09" w:rsidR="00FF239E" w:rsidRPr="00BA10E7" w:rsidRDefault="00120F34" w:rsidP="004E6D30">
            <w:pPr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>7704</w:t>
            </w:r>
            <w:r w:rsidR="00FF239E" w:rsidRPr="00BA10E7">
              <w:rPr>
                <w:rFonts w:ascii="Arial" w:eastAsiaTheme="minorHAnsi" w:hAnsi="Arial" w:cs="Arial"/>
                <w:lang w:eastAsia="en-US"/>
              </w:rPr>
              <w:t>,</w:t>
            </w:r>
            <w:r w:rsidRPr="00BA10E7">
              <w:rPr>
                <w:rFonts w:ascii="Arial" w:eastAsiaTheme="minorHAnsi" w:hAnsi="Arial" w:cs="Arial"/>
                <w:lang w:eastAsia="en-US"/>
              </w:rPr>
              <w:t>0</w:t>
            </w:r>
            <w:r w:rsidR="00FF239E" w:rsidRPr="00BA10E7">
              <w:rPr>
                <w:rFonts w:ascii="Arial" w:eastAsiaTheme="minorHAnsi" w:hAnsi="Arial" w:cs="Arial"/>
                <w:lang w:eastAsia="en-US"/>
              </w:rPr>
              <w:t xml:space="preserve"> тыс. рублей краевого бюджета,</w:t>
            </w:r>
          </w:p>
          <w:p w14:paraId="2D0FAFC8" w14:textId="359304A6" w:rsidR="009D7700" w:rsidRPr="00BA10E7" w:rsidRDefault="00120F34" w:rsidP="004E6D30">
            <w:pPr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>67132</w:t>
            </w:r>
            <w:r w:rsidR="00FF239E" w:rsidRPr="00BA10E7">
              <w:rPr>
                <w:rFonts w:ascii="Arial" w:eastAsiaTheme="minorHAnsi" w:hAnsi="Arial" w:cs="Arial"/>
                <w:lang w:eastAsia="en-US"/>
              </w:rPr>
              <w:t>,</w:t>
            </w:r>
            <w:r w:rsidRPr="00BA10E7">
              <w:rPr>
                <w:rFonts w:ascii="Arial" w:eastAsiaTheme="minorHAnsi" w:hAnsi="Arial" w:cs="Arial"/>
                <w:lang w:eastAsia="en-US"/>
              </w:rPr>
              <w:t>7</w:t>
            </w:r>
            <w:r w:rsidR="00FF239E" w:rsidRPr="00BA10E7">
              <w:rPr>
                <w:rFonts w:ascii="Arial" w:eastAsiaTheme="minorHAnsi" w:hAnsi="Arial" w:cs="Arial"/>
                <w:lang w:eastAsia="en-US"/>
              </w:rPr>
              <w:t xml:space="preserve"> тыс. рублей местного бюджета.</w:t>
            </w:r>
          </w:p>
          <w:p w14:paraId="4DD74C2B" w14:textId="77777777" w:rsidR="00B11E61" w:rsidRPr="00BA10E7" w:rsidRDefault="00B11E61" w:rsidP="00E24B23">
            <w:pPr>
              <w:rPr>
                <w:rFonts w:ascii="Arial" w:eastAsiaTheme="minorHAnsi" w:hAnsi="Arial" w:cs="Arial"/>
                <w:lang w:eastAsia="en-US"/>
              </w:rPr>
            </w:pPr>
          </w:p>
        </w:tc>
      </w:tr>
    </w:tbl>
    <w:p w14:paraId="15AB318C" w14:textId="77777777" w:rsidR="00331132" w:rsidRPr="00BA10E7" w:rsidRDefault="00331132" w:rsidP="00331132">
      <w:pPr>
        <w:spacing w:before="0" w:beforeAutospacing="0"/>
        <w:jc w:val="center"/>
        <w:rPr>
          <w:rFonts w:ascii="Arial" w:eastAsiaTheme="minorHAnsi" w:hAnsi="Arial" w:cs="Arial"/>
          <w:lang w:eastAsia="en-US"/>
        </w:rPr>
      </w:pPr>
    </w:p>
    <w:p w14:paraId="63988A8B" w14:textId="77777777" w:rsidR="00931D62" w:rsidRPr="00BA10E7" w:rsidRDefault="00931D62" w:rsidP="00331132">
      <w:pPr>
        <w:spacing w:before="0" w:beforeAutospacing="0"/>
        <w:jc w:val="center"/>
        <w:rPr>
          <w:rFonts w:ascii="Arial" w:eastAsiaTheme="minorHAnsi" w:hAnsi="Arial" w:cs="Arial"/>
          <w:lang w:eastAsia="en-US"/>
        </w:rPr>
      </w:pPr>
    </w:p>
    <w:p w14:paraId="6E07E9A9" w14:textId="77777777" w:rsidR="004C4B25" w:rsidRPr="00BA10E7" w:rsidRDefault="00331132" w:rsidP="00331132">
      <w:pPr>
        <w:spacing w:before="0" w:beforeAutospacing="0"/>
        <w:contextualSpacing/>
        <w:jc w:val="center"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>2.</w:t>
      </w:r>
      <w:r w:rsidR="002D29CB" w:rsidRPr="00BA10E7">
        <w:rPr>
          <w:rFonts w:ascii="Arial" w:eastAsiaTheme="minorHAnsi" w:hAnsi="Arial" w:cs="Arial"/>
          <w:lang w:eastAsia="en-US"/>
        </w:rPr>
        <w:t>Мероприятия подпрограммы</w:t>
      </w:r>
    </w:p>
    <w:p w14:paraId="409BD934" w14:textId="77777777" w:rsidR="00331132" w:rsidRPr="00BA10E7" w:rsidRDefault="00331132" w:rsidP="00331132">
      <w:pPr>
        <w:spacing w:before="0" w:beforeAutospacing="0"/>
        <w:ind w:left="1288"/>
        <w:contextualSpacing/>
        <w:jc w:val="center"/>
        <w:rPr>
          <w:rFonts w:ascii="Arial" w:eastAsiaTheme="minorHAnsi" w:hAnsi="Arial" w:cs="Arial"/>
          <w:lang w:eastAsia="en-US"/>
        </w:rPr>
      </w:pPr>
    </w:p>
    <w:p w14:paraId="35E86D71" w14:textId="77777777" w:rsidR="002D29CB" w:rsidRPr="00BA10E7" w:rsidRDefault="002D29CB" w:rsidP="004E6D30">
      <w:pPr>
        <w:spacing w:before="0" w:beforeAutospacing="0"/>
        <w:ind w:left="-142" w:firstLine="851"/>
        <w:contextualSpacing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>Мероприятия подпрограммы представлены в приложении к подпрограмме 2 «Обеспечение реализации муниципальной программы и прочие мероприятия в сфере образования».</w:t>
      </w:r>
    </w:p>
    <w:p w14:paraId="30BB61D1" w14:textId="77777777" w:rsidR="00331132" w:rsidRPr="00BA10E7" w:rsidRDefault="00331132" w:rsidP="00331132">
      <w:pPr>
        <w:spacing w:before="0" w:beforeAutospacing="0"/>
        <w:contextualSpacing/>
        <w:jc w:val="center"/>
        <w:rPr>
          <w:rFonts w:ascii="Arial" w:eastAsiaTheme="minorHAnsi" w:hAnsi="Arial" w:cs="Arial"/>
          <w:lang w:eastAsia="en-US"/>
        </w:rPr>
      </w:pPr>
    </w:p>
    <w:p w14:paraId="1FA459A2" w14:textId="77777777" w:rsidR="00331132" w:rsidRPr="00BA10E7" w:rsidRDefault="00331132" w:rsidP="00331132">
      <w:pPr>
        <w:spacing w:before="0" w:beforeAutospacing="0"/>
        <w:contextualSpacing/>
        <w:jc w:val="center"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>3.Механизм реализации подпрограммы</w:t>
      </w:r>
    </w:p>
    <w:p w14:paraId="7F0F52FF" w14:textId="77777777" w:rsidR="00331132" w:rsidRPr="00BA10E7" w:rsidRDefault="00331132" w:rsidP="00331132">
      <w:pPr>
        <w:spacing w:before="0" w:beforeAutospacing="0"/>
        <w:contextualSpacing/>
        <w:jc w:val="center"/>
        <w:rPr>
          <w:rFonts w:ascii="Arial" w:eastAsiaTheme="minorHAnsi" w:hAnsi="Arial" w:cs="Arial"/>
          <w:lang w:eastAsia="en-US"/>
        </w:rPr>
      </w:pPr>
    </w:p>
    <w:p w14:paraId="09EFF4DB" w14:textId="0F22EFA7" w:rsidR="00331132" w:rsidRPr="00BA10E7" w:rsidRDefault="00331132" w:rsidP="004E6D30">
      <w:pPr>
        <w:spacing w:before="0" w:beforeAutospacing="0"/>
        <w:ind w:firstLine="709"/>
        <w:contextualSpacing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 xml:space="preserve">Реализация </w:t>
      </w:r>
      <w:r w:rsidR="00BD250E" w:rsidRPr="00BA10E7">
        <w:rPr>
          <w:rFonts w:ascii="Arial" w:eastAsiaTheme="minorHAnsi" w:hAnsi="Arial" w:cs="Arial"/>
          <w:lang w:eastAsia="en-US"/>
        </w:rPr>
        <w:t xml:space="preserve">мероприятий </w:t>
      </w:r>
      <w:r w:rsidRPr="00BA10E7">
        <w:rPr>
          <w:rFonts w:ascii="Arial" w:eastAsiaTheme="minorHAnsi" w:hAnsi="Arial" w:cs="Arial"/>
          <w:lang w:eastAsia="en-US"/>
        </w:rPr>
        <w:t xml:space="preserve">подпрограммы осуществляется администрацией Боготольского района, </w:t>
      </w:r>
      <w:r w:rsidR="008D2396" w:rsidRPr="00BA10E7">
        <w:rPr>
          <w:rFonts w:ascii="Arial" w:eastAsiaTheme="minorHAnsi" w:hAnsi="Arial" w:cs="Arial"/>
          <w:lang w:eastAsia="en-US"/>
        </w:rPr>
        <w:t>Муниципальным казенным учреждением «Управление образования Боготольского района»</w:t>
      </w:r>
      <w:r w:rsidRPr="00BA10E7">
        <w:rPr>
          <w:rFonts w:ascii="Arial" w:eastAsiaTheme="minorHAnsi" w:hAnsi="Arial" w:cs="Arial"/>
          <w:lang w:eastAsia="en-US"/>
        </w:rPr>
        <w:t>, Муниципальным казенным учреждением «Межведомственная централизованная бухгалтерия</w:t>
      </w:r>
      <w:r w:rsidR="00BD250E" w:rsidRPr="00BA10E7">
        <w:rPr>
          <w:rFonts w:ascii="Arial" w:eastAsiaTheme="minorHAnsi" w:hAnsi="Arial" w:cs="Arial"/>
          <w:lang w:eastAsia="en-US"/>
        </w:rPr>
        <w:t>» Боготольского района</w:t>
      </w:r>
      <w:r w:rsidR="008112F2" w:rsidRPr="00BA10E7">
        <w:rPr>
          <w:rFonts w:ascii="Arial" w:eastAsiaTheme="minorHAnsi" w:hAnsi="Arial" w:cs="Arial"/>
          <w:lang w:eastAsia="en-US"/>
        </w:rPr>
        <w:t xml:space="preserve">, Муниципальным бюджетным учреждением </w:t>
      </w:r>
      <w:r w:rsidR="00CC11BC" w:rsidRPr="00BA10E7">
        <w:rPr>
          <w:rFonts w:ascii="Arial" w:eastAsiaTheme="minorHAnsi" w:hAnsi="Arial" w:cs="Arial"/>
          <w:lang w:eastAsia="en-US"/>
        </w:rPr>
        <w:t>«Служба автотранспортных перевозок» Боготольского района</w:t>
      </w:r>
      <w:r w:rsidRPr="00BA10E7">
        <w:rPr>
          <w:rFonts w:ascii="Arial" w:eastAsiaTheme="minorHAnsi" w:hAnsi="Arial" w:cs="Arial"/>
          <w:lang w:eastAsia="en-US"/>
        </w:rPr>
        <w:t xml:space="preserve"> в соответствии с переданными полномочиями.</w:t>
      </w:r>
    </w:p>
    <w:p w14:paraId="55911E8B" w14:textId="5FE418DA" w:rsidR="00D3217D" w:rsidRPr="00BA10E7" w:rsidRDefault="00D3217D" w:rsidP="004E6D30">
      <w:pPr>
        <w:spacing w:before="0" w:beforeAutospacing="0"/>
        <w:ind w:firstLine="709"/>
        <w:contextualSpacing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u w:val="single"/>
          <w:lang w:eastAsia="en-US"/>
        </w:rPr>
        <w:t>Мероприятие 1.1.</w:t>
      </w:r>
      <w:r w:rsidRPr="00BA10E7">
        <w:rPr>
          <w:rFonts w:ascii="Arial" w:eastAsiaTheme="minorHAnsi" w:hAnsi="Arial" w:cs="Arial"/>
          <w:lang w:eastAsia="en-US"/>
        </w:rPr>
        <w:t xml:space="preserve"> реализуется </w:t>
      </w:r>
      <w:r w:rsidR="008D2396" w:rsidRPr="00BA10E7">
        <w:rPr>
          <w:rFonts w:ascii="Arial" w:eastAsiaTheme="minorHAnsi" w:hAnsi="Arial" w:cs="Arial"/>
          <w:lang w:eastAsia="en-US"/>
        </w:rPr>
        <w:t>МКУ «Управление образования Боготольского района»</w:t>
      </w:r>
      <w:r w:rsidRPr="00BA10E7">
        <w:rPr>
          <w:rFonts w:ascii="Arial" w:eastAsiaTheme="minorHAnsi" w:hAnsi="Arial" w:cs="Arial"/>
          <w:lang w:eastAsia="en-US"/>
        </w:rPr>
        <w:t xml:space="preserve">, которое обеспечивает управление отраслью «Образование» в муниципалитете на основании </w:t>
      </w:r>
      <w:r w:rsidR="009C1C44" w:rsidRPr="00BA10E7">
        <w:rPr>
          <w:rFonts w:ascii="Arial" w:eastAsiaTheme="minorHAnsi" w:hAnsi="Arial" w:cs="Arial"/>
          <w:lang w:eastAsia="en-US"/>
        </w:rPr>
        <w:t xml:space="preserve">Устава, утвержденного </w:t>
      </w:r>
      <w:r w:rsidRPr="00BA10E7">
        <w:rPr>
          <w:rFonts w:ascii="Arial" w:eastAsiaTheme="minorHAnsi" w:hAnsi="Arial" w:cs="Arial"/>
          <w:lang w:eastAsia="en-US"/>
        </w:rPr>
        <w:t>постановлением администрации Боготольского района от 1</w:t>
      </w:r>
      <w:r w:rsidR="009C1C44" w:rsidRPr="00BA10E7">
        <w:rPr>
          <w:rFonts w:ascii="Arial" w:eastAsiaTheme="minorHAnsi" w:hAnsi="Arial" w:cs="Arial"/>
          <w:lang w:eastAsia="en-US"/>
        </w:rPr>
        <w:t>7</w:t>
      </w:r>
      <w:r w:rsidRPr="00BA10E7">
        <w:rPr>
          <w:rFonts w:ascii="Arial" w:eastAsiaTheme="minorHAnsi" w:hAnsi="Arial" w:cs="Arial"/>
          <w:lang w:eastAsia="en-US"/>
        </w:rPr>
        <w:t>.0</w:t>
      </w:r>
      <w:r w:rsidR="009C1C44" w:rsidRPr="00BA10E7">
        <w:rPr>
          <w:rFonts w:ascii="Arial" w:eastAsiaTheme="minorHAnsi" w:hAnsi="Arial" w:cs="Arial"/>
          <w:lang w:eastAsia="en-US"/>
        </w:rPr>
        <w:t>1</w:t>
      </w:r>
      <w:r w:rsidRPr="00BA10E7">
        <w:rPr>
          <w:rFonts w:ascii="Arial" w:eastAsiaTheme="minorHAnsi" w:hAnsi="Arial" w:cs="Arial"/>
          <w:lang w:eastAsia="en-US"/>
        </w:rPr>
        <w:t>.20</w:t>
      </w:r>
      <w:r w:rsidR="009C1C44" w:rsidRPr="00BA10E7">
        <w:rPr>
          <w:rFonts w:ascii="Arial" w:eastAsiaTheme="minorHAnsi" w:hAnsi="Arial" w:cs="Arial"/>
          <w:lang w:eastAsia="en-US"/>
        </w:rPr>
        <w:t>23</w:t>
      </w:r>
      <w:r w:rsidRPr="00BA10E7">
        <w:rPr>
          <w:rFonts w:ascii="Arial" w:eastAsiaTheme="minorHAnsi" w:hAnsi="Arial" w:cs="Arial"/>
          <w:lang w:eastAsia="en-US"/>
        </w:rPr>
        <w:t xml:space="preserve"> № </w:t>
      </w:r>
      <w:r w:rsidR="009C1C44" w:rsidRPr="00BA10E7">
        <w:rPr>
          <w:rFonts w:ascii="Arial" w:eastAsiaTheme="minorHAnsi" w:hAnsi="Arial" w:cs="Arial"/>
          <w:lang w:eastAsia="en-US"/>
        </w:rPr>
        <w:t>19</w:t>
      </w:r>
      <w:r w:rsidRPr="00BA10E7">
        <w:rPr>
          <w:rFonts w:ascii="Arial" w:eastAsiaTheme="minorHAnsi" w:hAnsi="Arial" w:cs="Arial"/>
          <w:lang w:eastAsia="en-US"/>
        </w:rPr>
        <w:t xml:space="preserve">-п. Как отраслевой орган местного самоуправления финансируется за счет средств районного бюджета, на основании утвержденной бюджетной сметы. Главным распорядителем бюджетных средств по данному мероприятию является </w:t>
      </w:r>
      <w:r w:rsidR="008D2396" w:rsidRPr="00BA10E7">
        <w:rPr>
          <w:rFonts w:ascii="Arial" w:eastAsiaTheme="minorHAnsi" w:hAnsi="Arial" w:cs="Arial"/>
          <w:lang w:eastAsia="en-US"/>
        </w:rPr>
        <w:t>МКУ «Управление образования Боготольского района»</w:t>
      </w:r>
      <w:r w:rsidRPr="00BA10E7">
        <w:rPr>
          <w:rFonts w:ascii="Arial" w:eastAsiaTheme="minorHAnsi" w:hAnsi="Arial" w:cs="Arial"/>
          <w:lang w:eastAsia="en-US"/>
        </w:rPr>
        <w:t xml:space="preserve">. В рамках данного мероприятия предусмотрены расходы на выплату заработной платы и начислений работникам </w:t>
      </w:r>
      <w:r w:rsidRPr="00BA10E7">
        <w:rPr>
          <w:rFonts w:ascii="Arial" w:eastAsiaTheme="minorHAnsi" w:hAnsi="Arial" w:cs="Arial"/>
          <w:lang w:eastAsia="en-US"/>
        </w:rPr>
        <w:lastRenderedPageBreak/>
        <w:t>управления образования, а также расходы на материально-техническое обеспечение.</w:t>
      </w:r>
    </w:p>
    <w:p w14:paraId="3B4DA20C" w14:textId="77777777" w:rsidR="00BD250E" w:rsidRPr="00BA10E7" w:rsidRDefault="00BD250E" w:rsidP="004E6D30">
      <w:pPr>
        <w:spacing w:before="0" w:beforeAutospacing="0"/>
        <w:ind w:firstLine="709"/>
        <w:contextualSpacing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u w:val="single"/>
          <w:lang w:eastAsia="en-US"/>
        </w:rPr>
        <w:t>Мероприятие 1.2.</w:t>
      </w:r>
      <w:r w:rsidRPr="00BA10E7">
        <w:rPr>
          <w:rFonts w:ascii="Arial" w:eastAsiaTheme="minorHAnsi" w:hAnsi="Arial" w:cs="Arial"/>
          <w:lang w:eastAsia="en-US"/>
        </w:rPr>
        <w:t xml:space="preserve"> реализуется М</w:t>
      </w:r>
      <w:r w:rsidR="00D3217D" w:rsidRPr="00BA10E7">
        <w:rPr>
          <w:rFonts w:ascii="Arial" w:eastAsiaTheme="minorHAnsi" w:hAnsi="Arial" w:cs="Arial"/>
          <w:lang w:eastAsia="en-US"/>
        </w:rPr>
        <w:t>униципальным казенным учреждением</w:t>
      </w:r>
      <w:r w:rsidRPr="00BA10E7">
        <w:rPr>
          <w:rFonts w:ascii="Arial" w:eastAsiaTheme="minorHAnsi" w:hAnsi="Arial" w:cs="Arial"/>
          <w:lang w:eastAsia="en-US"/>
        </w:rPr>
        <w:t xml:space="preserve"> «М</w:t>
      </w:r>
      <w:r w:rsidR="00D3217D" w:rsidRPr="00BA10E7">
        <w:rPr>
          <w:rFonts w:ascii="Arial" w:eastAsiaTheme="minorHAnsi" w:hAnsi="Arial" w:cs="Arial"/>
          <w:lang w:eastAsia="en-US"/>
        </w:rPr>
        <w:t>ежведомственная централизованная бухгалтерия</w:t>
      </w:r>
      <w:r w:rsidRPr="00BA10E7">
        <w:rPr>
          <w:rFonts w:ascii="Arial" w:eastAsiaTheme="minorHAnsi" w:hAnsi="Arial" w:cs="Arial"/>
          <w:lang w:eastAsia="en-US"/>
        </w:rPr>
        <w:t xml:space="preserve">» Боготольского района, которое </w:t>
      </w:r>
      <w:r w:rsidR="00E05AF2" w:rsidRPr="00BA10E7">
        <w:rPr>
          <w:rFonts w:ascii="Arial" w:eastAsiaTheme="minorHAnsi" w:hAnsi="Arial" w:cs="Arial"/>
          <w:lang w:eastAsia="en-US"/>
        </w:rPr>
        <w:t>как казенное учреждение финансируется за счет средств местного бюджета на основании утвержденной бюджетной сметы</w:t>
      </w:r>
      <w:r w:rsidRPr="00BA10E7">
        <w:rPr>
          <w:rFonts w:ascii="Arial" w:eastAsiaTheme="minorHAnsi" w:hAnsi="Arial" w:cs="Arial"/>
          <w:lang w:eastAsia="en-US"/>
        </w:rPr>
        <w:t xml:space="preserve">. </w:t>
      </w:r>
      <w:r w:rsidR="0038411D" w:rsidRPr="00BA10E7">
        <w:rPr>
          <w:rFonts w:ascii="Arial" w:eastAsiaTheme="minorHAnsi" w:hAnsi="Arial" w:cs="Arial"/>
          <w:lang w:eastAsia="en-US"/>
        </w:rPr>
        <w:t xml:space="preserve">В рамках данного мероприятия предусмотрены расходы на выплату заработной платы и начислений работникам </w:t>
      </w:r>
      <w:r w:rsidR="00D3217D" w:rsidRPr="00BA10E7">
        <w:rPr>
          <w:rFonts w:ascii="Arial" w:eastAsiaTheme="minorHAnsi" w:hAnsi="Arial" w:cs="Arial"/>
          <w:lang w:eastAsia="en-US"/>
        </w:rPr>
        <w:t>учреждения</w:t>
      </w:r>
      <w:r w:rsidR="0038411D" w:rsidRPr="00BA10E7">
        <w:rPr>
          <w:rFonts w:ascii="Arial" w:eastAsiaTheme="minorHAnsi" w:hAnsi="Arial" w:cs="Arial"/>
          <w:lang w:eastAsia="en-US"/>
        </w:rPr>
        <w:t>, а также расходы на материально-техническое обеспечение. Г</w:t>
      </w:r>
      <w:r w:rsidR="00E05AF2" w:rsidRPr="00BA10E7">
        <w:rPr>
          <w:rFonts w:ascii="Arial" w:eastAsiaTheme="minorHAnsi" w:hAnsi="Arial" w:cs="Arial"/>
          <w:lang w:eastAsia="en-US"/>
        </w:rPr>
        <w:t>лавным распорядителем бюджетных средств</w:t>
      </w:r>
      <w:r w:rsidRPr="00BA10E7">
        <w:rPr>
          <w:rFonts w:ascii="Arial" w:eastAsiaTheme="minorHAnsi" w:hAnsi="Arial" w:cs="Arial"/>
          <w:lang w:eastAsia="en-US"/>
        </w:rPr>
        <w:t xml:space="preserve"> является администрация Боготольского района.</w:t>
      </w:r>
    </w:p>
    <w:p w14:paraId="2C4E8140" w14:textId="77777777" w:rsidR="00E23A52" w:rsidRPr="00BA10E7" w:rsidRDefault="00D3217D" w:rsidP="004E6D30">
      <w:pPr>
        <w:spacing w:before="0" w:beforeAutospacing="0"/>
        <w:ind w:firstLine="709"/>
        <w:contextualSpacing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u w:val="single"/>
          <w:lang w:eastAsia="en-US"/>
        </w:rPr>
        <w:t>Мероприятие 1.3</w:t>
      </w:r>
      <w:r w:rsidR="00E23A52" w:rsidRPr="00BA10E7">
        <w:rPr>
          <w:rFonts w:ascii="Arial" w:eastAsiaTheme="minorHAnsi" w:hAnsi="Arial" w:cs="Arial"/>
          <w:u w:val="single"/>
          <w:lang w:eastAsia="en-US"/>
        </w:rPr>
        <w:t>.</w:t>
      </w:r>
      <w:r w:rsidR="00E23A52" w:rsidRPr="00BA10E7">
        <w:rPr>
          <w:rFonts w:ascii="Arial" w:eastAsiaTheme="minorHAnsi" w:hAnsi="Arial" w:cs="Arial"/>
          <w:lang w:eastAsia="en-US"/>
        </w:rPr>
        <w:t xml:space="preserve"> реализуется М</w:t>
      </w:r>
      <w:r w:rsidRPr="00BA10E7">
        <w:rPr>
          <w:rFonts w:ascii="Arial" w:eastAsiaTheme="minorHAnsi" w:hAnsi="Arial" w:cs="Arial"/>
          <w:lang w:eastAsia="en-US"/>
        </w:rPr>
        <w:t>униципальным бюджетным учреждением</w:t>
      </w:r>
      <w:r w:rsidR="00E23A52" w:rsidRPr="00BA10E7">
        <w:rPr>
          <w:rFonts w:ascii="Arial" w:eastAsiaTheme="minorHAnsi" w:hAnsi="Arial" w:cs="Arial"/>
          <w:lang w:eastAsia="en-US"/>
        </w:rPr>
        <w:t xml:space="preserve"> </w:t>
      </w:r>
      <w:r w:rsidRPr="00BA10E7">
        <w:rPr>
          <w:rFonts w:ascii="Arial" w:eastAsiaTheme="minorHAnsi" w:hAnsi="Arial" w:cs="Arial"/>
          <w:lang w:eastAsia="en-US"/>
        </w:rPr>
        <w:t>«Служба автотранспортных перевозок</w:t>
      </w:r>
      <w:r w:rsidR="00CC11BC" w:rsidRPr="00BA10E7">
        <w:rPr>
          <w:rFonts w:ascii="Arial" w:eastAsiaTheme="minorHAnsi" w:hAnsi="Arial" w:cs="Arial"/>
          <w:lang w:eastAsia="en-US"/>
        </w:rPr>
        <w:t>»</w:t>
      </w:r>
      <w:r w:rsidR="00E23A52" w:rsidRPr="00BA10E7">
        <w:rPr>
          <w:rFonts w:ascii="Arial" w:eastAsiaTheme="minorHAnsi" w:hAnsi="Arial" w:cs="Arial"/>
          <w:lang w:eastAsia="en-US"/>
        </w:rPr>
        <w:t xml:space="preserve"> Боготольского района, которое как </w:t>
      </w:r>
      <w:r w:rsidR="00CC11BC" w:rsidRPr="00BA10E7">
        <w:rPr>
          <w:rFonts w:ascii="Arial" w:eastAsiaTheme="minorHAnsi" w:hAnsi="Arial" w:cs="Arial"/>
          <w:lang w:eastAsia="en-US"/>
        </w:rPr>
        <w:t>бюджетное</w:t>
      </w:r>
      <w:r w:rsidR="00E23A52" w:rsidRPr="00BA10E7">
        <w:rPr>
          <w:rFonts w:ascii="Arial" w:eastAsiaTheme="minorHAnsi" w:hAnsi="Arial" w:cs="Arial"/>
          <w:lang w:eastAsia="en-US"/>
        </w:rPr>
        <w:t xml:space="preserve"> учреждение финансируется за счет средств местного бюджета на основании утвержденн</w:t>
      </w:r>
      <w:r w:rsidR="00CC11BC" w:rsidRPr="00BA10E7">
        <w:rPr>
          <w:rFonts w:ascii="Arial" w:eastAsiaTheme="minorHAnsi" w:hAnsi="Arial" w:cs="Arial"/>
          <w:lang w:eastAsia="en-US"/>
        </w:rPr>
        <w:t>ого плана финансово-хозяйственной деятельности</w:t>
      </w:r>
      <w:r w:rsidR="00E23A52" w:rsidRPr="00BA10E7">
        <w:rPr>
          <w:rFonts w:ascii="Arial" w:eastAsiaTheme="minorHAnsi" w:hAnsi="Arial" w:cs="Arial"/>
          <w:lang w:eastAsia="en-US"/>
        </w:rPr>
        <w:t xml:space="preserve">. В рамках данного мероприятия предусмотрены расходы на выплату заработной платы и начислений работникам </w:t>
      </w:r>
      <w:r w:rsidR="00E7003B" w:rsidRPr="00BA10E7">
        <w:rPr>
          <w:rFonts w:ascii="Arial" w:eastAsiaTheme="minorHAnsi" w:hAnsi="Arial" w:cs="Arial"/>
          <w:lang w:eastAsia="en-US"/>
        </w:rPr>
        <w:t>данного предприятия</w:t>
      </w:r>
      <w:r w:rsidR="00E23A52" w:rsidRPr="00BA10E7">
        <w:rPr>
          <w:rFonts w:ascii="Arial" w:eastAsiaTheme="minorHAnsi" w:hAnsi="Arial" w:cs="Arial"/>
          <w:lang w:eastAsia="en-US"/>
        </w:rPr>
        <w:t>, а также расходы на материально-техническое обеспечение. Главным распорядителем бюджетных средств является администрация Боготольского района.</w:t>
      </w:r>
    </w:p>
    <w:p w14:paraId="5AC13463" w14:textId="0124D4BE" w:rsidR="004D2C24" w:rsidRPr="00BA10E7" w:rsidRDefault="004D2C24" w:rsidP="004E6D30">
      <w:pPr>
        <w:spacing w:before="0" w:beforeAutospacing="0"/>
        <w:ind w:firstLine="709"/>
        <w:contextualSpacing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 xml:space="preserve">Реализация </w:t>
      </w:r>
      <w:r w:rsidR="00D3217D" w:rsidRPr="00BA10E7">
        <w:rPr>
          <w:rFonts w:ascii="Arial" w:eastAsiaTheme="minorHAnsi" w:hAnsi="Arial" w:cs="Arial"/>
          <w:u w:val="single"/>
          <w:lang w:eastAsia="en-US"/>
        </w:rPr>
        <w:t>мероприятия</w:t>
      </w:r>
      <w:r w:rsidRPr="00BA10E7">
        <w:rPr>
          <w:rFonts w:ascii="Arial" w:eastAsiaTheme="minorHAnsi" w:hAnsi="Arial" w:cs="Arial"/>
          <w:u w:val="single"/>
          <w:lang w:eastAsia="en-US"/>
        </w:rPr>
        <w:t xml:space="preserve"> 2.1.</w:t>
      </w:r>
      <w:r w:rsidRPr="00BA10E7">
        <w:rPr>
          <w:rFonts w:ascii="Arial" w:eastAsiaTheme="minorHAnsi" w:hAnsi="Arial" w:cs="Arial"/>
          <w:lang w:eastAsia="en-US"/>
        </w:rPr>
        <w:t xml:space="preserve"> предусматривает расходы по организации на муниципальном уровне комплекса методических мероприятий (профессиональных конкурсов, конференций), направленных на развитие педагогического мастерства.</w:t>
      </w:r>
      <w:r w:rsidRPr="00BA10E7">
        <w:rPr>
          <w:rFonts w:ascii="Arial" w:hAnsi="Arial" w:cs="Arial"/>
        </w:rPr>
        <w:t xml:space="preserve"> </w:t>
      </w:r>
      <w:r w:rsidRPr="00BA10E7">
        <w:rPr>
          <w:rFonts w:ascii="Arial" w:eastAsiaTheme="minorHAnsi" w:hAnsi="Arial" w:cs="Arial"/>
          <w:lang w:eastAsia="en-US"/>
        </w:rPr>
        <w:t>В рамках данного мероприятия предусматриваются расходы на оплату товаров, работ и услуг, поставляемых (выполняемых, оказываемых) по муниципальным контрактам (договорам) на основании приказов, положений, планов и смет о проведении мероприятия, утвержденных руководителем Управления образования. Получателем и главным распорядителем бюджетных средств по данн</w:t>
      </w:r>
      <w:r w:rsidR="006B3AA8" w:rsidRPr="00BA10E7">
        <w:rPr>
          <w:rFonts w:ascii="Arial" w:eastAsiaTheme="minorHAnsi" w:hAnsi="Arial" w:cs="Arial"/>
          <w:lang w:eastAsia="en-US"/>
        </w:rPr>
        <w:t>ым мероприятиям</w:t>
      </w:r>
      <w:r w:rsidRPr="00BA10E7">
        <w:rPr>
          <w:rFonts w:ascii="Arial" w:eastAsiaTheme="minorHAnsi" w:hAnsi="Arial" w:cs="Arial"/>
          <w:lang w:eastAsia="en-US"/>
        </w:rPr>
        <w:t xml:space="preserve"> является </w:t>
      </w:r>
      <w:r w:rsidR="008D2396" w:rsidRPr="00BA10E7">
        <w:rPr>
          <w:rFonts w:ascii="Arial" w:eastAsiaTheme="minorHAnsi" w:hAnsi="Arial" w:cs="Arial"/>
          <w:lang w:eastAsia="en-US"/>
        </w:rPr>
        <w:t>МКУ «Управление образования Боготольского района»</w:t>
      </w:r>
      <w:r w:rsidRPr="00BA10E7">
        <w:rPr>
          <w:rFonts w:ascii="Arial" w:eastAsiaTheme="minorHAnsi" w:hAnsi="Arial" w:cs="Arial"/>
          <w:lang w:eastAsia="en-US"/>
        </w:rPr>
        <w:t>. Источник финансирования - бюджет Боготольского района.</w:t>
      </w:r>
    </w:p>
    <w:p w14:paraId="4103A663" w14:textId="53F747CA" w:rsidR="006B3AA8" w:rsidRPr="00BA10E7" w:rsidRDefault="006B3AA8" w:rsidP="004E6D30">
      <w:pPr>
        <w:spacing w:before="0" w:beforeAutospacing="0"/>
        <w:ind w:firstLine="709"/>
        <w:contextualSpacing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 xml:space="preserve">Реализация </w:t>
      </w:r>
      <w:r w:rsidR="00D3217D" w:rsidRPr="00BA10E7">
        <w:rPr>
          <w:rFonts w:ascii="Arial" w:eastAsiaTheme="minorHAnsi" w:hAnsi="Arial" w:cs="Arial"/>
          <w:u w:val="single"/>
          <w:lang w:eastAsia="en-US"/>
        </w:rPr>
        <w:t>мероприяти</w:t>
      </w:r>
      <w:r w:rsidR="008D2396" w:rsidRPr="00BA10E7">
        <w:rPr>
          <w:rFonts w:ascii="Arial" w:eastAsiaTheme="minorHAnsi" w:hAnsi="Arial" w:cs="Arial"/>
          <w:u w:val="single"/>
          <w:lang w:eastAsia="en-US"/>
        </w:rPr>
        <w:t>я</w:t>
      </w:r>
      <w:r w:rsidRPr="00BA10E7">
        <w:rPr>
          <w:rFonts w:ascii="Arial" w:eastAsiaTheme="minorHAnsi" w:hAnsi="Arial" w:cs="Arial"/>
          <w:u w:val="single"/>
          <w:lang w:eastAsia="en-US"/>
        </w:rPr>
        <w:t xml:space="preserve"> 3.2.</w:t>
      </w:r>
      <w:r w:rsidRPr="00BA10E7">
        <w:rPr>
          <w:rFonts w:ascii="Arial" w:eastAsiaTheme="minorHAnsi" w:hAnsi="Arial" w:cs="Arial"/>
          <w:lang w:eastAsia="en-US"/>
        </w:rPr>
        <w:t xml:space="preserve"> предусматривает разовые выплаты молодым специалистам, прибывшим в Боготольский район и впервые трудоустроенным после окончания учебного заведения в образовательные учреждения. Данные выплаты осуществляются на основании приказа </w:t>
      </w:r>
      <w:r w:rsidR="00540862" w:rsidRPr="00BA10E7">
        <w:rPr>
          <w:rFonts w:ascii="Arial" w:eastAsiaTheme="minorHAnsi" w:hAnsi="Arial" w:cs="Arial"/>
          <w:lang w:eastAsia="en-US"/>
        </w:rPr>
        <w:t>МКУ «Управление образования Боготольского района»</w:t>
      </w:r>
      <w:r w:rsidRPr="00BA10E7">
        <w:rPr>
          <w:rFonts w:ascii="Arial" w:eastAsiaTheme="minorHAnsi" w:hAnsi="Arial" w:cs="Arial"/>
          <w:lang w:eastAsia="en-US"/>
        </w:rPr>
        <w:t>.</w:t>
      </w:r>
      <w:r w:rsidRPr="00BA10E7">
        <w:rPr>
          <w:rFonts w:ascii="Arial" w:hAnsi="Arial" w:cs="Arial"/>
        </w:rPr>
        <w:t xml:space="preserve"> </w:t>
      </w:r>
      <w:r w:rsidRPr="00BA10E7">
        <w:rPr>
          <w:rFonts w:ascii="Arial" w:eastAsiaTheme="minorHAnsi" w:hAnsi="Arial" w:cs="Arial"/>
          <w:lang w:eastAsia="en-US"/>
        </w:rPr>
        <w:t xml:space="preserve">Получателем и главным распорядителем бюджетных средств по данным мероприятиям является </w:t>
      </w:r>
      <w:r w:rsidR="00540862" w:rsidRPr="00BA10E7">
        <w:rPr>
          <w:rFonts w:ascii="Arial" w:eastAsiaTheme="minorHAnsi" w:hAnsi="Arial" w:cs="Arial"/>
          <w:lang w:eastAsia="en-US"/>
        </w:rPr>
        <w:t>МКУ «Управление образования Боготольского района»</w:t>
      </w:r>
      <w:r w:rsidRPr="00BA10E7">
        <w:rPr>
          <w:rFonts w:ascii="Arial" w:eastAsiaTheme="minorHAnsi" w:hAnsi="Arial" w:cs="Arial"/>
          <w:lang w:eastAsia="en-US"/>
        </w:rPr>
        <w:t>. Источник финансирования - бюджет Боготольского района.</w:t>
      </w:r>
    </w:p>
    <w:p w14:paraId="24D2E6FD" w14:textId="77777777" w:rsidR="009E26AF" w:rsidRPr="00BA10E7" w:rsidRDefault="0082013C" w:rsidP="004E6D30">
      <w:pPr>
        <w:spacing w:before="0" w:beforeAutospacing="0"/>
        <w:ind w:firstLine="709"/>
        <w:contextualSpacing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 xml:space="preserve">Реализация </w:t>
      </w:r>
      <w:r w:rsidRPr="00BA10E7">
        <w:rPr>
          <w:rFonts w:ascii="Arial" w:eastAsiaTheme="minorHAnsi" w:hAnsi="Arial" w:cs="Arial"/>
          <w:u w:val="single"/>
          <w:lang w:eastAsia="en-US"/>
        </w:rPr>
        <w:t>мероприятия 3.1.</w:t>
      </w:r>
      <w:r w:rsidRPr="00BA10E7">
        <w:rPr>
          <w:rFonts w:ascii="Arial" w:eastAsiaTheme="minorHAnsi" w:hAnsi="Arial" w:cs="Arial"/>
          <w:lang w:eastAsia="en-US"/>
        </w:rPr>
        <w:t xml:space="preserve"> предусматривает оплату аренды жилых помещений, в которых проживают</w:t>
      </w:r>
      <w:r w:rsidR="009E26AF" w:rsidRPr="00BA10E7">
        <w:rPr>
          <w:rFonts w:ascii="Arial" w:eastAsiaTheme="minorHAnsi" w:hAnsi="Arial" w:cs="Arial"/>
          <w:lang w:eastAsia="en-US"/>
        </w:rPr>
        <w:t>:</w:t>
      </w:r>
    </w:p>
    <w:p w14:paraId="704C36EC" w14:textId="7690A9E1" w:rsidR="009E26AF" w:rsidRPr="00BA10E7" w:rsidRDefault="009E26AF" w:rsidP="004E6D30">
      <w:pPr>
        <w:spacing w:before="0" w:beforeAutospacing="0"/>
        <w:ind w:firstLine="709"/>
        <w:contextualSpacing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>-</w:t>
      </w:r>
      <w:r w:rsidR="0082013C" w:rsidRPr="00BA10E7">
        <w:rPr>
          <w:rFonts w:ascii="Arial" w:eastAsiaTheme="minorHAnsi" w:hAnsi="Arial" w:cs="Arial"/>
          <w:lang w:eastAsia="en-US"/>
        </w:rPr>
        <w:t xml:space="preserve"> молодые специалисты, </w:t>
      </w:r>
      <w:r w:rsidR="00120F34" w:rsidRPr="00BA10E7">
        <w:rPr>
          <w:rFonts w:ascii="Arial" w:eastAsiaTheme="minorHAnsi" w:hAnsi="Arial" w:cs="Arial"/>
          <w:lang w:eastAsia="en-US"/>
        </w:rPr>
        <w:t xml:space="preserve">обучавшиеся по целевому обучению и </w:t>
      </w:r>
      <w:r w:rsidR="0082013C" w:rsidRPr="00BA10E7">
        <w:rPr>
          <w:rFonts w:ascii="Arial" w:eastAsiaTheme="minorHAnsi" w:hAnsi="Arial" w:cs="Arial"/>
          <w:lang w:eastAsia="en-US"/>
        </w:rPr>
        <w:t xml:space="preserve">прибывшие в образовательные </w:t>
      </w:r>
      <w:r w:rsidRPr="00BA10E7">
        <w:rPr>
          <w:rFonts w:ascii="Arial" w:eastAsiaTheme="minorHAnsi" w:hAnsi="Arial" w:cs="Arial"/>
          <w:lang w:eastAsia="en-US"/>
        </w:rPr>
        <w:t>организации</w:t>
      </w:r>
      <w:r w:rsidR="0082013C" w:rsidRPr="00BA10E7">
        <w:rPr>
          <w:rFonts w:ascii="Arial" w:eastAsiaTheme="minorHAnsi" w:hAnsi="Arial" w:cs="Arial"/>
          <w:lang w:eastAsia="en-US"/>
        </w:rPr>
        <w:t xml:space="preserve"> Боготольского района, в течение 3 лет</w:t>
      </w:r>
      <w:r w:rsidRPr="00BA10E7">
        <w:rPr>
          <w:rFonts w:ascii="Arial" w:eastAsiaTheme="minorHAnsi" w:hAnsi="Arial" w:cs="Arial"/>
          <w:lang w:eastAsia="en-US"/>
        </w:rPr>
        <w:t>;</w:t>
      </w:r>
    </w:p>
    <w:p w14:paraId="287EA77E" w14:textId="77777777" w:rsidR="009E26AF" w:rsidRPr="00BA10E7" w:rsidRDefault="009E26AF" w:rsidP="004E6D30">
      <w:pPr>
        <w:spacing w:before="0" w:beforeAutospacing="0"/>
        <w:ind w:firstLine="709"/>
        <w:contextualSpacing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>- специалисты, прибывшие в общеобразовательные организации Боготольского района по программе «Земский учитель».</w:t>
      </w:r>
    </w:p>
    <w:p w14:paraId="4412F76F" w14:textId="1DEC4A71" w:rsidR="006B3AA8" w:rsidRPr="00BA10E7" w:rsidRDefault="0082013C" w:rsidP="004E6D30">
      <w:pPr>
        <w:spacing w:before="0" w:beforeAutospacing="0"/>
        <w:ind w:firstLine="709"/>
        <w:contextualSpacing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 xml:space="preserve">Оплата производится на основании заключенного муниципального контракта с собственником жилого помещения. Получателем и главным распорядителем бюджетных средств по мероприятию является </w:t>
      </w:r>
      <w:r w:rsidR="00540862" w:rsidRPr="00BA10E7">
        <w:rPr>
          <w:rFonts w:ascii="Arial" w:eastAsiaTheme="minorHAnsi" w:hAnsi="Arial" w:cs="Arial"/>
          <w:lang w:eastAsia="en-US"/>
        </w:rPr>
        <w:t>МКУ «Управление образования Боготольского района»</w:t>
      </w:r>
      <w:r w:rsidRPr="00BA10E7">
        <w:rPr>
          <w:rFonts w:ascii="Arial" w:eastAsiaTheme="minorHAnsi" w:hAnsi="Arial" w:cs="Arial"/>
          <w:lang w:eastAsia="en-US"/>
        </w:rPr>
        <w:t>. Источник финанси</w:t>
      </w:r>
      <w:r w:rsidR="00571C5A" w:rsidRPr="00BA10E7">
        <w:rPr>
          <w:rFonts w:ascii="Arial" w:eastAsiaTheme="minorHAnsi" w:hAnsi="Arial" w:cs="Arial"/>
          <w:lang w:eastAsia="en-US"/>
        </w:rPr>
        <w:t xml:space="preserve">рования - бюджет Боготольского </w:t>
      </w:r>
      <w:r w:rsidRPr="00BA10E7">
        <w:rPr>
          <w:rFonts w:ascii="Arial" w:eastAsiaTheme="minorHAnsi" w:hAnsi="Arial" w:cs="Arial"/>
          <w:lang w:eastAsia="en-US"/>
        </w:rPr>
        <w:t>района.</w:t>
      </w:r>
    </w:p>
    <w:p w14:paraId="1AF54346" w14:textId="38BB06E6" w:rsidR="0012030A" w:rsidRPr="00BA10E7" w:rsidRDefault="00775C01" w:rsidP="004E6D30">
      <w:pPr>
        <w:spacing w:before="0" w:beforeAutospacing="0"/>
        <w:ind w:firstLine="709"/>
        <w:contextualSpacing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u w:val="single"/>
          <w:lang w:eastAsia="en-US"/>
        </w:rPr>
        <w:t>Мероприятие</w:t>
      </w:r>
      <w:r w:rsidR="00FE1248" w:rsidRPr="00BA10E7">
        <w:rPr>
          <w:rFonts w:ascii="Arial" w:eastAsiaTheme="minorHAnsi" w:hAnsi="Arial" w:cs="Arial"/>
          <w:u w:val="single"/>
          <w:lang w:eastAsia="en-US"/>
        </w:rPr>
        <w:t xml:space="preserve"> 3.3.</w:t>
      </w:r>
      <w:r w:rsidR="00FE1248" w:rsidRPr="00BA10E7">
        <w:rPr>
          <w:rFonts w:ascii="Arial" w:eastAsiaTheme="minorHAnsi" w:hAnsi="Arial" w:cs="Arial"/>
          <w:lang w:eastAsia="en-US"/>
        </w:rPr>
        <w:t xml:space="preserve"> </w:t>
      </w:r>
      <w:r w:rsidRPr="00BA10E7">
        <w:rPr>
          <w:rFonts w:ascii="Arial" w:eastAsiaTheme="minorHAnsi" w:hAnsi="Arial" w:cs="Arial"/>
          <w:lang w:eastAsia="en-US"/>
        </w:rPr>
        <w:t>реализуется в соответствии с</w:t>
      </w:r>
      <w:r w:rsidR="0012030A" w:rsidRPr="00BA10E7">
        <w:rPr>
          <w:rFonts w:ascii="Arial" w:eastAsiaTheme="minorHAnsi" w:hAnsi="Arial" w:cs="Arial"/>
          <w:lang w:eastAsia="en-US"/>
        </w:rPr>
        <w:t xml:space="preserve"> заключенным трехсторонним договором о целевом обучении между </w:t>
      </w:r>
      <w:r w:rsidR="00540862" w:rsidRPr="00BA10E7">
        <w:rPr>
          <w:rFonts w:ascii="Arial" w:eastAsiaTheme="minorHAnsi" w:hAnsi="Arial" w:cs="Arial"/>
          <w:lang w:eastAsia="en-US"/>
        </w:rPr>
        <w:t>МКУ «Управление образования Боготольского района»</w:t>
      </w:r>
      <w:r w:rsidR="0012030A" w:rsidRPr="00BA10E7">
        <w:rPr>
          <w:rFonts w:ascii="Arial" w:eastAsiaTheme="minorHAnsi" w:hAnsi="Arial" w:cs="Arial"/>
          <w:lang w:eastAsia="en-US"/>
        </w:rPr>
        <w:t xml:space="preserve"> и студентом ФГОУ ВО «Красноярский государственный педагогический университет им. В.П. Астафьева» с дальнейшим трудоустройством в общеобразовательное учреждение Боготольского района </w:t>
      </w:r>
      <w:r w:rsidR="0012030A" w:rsidRPr="00BA10E7">
        <w:rPr>
          <w:rFonts w:ascii="Arial" w:eastAsiaTheme="minorHAnsi" w:hAnsi="Arial" w:cs="Arial"/>
          <w:lang w:eastAsia="en-US"/>
        </w:rPr>
        <w:lastRenderedPageBreak/>
        <w:t xml:space="preserve">(далее – Договор). Согласно Договора студенту оказываются следующие меры социальной поддержки </w:t>
      </w:r>
      <w:r w:rsidR="009E26AF" w:rsidRPr="00BA10E7">
        <w:rPr>
          <w:rFonts w:ascii="Arial" w:eastAsiaTheme="minorHAnsi" w:hAnsi="Arial" w:cs="Arial"/>
          <w:lang w:eastAsia="en-US"/>
        </w:rPr>
        <w:t>(в зависимости от года заключения Соглашения)</w:t>
      </w:r>
      <w:r w:rsidR="0012030A" w:rsidRPr="00BA10E7">
        <w:rPr>
          <w:rFonts w:ascii="Arial" w:eastAsiaTheme="minorHAnsi" w:hAnsi="Arial" w:cs="Arial"/>
          <w:lang w:eastAsia="en-US"/>
        </w:rPr>
        <w:t>:</w:t>
      </w:r>
    </w:p>
    <w:p w14:paraId="395A5E09" w14:textId="42B87B3A" w:rsidR="0012030A" w:rsidRPr="00BA10E7" w:rsidRDefault="0012030A" w:rsidP="004E6D30">
      <w:pPr>
        <w:spacing w:before="0" w:beforeAutospacing="0"/>
        <w:ind w:firstLine="709"/>
        <w:contextualSpacing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 xml:space="preserve">- оплата проезда до места жительства и обратно до места учебы 2 раза в год, </w:t>
      </w:r>
    </w:p>
    <w:p w14:paraId="41487F64" w14:textId="7A047E0B" w:rsidR="000E6DE9" w:rsidRPr="00BA10E7" w:rsidRDefault="0012030A" w:rsidP="004E6D30">
      <w:pPr>
        <w:spacing w:before="0" w:beforeAutospacing="0"/>
        <w:ind w:firstLine="709"/>
        <w:contextualSpacing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>- выплата дополнительной ежемесячной стипендии в размере 5000 рублей</w:t>
      </w:r>
      <w:r w:rsidR="00120F34" w:rsidRPr="00BA10E7">
        <w:rPr>
          <w:rFonts w:ascii="Arial" w:eastAsiaTheme="minorHAnsi" w:hAnsi="Arial" w:cs="Arial"/>
          <w:lang w:eastAsia="en-US"/>
        </w:rPr>
        <w:t xml:space="preserve"> (при условии успешной сдачи сессии на «4» и «5»)</w:t>
      </w:r>
      <w:r w:rsidRPr="00BA10E7">
        <w:rPr>
          <w:rFonts w:ascii="Arial" w:eastAsiaTheme="minorHAnsi" w:hAnsi="Arial" w:cs="Arial"/>
          <w:lang w:eastAsia="en-US"/>
        </w:rPr>
        <w:t xml:space="preserve">;  </w:t>
      </w:r>
    </w:p>
    <w:p w14:paraId="196459B2" w14:textId="310CBE8C" w:rsidR="009E26AF" w:rsidRPr="00BA10E7" w:rsidRDefault="009E26AF" w:rsidP="004E6D30">
      <w:pPr>
        <w:spacing w:before="0" w:beforeAutospacing="0"/>
        <w:ind w:firstLine="709"/>
        <w:contextualSpacing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 xml:space="preserve">- выплата дополнительной ежемесячной стипендии в размере 2500 рублей (независимо от результата сдачи сессии).  </w:t>
      </w:r>
    </w:p>
    <w:p w14:paraId="1B63FDAC" w14:textId="4F3667B9" w:rsidR="0011595D" w:rsidRPr="00BA10E7" w:rsidRDefault="00EA2D58" w:rsidP="004E6D30">
      <w:pPr>
        <w:spacing w:before="0" w:beforeAutospacing="0"/>
        <w:ind w:firstLine="709"/>
        <w:contextualSpacing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 xml:space="preserve">В рамках </w:t>
      </w:r>
      <w:r w:rsidR="0011595D" w:rsidRPr="00BA10E7">
        <w:rPr>
          <w:rFonts w:ascii="Arial" w:eastAsiaTheme="minorHAnsi" w:hAnsi="Arial" w:cs="Arial"/>
          <w:u w:val="single"/>
          <w:lang w:eastAsia="en-US"/>
        </w:rPr>
        <w:t>мероприяти</w:t>
      </w:r>
      <w:r w:rsidRPr="00BA10E7">
        <w:rPr>
          <w:rFonts w:ascii="Arial" w:eastAsiaTheme="minorHAnsi" w:hAnsi="Arial" w:cs="Arial"/>
          <w:u w:val="single"/>
          <w:lang w:eastAsia="en-US"/>
        </w:rPr>
        <w:t>я</w:t>
      </w:r>
      <w:r w:rsidR="0011595D" w:rsidRPr="00BA10E7">
        <w:rPr>
          <w:rFonts w:ascii="Arial" w:eastAsiaTheme="minorHAnsi" w:hAnsi="Arial" w:cs="Arial"/>
          <w:u w:val="single"/>
          <w:lang w:eastAsia="en-US"/>
        </w:rPr>
        <w:t xml:space="preserve"> 4.1.</w:t>
      </w:r>
      <w:r w:rsidR="009F5F89" w:rsidRPr="00BA10E7">
        <w:rPr>
          <w:rFonts w:ascii="Arial" w:eastAsiaTheme="minorHAnsi" w:hAnsi="Arial" w:cs="Arial"/>
          <w:lang w:eastAsia="en-US"/>
        </w:rPr>
        <w:t xml:space="preserve"> </w:t>
      </w:r>
      <w:r w:rsidR="0011595D" w:rsidRPr="00BA10E7">
        <w:rPr>
          <w:rFonts w:ascii="Arial" w:eastAsiaTheme="minorHAnsi" w:hAnsi="Arial" w:cs="Arial"/>
          <w:lang w:eastAsia="en-US"/>
        </w:rPr>
        <w:t xml:space="preserve">осуществляется финансирование переданных в соответствии с Законом Красноярского края от 20.12.2007 № 4-1089 </w:t>
      </w:r>
      <w:r w:rsidR="009E26AF" w:rsidRPr="00BA10E7">
        <w:rPr>
          <w:rFonts w:ascii="Arial" w:eastAsiaTheme="minorHAnsi" w:hAnsi="Arial" w:cs="Arial"/>
          <w:lang w:eastAsia="en-US"/>
        </w:rPr>
        <w:t>«</w:t>
      </w:r>
      <w:r w:rsidR="0011595D" w:rsidRPr="00BA10E7">
        <w:rPr>
          <w:rFonts w:ascii="Arial" w:eastAsiaTheme="minorHAnsi" w:hAnsi="Arial" w:cs="Arial"/>
          <w:lang w:eastAsia="en-US"/>
        </w:rPr>
        <w:t>О наделении органов местного самоуправления муниципальных районов и городских округов края государственными полномочиями по организации и осуществлению деятельности по опеке и попечительству в отношении несовершеннолетних</w:t>
      </w:r>
      <w:r w:rsidR="009E26AF" w:rsidRPr="00BA10E7">
        <w:rPr>
          <w:rFonts w:ascii="Arial" w:eastAsiaTheme="minorHAnsi" w:hAnsi="Arial" w:cs="Arial"/>
          <w:lang w:eastAsia="en-US"/>
        </w:rPr>
        <w:t>»</w:t>
      </w:r>
      <w:r w:rsidR="0011595D" w:rsidRPr="00BA10E7">
        <w:rPr>
          <w:rFonts w:ascii="Arial" w:eastAsiaTheme="minorHAnsi" w:hAnsi="Arial" w:cs="Arial"/>
          <w:lang w:eastAsia="en-US"/>
        </w:rPr>
        <w:t xml:space="preserve">, которые предусматривают расходы на выплату заработной платы и начислений </w:t>
      </w:r>
      <w:r w:rsidR="00540862" w:rsidRPr="00BA10E7">
        <w:rPr>
          <w:rFonts w:ascii="Arial" w:eastAsiaTheme="minorHAnsi" w:hAnsi="Arial" w:cs="Arial"/>
          <w:lang w:eastAsia="en-US"/>
        </w:rPr>
        <w:t>3</w:t>
      </w:r>
      <w:r w:rsidR="0011595D" w:rsidRPr="00BA10E7">
        <w:rPr>
          <w:rFonts w:ascii="Arial" w:eastAsiaTheme="minorHAnsi" w:hAnsi="Arial" w:cs="Arial"/>
          <w:lang w:eastAsia="en-US"/>
        </w:rPr>
        <w:t>-м сотрудникам отдела опеки и попечительства</w:t>
      </w:r>
      <w:r w:rsidR="009E26AF" w:rsidRPr="00BA10E7">
        <w:rPr>
          <w:rFonts w:ascii="Arial" w:eastAsiaTheme="minorHAnsi" w:hAnsi="Arial" w:cs="Arial"/>
          <w:lang w:eastAsia="en-US"/>
        </w:rPr>
        <w:t xml:space="preserve"> администрации Боготольского района</w:t>
      </w:r>
      <w:r w:rsidR="0011595D" w:rsidRPr="00BA10E7">
        <w:rPr>
          <w:rFonts w:ascii="Arial" w:eastAsiaTheme="minorHAnsi" w:hAnsi="Arial" w:cs="Arial"/>
          <w:lang w:eastAsia="en-US"/>
        </w:rPr>
        <w:t>, а также расходы на организацию и обеспечение деятельности органов опеки и попечительства (материально-техническое обеспечение).</w:t>
      </w:r>
      <w:r w:rsidR="0011595D" w:rsidRPr="00BA10E7">
        <w:rPr>
          <w:rFonts w:ascii="Arial" w:hAnsi="Arial" w:cs="Arial"/>
        </w:rPr>
        <w:t xml:space="preserve"> </w:t>
      </w:r>
      <w:r w:rsidR="0011595D" w:rsidRPr="00BA10E7">
        <w:rPr>
          <w:rFonts w:ascii="Arial" w:eastAsiaTheme="minorHAnsi" w:hAnsi="Arial" w:cs="Arial"/>
          <w:lang w:eastAsia="en-US"/>
        </w:rPr>
        <w:t>По мере поступления субвенции из краевого бюджета, денежные средства перечисляются на лицевой счет администрации Боготольского района в пределах утвержденной росписи и предельных объемов финансирования. Данные средства расходуются в течение всего финансового года.</w:t>
      </w:r>
    </w:p>
    <w:p w14:paraId="6607643B" w14:textId="77777777" w:rsidR="0011595D" w:rsidRPr="00BA10E7" w:rsidRDefault="00FE5A9E" w:rsidP="0011595D">
      <w:pPr>
        <w:spacing w:before="0" w:beforeAutospacing="0"/>
        <w:ind w:firstLine="851"/>
        <w:contextualSpacing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u w:val="single"/>
          <w:lang w:eastAsia="en-US"/>
        </w:rPr>
        <w:t>Мероприятия</w:t>
      </w:r>
      <w:r w:rsidR="00FE1248" w:rsidRPr="00BA10E7">
        <w:rPr>
          <w:rFonts w:ascii="Arial" w:eastAsiaTheme="minorHAnsi" w:hAnsi="Arial" w:cs="Arial"/>
          <w:u w:val="single"/>
          <w:lang w:eastAsia="en-US"/>
        </w:rPr>
        <w:t xml:space="preserve"> 4.2., 4.3.</w:t>
      </w:r>
      <w:r w:rsidR="00FE1248" w:rsidRPr="00BA10E7">
        <w:rPr>
          <w:rFonts w:ascii="Arial" w:eastAsiaTheme="minorHAnsi" w:hAnsi="Arial" w:cs="Arial"/>
          <w:lang w:eastAsia="en-US"/>
        </w:rPr>
        <w:t xml:space="preserve"> </w:t>
      </w:r>
      <w:r w:rsidR="00691A41" w:rsidRPr="00BA10E7">
        <w:rPr>
          <w:rFonts w:ascii="Arial" w:eastAsiaTheme="minorHAnsi" w:hAnsi="Arial" w:cs="Arial"/>
          <w:lang w:eastAsia="en-US"/>
        </w:rPr>
        <w:t>запланированы</w:t>
      </w:r>
      <w:r w:rsidRPr="00BA10E7">
        <w:rPr>
          <w:rFonts w:ascii="Arial" w:eastAsiaTheme="minorHAnsi" w:hAnsi="Arial" w:cs="Arial"/>
          <w:lang w:eastAsia="en-US"/>
        </w:rPr>
        <w:t xml:space="preserve"> в рамках реализации</w:t>
      </w:r>
      <w:r w:rsidR="00691A41" w:rsidRPr="00BA10E7">
        <w:rPr>
          <w:rFonts w:ascii="Arial" w:eastAsiaTheme="minorHAnsi" w:hAnsi="Arial" w:cs="Arial"/>
          <w:lang w:eastAsia="en-US"/>
        </w:rPr>
        <w:t xml:space="preserve"> закона Красноярского края от 24.12.2009 № 9-4225 «О наделении органов местного самоуправления муниципальных районов и городских округов края государственными полномочиями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родителей». </w:t>
      </w:r>
      <w:r w:rsidR="00304AF8" w:rsidRPr="00BA10E7">
        <w:rPr>
          <w:rFonts w:ascii="Arial" w:eastAsiaTheme="minorHAnsi" w:hAnsi="Arial" w:cs="Arial"/>
          <w:lang w:eastAsia="en-US"/>
        </w:rPr>
        <w:t>Для реализации мероприятий заключается Соглашение между министерством образования Красноярского края и администрацией Боготольского района, в котором определяется размер финансирования в соответствии с числом приобретаемых жилых по</w:t>
      </w:r>
      <w:r w:rsidR="0016028C" w:rsidRPr="00BA10E7">
        <w:rPr>
          <w:rFonts w:ascii="Arial" w:eastAsiaTheme="minorHAnsi" w:hAnsi="Arial" w:cs="Arial"/>
          <w:lang w:eastAsia="en-US"/>
        </w:rPr>
        <w:t>мещений. Главным распорядителем бюджетных средств является администрация Боготольского района.</w:t>
      </w:r>
    </w:p>
    <w:p w14:paraId="449D26D7" w14:textId="77777777" w:rsidR="00331132" w:rsidRPr="00BA10E7" w:rsidRDefault="00331132" w:rsidP="00331132">
      <w:pPr>
        <w:spacing w:before="0" w:beforeAutospacing="0"/>
        <w:contextualSpacing/>
        <w:jc w:val="center"/>
        <w:rPr>
          <w:rFonts w:ascii="Arial" w:eastAsiaTheme="minorHAnsi" w:hAnsi="Arial" w:cs="Arial"/>
          <w:lang w:eastAsia="en-US"/>
        </w:rPr>
      </w:pPr>
    </w:p>
    <w:p w14:paraId="5BE7E62A" w14:textId="77777777" w:rsidR="008A2699" w:rsidRPr="00BA10E7" w:rsidRDefault="008A2699" w:rsidP="008A2699">
      <w:pPr>
        <w:spacing w:before="0" w:beforeAutospacing="0"/>
        <w:ind w:firstLine="851"/>
        <w:contextualSpacing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>4.Управление подпрограммой и контроль за исполнением подпрограммы</w:t>
      </w:r>
    </w:p>
    <w:p w14:paraId="6A75ADD9" w14:textId="77777777" w:rsidR="008A2699" w:rsidRPr="00BA10E7" w:rsidRDefault="008A2699" w:rsidP="008A2699">
      <w:pPr>
        <w:spacing w:before="0" w:beforeAutospacing="0"/>
        <w:ind w:firstLine="851"/>
        <w:contextualSpacing/>
        <w:rPr>
          <w:rFonts w:ascii="Arial" w:eastAsiaTheme="minorHAnsi" w:hAnsi="Arial" w:cs="Arial"/>
          <w:lang w:eastAsia="en-US"/>
        </w:rPr>
      </w:pPr>
    </w:p>
    <w:p w14:paraId="3F9B60CF" w14:textId="7A7D20C7" w:rsidR="008A2699" w:rsidRPr="00BA10E7" w:rsidRDefault="008A2699" w:rsidP="00540862">
      <w:pPr>
        <w:spacing w:before="0" w:beforeAutospacing="0"/>
        <w:ind w:firstLine="851"/>
        <w:contextualSpacing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 xml:space="preserve">Текущее управление реализацией подпрограммы осуществляет </w:t>
      </w:r>
      <w:r w:rsidR="00540862" w:rsidRPr="00BA10E7">
        <w:rPr>
          <w:rFonts w:ascii="Arial" w:eastAsiaTheme="minorHAnsi" w:hAnsi="Arial" w:cs="Arial"/>
          <w:lang w:eastAsia="en-US"/>
        </w:rPr>
        <w:t xml:space="preserve">МКУ «Управление образования Боготольского района» </w:t>
      </w:r>
      <w:r w:rsidRPr="00BA10E7">
        <w:rPr>
          <w:rFonts w:ascii="Arial" w:eastAsiaTheme="minorHAnsi" w:hAnsi="Arial" w:cs="Arial"/>
          <w:lang w:eastAsia="en-US"/>
        </w:rPr>
        <w:t>как главный распорядитель бюджетных средств, которое несет ответственность за выполнение ее реализацию, достижение результатов, целевое и эффективное использование финансовых средств, выделяемых на выполнение подпрограммы.</w:t>
      </w:r>
    </w:p>
    <w:p w14:paraId="46DDAC28" w14:textId="65B73C6B" w:rsidR="007A0268" w:rsidRPr="00BA10E7" w:rsidRDefault="008A2699" w:rsidP="00540862">
      <w:pPr>
        <w:spacing w:before="0" w:beforeAutospacing="0"/>
        <w:ind w:firstLine="851"/>
        <w:contextualSpacing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 xml:space="preserve">Исполнителями мероприятий подпрограммы являются </w:t>
      </w:r>
      <w:r w:rsidR="00540862" w:rsidRPr="00BA10E7">
        <w:rPr>
          <w:rFonts w:ascii="Arial" w:eastAsiaTheme="minorHAnsi" w:hAnsi="Arial" w:cs="Arial"/>
          <w:lang w:eastAsia="en-US"/>
        </w:rPr>
        <w:t>МКУ «Управление образования Боготольского района»</w:t>
      </w:r>
      <w:r w:rsidR="007A0268" w:rsidRPr="00BA10E7">
        <w:rPr>
          <w:rFonts w:ascii="Arial" w:eastAsiaTheme="minorHAnsi" w:hAnsi="Arial" w:cs="Arial"/>
          <w:lang w:eastAsia="en-US"/>
        </w:rPr>
        <w:t>,</w:t>
      </w:r>
      <w:r w:rsidRPr="00BA10E7">
        <w:rPr>
          <w:rFonts w:ascii="Arial" w:hAnsi="Arial" w:cs="Arial"/>
        </w:rPr>
        <w:t xml:space="preserve"> </w:t>
      </w:r>
      <w:r w:rsidRPr="00BA10E7">
        <w:rPr>
          <w:rFonts w:ascii="Arial" w:eastAsiaTheme="minorHAnsi" w:hAnsi="Arial" w:cs="Arial"/>
          <w:lang w:eastAsia="en-US"/>
        </w:rPr>
        <w:t>МКУ «МЦБ» Боготольского района и МБУ «Служба АТП» Боготольского района, которые несут ответственность за выполнение ее мероприятий</w:t>
      </w:r>
      <w:r w:rsidR="007A0268" w:rsidRPr="00BA10E7">
        <w:rPr>
          <w:rFonts w:ascii="Arial" w:eastAsiaTheme="minorHAnsi" w:hAnsi="Arial" w:cs="Arial"/>
          <w:lang w:eastAsia="en-US"/>
        </w:rPr>
        <w:t xml:space="preserve">, достижение результатов, целевое и эффективное использование финансовых средств, выделяемых на выполнение подпрограммы. </w:t>
      </w:r>
      <w:r w:rsidRPr="00BA10E7">
        <w:rPr>
          <w:rFonts w:ascii="Arial" w:eastAsiaTheme="minorHAnsi" w:hAnsi="Arial" w:cs="Arial"/>
          <w:lang w:eastAsia="en-US"/>
        </w:rPr>
        <w:t xml:space="preserve"> </w:t>
      </w:r>
    </w:p>
    <w:p w14:paraId="412254E5" w14:textId="1E698393" w:rsidR="008A2699" w:rsidRPr="00BA10E7" w:rsidRDefault="008A2699" w:rsidP="00540862">
      <w:pPr>
        <w:spacing w:before="0" w:beforeAutospacing="0"/>
        <w:ind w:firstLine="851"/>
        <w:contextualSpacing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 xml:space="preserve">Текущий контроль за исполнением подпрограммы осуществляет </w:t>
      </w:r>
      <w:r w:rsidR="00540862" w:rsidRPr="00BA10E7">
        <w:rPr>
          <w:rFonts w:ascii="Arial" w:eastAsiaTheme="minorHAnsi" w:hAnsi="Arial" w:cs="Arial"/>
          <w:lang w:eastAsia="en-US"/>
        </w:rPr>
        <w:t>МКУ «Управление образования Боготольского района»</w:t>
      </w:r>
      <w:r w:rsidRPr="00BA10E7">
        <w:rPr>
          <w:rFonts w:ascii="Arial" w:eastAsiaTheme="minorHAnsi" w:hAnsi="Arial" w:cs="Arial"/>
          <w:lang w:eastAsia="en-US"/>
        </w:rPr>
        <w:t>.</w:t>
      </w:r>
    </w:p>
    <w:p w14:paraId="5D1FB147" w14:textId="0FAD6EC6" w:rsidR="008A2699" w:rsidRPr="00BA10E7" w:rsidRDefault="008A2699" w:rsidP="008A2699">
      <w:pPr>
        <w:spacing w:before="0" w:beforeAutospacing="0"/>
        <w:ind w:firstLine="851"/>
        <w:contextualSpacing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>Внутренний муниципальный  финансовый контроль осуществляет Орган  внутреннего муниципального финансового контроля администрации Боготольского района в соответствии с Постановлением администрации Боготольского района от 06.05.2016 №152-п «Об утверждении Порядка осуществления органом внутреннего муниципального финансового контроля полномочий по внутреннему муниципальному финансовому контролю</w:t>
      </w:r>
      <w:r w:rsidR="008F5845" w:rsidRPr="00BA10E7">
        <w:rPr>
          <w:rFonts w:ascii="Arial" w:eastAsiaTheme="minorHAnsi" w:hAnsi="Arial" w:cs="Arial"/>
          <w:lang w:eastAsia="en-US"/>
        </w:rPr>
        <w:t xml:space="preserve"> </w:t>
      </w:r>
      <w:r w:rsidRPr="00BA10E7">
        <w:rPr>
          <w:rFonts w:ascii="Arial" w:eastAsiaTheme="minorHAnsi" w:hAnsi="Arial" w:cs="Arial"/>
          <w:lang w:eastAsia="en-US"/>
        </w:rPr>
        <w:t xml:space="preserve">(в редакции </w:t>
      </w:r>
      <w:r w:rsidRPr="00BA10E7">
        <w:rPr>
          <w:rFonts w:ascii="Arial" w:eastAsiaTheme="minorHAnsi" w:hAnsi="Arial" w:cs="Arial"/>
          <w:lang w:eastAsia="en-US"/>
        </w:rPr>
        <w:lastRenderedPageBreak/>
        <w:t>Постановления администрации Боготольского района от 27.03.2018</w:t>
      </w:r>
      <w:r w:rsidR="00571C5A" w:rsidRPr="00BA10E7">
        <w:rPr>
          <w:rFonts w:ascii="Arial" w:eastAsiaTheme="minorHAnsi" w:hAnsi="Arial" w:cs="Arial"/>
          <w:lang w:eastAsia="en-US"/>
        </w:rPr>
        <w:t xml:space="preserve"> </w:t>
      </w:r>
      <w:r w:rsidRPr="00BA10E7">
        <w:rPr>
          <w:rFonts w:ascii="Arial" w:eastAsiaTheme="minorHAnsi" w:hAnsi="Arial" w:cs="Arial"/>
          <w:lang w:eastAsia="en-US"/>
        </w:rPr>
        <w:t>№107-п, от 04.06.2018 № 200-п, от 30.09.2019</w:t>
      </w:r>
      <w:r w:rsidR="00571C5A" w:rsidRPr="00BA10E7">
        <w:rPr>
          <w:rFonts w:ascii="Arial" w:eastAsiaTheme="minorHAnsi" w:hAnsi="Arial" w:cs="Arial"/>
          <w:lang w:eastAsia="en-US"/>
        </w:rPr>
        <w:t xml:space="preserve"> </w:t>
      </w:r>
      <w:r w:rsidRPr="00BA10E7">
        <w:rPr>
          <w:rFonts w:ascii="Arial" w:eastAsiaTheme="minorHAnsi" w:hAnsi="Arial" w:cs="Arial"/>
          <w:lang w:eastAsia="en-US"/>
        </w:rPr>
        <w:t xml:space="preserve">№550-п). </w:t>
      </w:r>
    </w:p>
    <w:p w14:paraId="466067AC" w14:textId="77777777" w:rsidR="000F77A3" w:rsidRPr="00BA10E7" w:rsidRDefault="000F77A3" w:rsidP="008A2699">
      <w:pPr>
        <w:spacing w:before="0" w:beforeAutospacing="0"/>
        <w:ind w:firstLine="851"/>
        <w:contextualSpacing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>Внешний муниципальный финансовый контроль осуществляет Контрольно - счетный орган Боготольского района в соответствии с Решением Боготольского районного Совета депутатов от 12.05.2023 № 25-245 «Об утверждении положения о Контрольно-счетном органе Боготольского района» и Распоряжением Контрольно-счетного органа Боготольского района Красноярского края от 18.05.2023 № 1 «Об утверждении регламента Контрольно – счетного органа Боготольского района».</w:t>
      </w:r>
    </w:p>
    <w:p w14:paraId="03264AE1" w14:textId="510EF882" w:rsidR="008A2699" w:rsidRPr="00BA10E7" w:rsidRDefault="008A2699" w:rsidP="008A2699">
      <w:pPr>
        <w:spacing w:before="0" w:beforeAutospacing="0"/>
        <w:ind w:firstLine="851"/>
        <w:contextualSpacing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>Формирование отчетно</w:t>
      </w:r>
      <w:r w:rsidR="00571C5A" w:rsidRPr="00BA10E7">
        <w:rPr>
          <w:rFonts w:ascii="Arial" w:eastAsiaTheme="minorHAnsi" w:hAnsi="Arial" w:cs="Arial"/>
          <w:lang w:eastAsia="en-US"/>
        </w:rPr>
        <w:t xml:space="preserve">сти о реализации подпрограммы </w:t>
      </w:r>
      <w:r w:rsidRPr="00BA10E7">
        <w:rPr>
          <w:rFonts w:ascii="Arial" w:eastAsiaTheme="minorHAnsi" w:hAnsi="Arial" w:cs="Arial"/>
          <w:lang w:eastAsia="en-US"/>
        </w:rPr>
        <w:t>составляется по форме и содержанию в соответствии с требованиями к отчету о реализации муниципальной программы, утвержденной постановлением администрации Боготольского района от 05.08.2013 № 560-п. «Об утверждении Порядка принятия решений о разработке муниципальных программ Боготольского района Красноярского края, их формирования и реализации».</w:t>
      </w:r>
    </w:p>
    <w:p w14:paraId="6F134CD6" w14:textId="2F11026D" w:rsidR="008A2699" w:rsidRPr="00BA10E7" w:rsidRDefault="00540862" w:rsidP="00540862">
      <w:pPr>
        <w:spacing w:before="0" w:beforeAutospacing="0"/>
        <w:ind w:firstLine="851"/>
        <w:contextualSpacing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>МКУ «Управление образования Боготольского района»</w:t>
      </w:r>
      <w:r w:rsidR="008A2699" w:rsidRPr="00BA10E7">
        <w:rPr>
          <w:rFonts w:ascii="Arial" w:eastAsiaTheme="minorHAnsi" w:hAnsi="Arial" w:cs="Arial"/>
          <w:lang w:eastAsia="en-US"/>
        </w:rPr>
        <w:t xml:space="preserve"> готовит отчеты о реализации подпрограммы и предоставляет их одновременно в отдел экономики и планирования и финансовое управление администрации Боготольского района.</w:t>
      </w:r>
    </w:p>
    <w:p w14:paraId="5277A94D" w14:textId="3A0DCC55" w:rsidR="007A0268" w:rsidRPr="00BA10E7" w:rsidRDefault="007A0268" w:rsidP="00540862">
      <w:pPr>
        <w:spacing w:before="0" w:beforeAutospacing="0"/>
        <w:ind w:firstLine="851"/>
        <w:contextualSpacing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 xml:space="preserve">Для подготовки отчетов </w:t>
      </w:r>
      <w:r w:rsidR="00540862" w:rsidRPr="00BA10E7">
        <w:rPr>
          <w:rFonts w:ascii="Arial" w:eastAsiaTheme="minorHAnsi" w:hAnsi="Arial" w:cs="Arial"/>
          <w:lang w:eastAsia="en-US"/>
        </w:rPr>
        <w:t>МКУ «Управление образования Боготольского района»</w:t>
      </w:r>
      <w:r w:rsidRPr="00BA10E7">
        <w:rPr>
          <w:rFonts w:ascii="Arial" w:eastAsiaTheme="minorHAnsi" w:hAnsi="Arial" w:cs="Arial"/>
          <w:lang w:eastAsia="en-US"/>
        </w:rPr>
        <w:t xml:space="preserve"> запрашивает официальным письмом информацию у МКУ «МЦБ» Боготольского района и МБУ «Служба АТП» Боготольского района не позднее, чем за 5 дней до сроков предоставления отчетов в экономический отдел и финансовое управление администрации Боготольского района.</w:t>
      </w:r>
    </w:p>
    <w:p w14:paraId="53A6CD9B" w14:textId="6DE223B4" w:rsidR="008A2699" w:rsidRPr="00BA10E7" w:rsidRDefault="008A2699" w:rsidP="008A2699">
      <w:pPr>
        <w:spacing w:before="0" w:beforeAutospacing="0"/>
        <w:ind w:firstLine="851"/>
        <w:contextualSpacing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 xml:space="preserve">Отчет о реализации </w:t>
      </w:r>
      <w:r w:rsidR="00F618C0" w:rsidRPr="00BA10E7">
        <w:rPr>
          <w:rFonts w:ascii="Arial" w:eastAsiaTheme="minorHAnsi" w:hAnsi="Arial" w:cs="Arial"/>
          <w:lang w:eastAsia="en-US"/>
        </w:rPr>
        <w:t>подп</w:t>
      </w:r>
      <w:r w:rsidRPr="00BA10E7">
        <w:rPr>
          <w:rFonts w:ascii="Arial" w:eastAsiaTheme="minorHAnsi" w:hAnsi="Arial" w:cs="Arial"/>
          <w:lang w:eastAsia="en-US"/>
        </w:rPr>
        <w:t>рограммы за первое полугодие отчетного года представляется в срок не позднее 10-го августа отчетного года. Г</w:t>
      </w:r>
      <w:r w:rsidR="00F93518" w:rsidRPr="00BA10E7">
        <w:rPr>
          <w:rFonts w:ascii="Arial" w:eastAsiaTheme="minorHAnsi" w:hAnsi="Arial" w:cs="Arial"/>
          <w:lang w:eastAsia="en-US"/>
        </w:rPr>
        <w:t>одовой отчет о ходе реализации под</w:t>
      </w:r>
      <w:r w:rsidR="0096430D" w:rsidRPr="00BA10E7">
        <w:rPr>
          <w:rFonts w:ascii="Arial" w:eastAsiaTheme="minorHAnsi" w:hAnsi="Arial" w:cs="Arial"/>
          <w:lang w:eastAsia="en-US"/>
        </w:rPr>
        <w:t>п</w:t>
      </w:r>
      <w:r w:rsidRPr="00BA10E7">
        <w:rPr>
          <w:rFonts w:ascii="Arial" w:eastAsiaTheme="minorHAnsi" w:hAnsi="Arial" w:cs="Arial"/>
          <w:lang w:eastAsia="en-US"/>
        </w:rPr>
        <w:t xml:space="preserve">рограммы представляется в отдел экономики и планирования до 1 марта года, следующего за отчетным. </w:t>
      </w:r>
    </w:p>
    <w:p w14:paraId="412A9CF5" w14:textId="77777777" w:rsidR="000D49D5" w:rsidRPr="00BA10E7" w:rsidRDefault="000D49D5" w:rsidP="00331132">
      <w:pPr>
        <w:spacing w:before="0" w:beforeAutospacing="0"/>
        <w:ind w:firstLine="851"/>
        <w:rPr>
          <w:rFonts w:ascii="Arial" w:eastAsiaTheme="minorHAnsi" w:hAnsi="Arial" w:cs="Arial"/>
          <w:lang w:eastAsia="en-US"/>
        </w:rPr>
      </w:pPr>
    </w:p>
    <w:p w14:paraId="1AD44131" w14:textId="77777777" w:rsidR="00DE64D9" w:rsidRPr="00BA10E7" w:rsidRDefault="00DE64D9" w:rsidP="00331132">
      <w:pPr>
        <w:spacing w:before="0" w:beforeAutospacing="0"/>
        <w:ind w:firstLine="851"/>
        <w:rPr>
          <w:rFonts w:ascii="Arial" w:eastAsiaTheme="minorHAnsi" w:hAnsi="Arial" w:cs="Arial"/>
          <w:lang w:eastAsia="en-US"/>
        </w:rPr>
      </w:pPr>
    </w:p>
    <w:p w14:paraId="5BD5B4A3" w14:textId="77777777" w:rsidR="00331132" w:rsidRPr="00BA10E7" w:rsidRDefault="00331132" w:rsidP="00331132">
      <w:pPr>
        <w:spacing w:before="0" w:beforeAutospacing="0"/>
        <w:contextualSpacing/>
        <w:rPr>
          <w:rFonts w:ascii="Arial" w:hAnsi="Arial" w:cs="Arial"/>
        </w:rPr>
        <w:sectPr w:rsidR="00331132" w:rsidRPr="00BA10E7" w:rsidSect="004E6D30">
          <w:pgSz w:w="11906" w:h="16838"/>
          <w:pgMar w:top="1134" w:right="850" w:bottom="709" w:left="1701" w:header="708" w:footer="708" w:gutter="0"/>
          <w:cols w:space="708"/>
          <w:docGrid w:linePitch="360"/>
        </w:sectPr>
      </w:pPr>
    </w:p>
    <w:p w14:paraId="307FC821" w14:textId="77777777" w:rsidR="00331132" w:rsidRPr="00BA10E7" w:rsidRDefault="00331132" w:rsidP="004E6D30">
      <w:pPr>
        <w:autoSpaceDE w:val="0"/>
        <w:autoSpaceDN w:val="0"/>
        <w:adjustRightInd w:val="0"/>
        <w:spacing w:before="0" w:beforeAutospacing="0"/>
        <w:ind w:left="7938"/>
        <w:jc w:val="right"/>
        <w:rPr>
          <w:rFonts w:ascii="Arial" w:hAnsi="Arial" w:cs="Arial"/>
        </w:rPr>
      </w:pPr>
      <w:r w:rsidRPr="00BA10E7">
        <w:rPr>
          <w:rFonts w:ascii="Arial" w:hAnsi="Arial" w:cs="Arial"/>
        </w:rPr>
        <w:lastRenderedPageBreak/>
        <w:t xml:space="preserve">Приложение </w:t>
      </w:r>
      <w:r w:rsidR="00933C5F" w:rsidRPr="00BA10E7">
        <w:rPr>
          <w:rFonts w:ascii="Arial" w:hAnsi="Arial" w:cs="Arial"/>
        </w:rPr>
        <w:t>к паспорту</w:t>
      </w:r>
    </w:p>
    <w:p w14:paraId="312D5795" w14:textId="4BB6A356" w:rsidR="00331132" w:rsidRPr="00BA10E7" w:rsidRDefault="00933C5F" w:rsidP="004E6D30">
      <w:pPr>
        <w:autoSpaceDE w:val="0"/>
        <w:autoSpaceDN w:val="0"/>
        <w:adjustRightInd w:val="0"/>
        <w:spacing w:before="0" w:beforeAutospacing="0"/>
        <w:ind w:left="7938"/>
        <w:jc w:val="right"/>
        <w:rPr>
          <w:rFonts w:ascii="Arial" w:hAnsi="Arial" w:cs="Arial"/>
        </w:rPr>
      </w:pPr>
      <w:r w:rsidRPr="00BA10E7">
        <w:rPr>
          <w:rFonts w:ascii="Arial" w:hAnsi="Arial" w:cs="Arial"/>
        </w:rPr>
        <w:t>подпрограммы</w:t>
      </w:r>
      <w:r w:rsidR="00331132" w:rsidRPr="00BA10E7">
        <w:rPr>
          <w:rFonts w:ascii="Arial" w:hAnsi="Arial" w:cs="Arial"/>
        </w:rPr>
        <w:t xml:space="preserve"> 2 «Обеспечение реализации муниципальной программы и прочие мероприятия в сфере образования»</w:t>
      </w:r>
    </w:p>
    <w:p w14:paraId="3385AE72" w14:textId="77777777" w:rsidR="00B1111C" w:rsidRPr="00BA10E7" w:rsidRDefault="00B1111C" w:rsidP="00B1111C">
      <w:pPr>
        <w:autoSpaceDE w:val="0"/>
        <w:autoSpaceDN w:val="0"/>
        <w:adjustRightInd w:val="0"/>
        <w:spacing w:before="0" w:beforeAutospacing="0"/>
        <w:ind w:firstLine="540"/>
        <w:jc w:val="center"/>
        <w:outlineLvl w:val="0"/>
        <w:rPr>
          <w:rFonts w:ascii="Arial" w:eastAsia="Calibri" w:hAnsi="Arial" w:cs="Arial"/>
        </w:rPr>
      </w:pPr>
    </w:p>
    <w:p w14:paraId="2A82118C" w14:textId="77777777" w:rsidR="00B1111C" w:rsidRPr="00BA10E7" w:rsidRDefault="00B1111C" w:rsidP="00B1111C">
      <w:pPr>
        <w:autoSpaceDE w:val="0"/>
        <w:autoSpaceDN w:val="0"/>
        <w:adjustRightInd w:val="0"/>
        <w:spacing w:before="0" w:beforeAutospacing="0"/>
        <w:ind w:firstLine="540"/>
        <w:jc w:val="center"/>
        <w:outlineLvl w:val="0"/>
        <w:rPr>
          <w:rFonts w:ascii="Arial" w:eastAsia="Calibri" w:hAnsi="Arial" w:cs="Arial"/>
        </w:rPr>
      </w:pPr>
      <w:r w:rsidRPr="00BA10E7">
        <w:rPr>
          <w:rFonts w:ascii="Arial" w:eastAsia="Calibri" w:hAnsi="Arial" w:cs="Arial"/>
        </w:rPr>
        <w:t>Перечень и значения показателей результативности подпрограммы</w:t>
      </w:r>
    </w:p>
    <w:p w14:paraId="5AE8024C" w14:textId="77777777" w:rsidR="00B1111C" w:rsidRPr="00BA10E7" w:rsidRDefault="00B1111C" w:rsidP="00B1111C">
      <w:pPr>
        <w:autoSpaceDE w:val="0"/>
        <w:autoSpaceDN w:val="0"/>
        <w:adjustRightInd w:val="0"/>
        <w:spacing w:before="0" w:beforeAutospacing="0"/>
        <w:ind w:firstLine="540"/>
        <w:jc w:val="center"/>
        <w:outlineLvl w:val="0"/>
        <w:rPr>
          <w:rFonts w:ascii="Arial" w:eastAsia="Calibri" w:hAnsi="Arial" w:cs="Arial"/>
        </w:rPr>
      </w:pPr>
    </w:p>
    <w:tbl>
      <w:tblPr>
        <w:tblW w:w="1460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0"/>
        <w:gridCol w:w="5286"/>
        <w:gridCol w:w="1417"/>
        <w:gridCol w:w="1843"/>
        <w:gridCol w:w="1417"/>
        <w:gridCol w:w="1418"/>
        <w:gridCol w:w="1276"/>
        <w:gridCol w:w="1134"/>
      </w:tblGrid>
      <w:tr w:rsidR="00B1111C" w:rsidRPr="00BA10E7" w14:paraId="6C81A3F6" w14:textId="77777777" w:rsidTr="004E6D30">
        <w:trPr>
          <w:cantSplit/>
          <w:trHeight w:val="314"/>
        </w:trPr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1AD00AB" w14:textId="77777777" w:rsidR="00B1111C" w:rsidRPr="00BA10E7" w:rsidRDefault="00B1111C" w:rsidP="00970EBD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№ п/п</w:t>
            </w:r>
          </w:p>
        </w:tc>
        <w:tc>
          <w:tcPr>
            <w:tcW w:w="528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4FF588B" w14:textId="77777777" w:rsidR="00B1111C" w:rsidRPr="00BA10E7" w:rsidRDefault="00B1111C" w:rsidP="00970EBD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Цель, показатели результативности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2F49DB8" w14:textId="77777777" w:rsidR="00B1111C" w:rsidRPr="00BA10E7" w:rsidRDefault="00B1111C" w:rsidP="00970EBD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Единица измерения</w:t>
            </w:r>
          </w:p>
        </w:tc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D5371C9" w14:textId="77777777" w:rsidR="00B1111C" w:rsidRPr="00BA10E7" w:rsidRDefault="00B1111C" w:rsidP="00970EBD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Источник информации</w:t>
            </w:r>
          </w:p>
        </w:tc>
        <w:tc>
          <w:tcPr>
            <w:tcW w:w="5245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54112F9" w14:textId="77777777" w:rsidR="00B1111C" w:rsidRPr="00BA10E7" w:rsidRDefault="00B1111C" w:rsidP="00970EBD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 xml:space="preserve">Годы реализации программы </w:t>
            </w:r>
          </w:p>
        </w:tc>
      </w:tr>
      <w:tr w:rsidR="00B1111C" w:rsidRPr="00BA10E7" w14:paraId="07985E26" w14:textId="77777777" w:rsidTr="004E6D30">
        <w:trPr>
          <w:cantSplit/>
          <w:trHeight w:val="810"/>
        </w:trPr>
        <w:tc>
          <w:tcPr>
            <w:tcW w:w="81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447BF579" w14:textId="77777777" w:rsidR="00B1111C" w:rsidRPr="00BA10E7" w:rsidRDefault="00B1111C" w:rsidP="00970EBD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528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62850C61" w14:textId="77777777" w:rsidR="00B1111C" w:rsidRPr="00BA10E7" w:rsidRDefault="00B1111C" w:rsidP="00970EBD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538D4E2" w14:textId="77777777" w:rsidR="00B1111C" w:rsidRPr="00BA10E7" w:rsidRDefault="00B1111C" w:rsidP="00970EBD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04BAE4F" w14:textId="77777777" w:rsidR="00B1111C" w:rsidRPr="00BA10E7" w:rsidRDefault="00B1111C" w:rsidP="00970EBD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26AB5C3" w14:textId="77777777" w:rsidR="00B1111C" w:rsidRPr="00BA10E7" w:rsidRDefault="00B1111C" w:rsidP="00970EBD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Текущий финансовый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2CBC200" w14:textId="77777777" w:rsidR="00B1111C" w:rsidRPr="00BA10E7" w:rsidRDefault="00B1111C" w:rsidP="00970EBD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Очередной финансовый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DDE2A68" w14:textId="77777777" w:rsidR="00B1111C" w:rsidRPr="00BA10E7" w:rsidRDefault="00B1111C" w:rsidP="00970EBD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1-й год планового периода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F0D984B" w14:textId="77777777" w:rsidR="00B1111C" w:rsidRPr="00BA10E7" w:rsidRDefault="00B1111C" w:rsidP="00970EBD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2-ой год планового периода</w:t>
            </w:r>
          </w:p>
        </w:tc>
      </w:tr>
      <w:tr w:rsidR="00B1111C" w:rsidRPr="00BA10E7" w14:paraId="0CA3EE29" w14:textId="77777777" w:rsidTr="004E6D30">
        <w:trPr>
          <w:cantSplit/>
          <w:trHeight w:val="279"/>
        </w:trPr>
        <w:tc>
          <w:tcPr>
            <w:tcW w:w="81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6096AB" w14:textId="77777777" w:rsidR="00B1111C" w:rsidRPr="00BA10E7" w:rsidRDefault="00B1111C" w:rsidP="00970EBD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528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81072C" w14:textId="77777777" w:rsidR="00B1111C" w:rsidRPr="00BA10E7" w:rsidRDefault="00B1111C" w:rsidP="00970EBD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FCEFF0" w14:textId="77777777" w:rsidR="00B1111C" w:rsidRPr="00BA10E7" w:rsidRDefault="00B1111C" w:rsidP="00970EBD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8D9291" w14:textId="77777777" w:rsidR="00B1111C" w:rsidRPr="00BA10E7" w:rsidRDefault="00B1111C" w:rsidP="00970EBD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3CB059" w14:textId="3EA5467E" w:rsidR="00B1111C" w:rsidRPr="00BA10E7" w:rsidRDefault="00E90B95" w:rsidP="00970EBD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202</w:t>
            </w:r>
            <w:r w:rsidR="00AF242A" w:rsidRPr="00BA10E7">
              <w:rPr>
                <w:rFonts w:ascii="Arial" w:hAnsi="Arial" w:cs="Arial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4620D8" w14:textId="16AEE270" w:rsidR="00B1111C" w:rsidRPr="00BA10E7" w:rsidRDefault="0081500B" w:rsidP="002A63A2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20</w:t>
            </w:r>
            <w:r w:rsidR="00E90B95" w:rsidRPr="00BA10E7">
              <w:rPr>
                <w:rFonts w:ascii="Arial" w:hAnsi="Arial" w:cs="Arial"/>
              </w:rPr>
              <w:t>2</w:t>
            </w:r>
            <w:r w:rsidR="00AF242A" w:rsidRPr="00BA10E7">
              <w:rPr>
                <w:rFonts w:ascii="Arial" w:hAnsi="Arial" w:cs="Arial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66E87F" w14:textId="6234BA14" w:rsidR="00B1111C" w:rsidRPr="00BA10E7" w:rsidRDefault="00E90B95" w:rsidP="00970EBD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202</w:t>
            </w:r>
            <w:r w:rsidR="00AF242A" w:rsidRPr="00BA10E7">
              <w:rPr>
                <w:rFonts w:ascii="Arial" w:hAnsi="Arial" w:cs="Arial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F20484" w14:textId="1CCB8DED" w:rsidR="00B1111C" w:rsidRPr="00BA10E7" w:rsidRDefault="00E90B95" w:rsidP="00970EBD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202</w:t>
            </w:r>
            <w:r w:rsidR="00AF242A" w:rsidRPr="00BA10E7">
              <w:rPr>
                <w:rFonts w:ascii="Arial" w:hAnsi="Arial" w:cs="Arial"/>
              </w:rPr>
              <w:t>7</w:t>
            </w:r>
          </w:p>
        </w:tc>
      </w:tr>
      <w:tr w:rsidR="00B1111C" w:rsidRPr="00BA10E7" w14:paraId="6B91BC3A" w14:textId="77777777" w:rsidTr="004E6D30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F442D6" w14:textId="77777777" w:rsidR="00B1111C" w:rsidRPr="00BA10E7" w:rsidRDefault="00B1111C" w:rsidP="00970EBD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</w:t>
            </w:r>
          </w:p>
        </w:tc>
        <w:tc>
          <w:tcPr>
            <w:tcW w:w="1379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B4B81A" w14:textId="77777777" w:rsidR="00B1111C" w:rsidRPr="00BA10E7" w:rsidRDefault="00B1111C" w:rsidP="00970EBD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  <w:b/>
                <w:color w:val="000000"/>
              </w:rPr>
            </w:pPr>
            <w:r w:rsidRPr="00BA10E7">
              <w:rPr>
                <w:rFonts w:ascii="Arial" w:hAnsi="Arial" w:cs="Arial"/>
                <w:b/>
                <w:color w:val="000000"/>
              </w:rPr>
              <w:t xml:space="preserve">Цель подпрограммы: </w:t>
            </w:r>
          </w:p>
          <w:p w14:paraId="7007854D" w14:textId="77777777" w:rsidR="00B1111C" w:rsidRPr="00BA10E7" w:rsidRDefault="00B1111C" w:rsidP="00805CCC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  <w:b/>
              </w:rPr>
            </w:pPr>
            <w:r w:rsidRPr="00BA10E7">
              <w:rPr>
                <w:rFonts w:ascii="Arial" w:hAnsi="Arial" w:cs="Arial"/>
                <w:b/>
                <w:color w:val="000000"/>
              </w:rPr>
              <w:t>Создание</w:t>
            </w:r>
            <w:r w:rsidR="00805CCC" w:rsidRPr="00BA10E7">
              <w:rPr>
                <w:rFonts w:ascii="Arial" w:hAnsi="Arial" w:cs="Arial"/>
                <w:b/>
                <w:color w:val="000000"/>
              </w:rPr>
              <w:t xml:space="preserve"> условий для эффективного управления отраслью, исполнение переданных полномочий по опеке и попечительству</w:t>
            </w:r>
            <w:r w:rsidRPr="00BA10E7">
              <w:rPr>
                <w:rFonts w:ascii="Arial" w:hAnsi="Arial" w:cs="Arial"/>
                <w:b/>
                <w:color w:val="000000"/>
              </w:rPr>
              <w:t>.</w:t>
            </w:r>
          </w:p>
        </w:tc>
      </w:tr>
      <w:tr w:rsidR="00B1111C" w:rsidRPr="00BA10E7" w14:paraId="191AF07D" w14:textId="77777777" w:rsidTr="004E6D30">
        <w:trPr>
          <w:cantSplit/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EEF495" w14:textId="77777777" w:rsidR="00B1111C" w:rsidRPr="00BA10E7" w:rsidRDefault="00B1111C" w:rsidP="00970EBD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1.1</w:t>
            </w:r>
          </w:p>
        </w:tc>
        <w:tc>
          <w:tcPr>
            <w:tcW w:w="1379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29C72D" w14:textId="77777777" w:rsidR="00B1111C" w:rsidRPr="00BA10E7" w:rsidRDefault="00B1111C" w:rsidP="00970EBD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  <w:b/>
              </w:rPr>
            </w:pPr>
            <w:r w:rsidRPr="00BA10E7">
              <w:rPr>
                <w:rFonts w:ascii="Arial" w:hAnsi="Arial" w:cs="Arial"/>
                <w:b/>
              </w:rPr>
              <w:t>Задача 1 подпрограммы:</w:t>
            </w:r>
          </w:p>
          <w:p w14:paraId="2FCAFB64" w14:textId="77777777" w:rsidR="00B1111C" w:rsidRPr="00BA10E7" w:rsidRDefault="00805CCC" w:rsidP="00970EBD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  <w:b/>
              </w:rPr>
            </w:pPr>
            <w:r w:rsidRPr="00BA10E7">
              <w:rPr>
                <w:rFonts w:ascii="Arial" w:hAnsi="Arial" w:cs="Arial"/>
                <w:b/>
              </w:rPr>
              <w:t>Обеспечить стабильное функционирование Управления образования и учреждений, обеспечивающих деятельность образовательных учреждений</w:t>
            </w:r>
            <w:r w:rsidR="008E5401" w:rsidRPr="00BA10E7">
              <w:rPr>
                <w:rFonts w:ascii="Arial" w:hAnsi="Arial" w:cs="Arial"/>
                <w:b/>
              </w:rPr>
              <w:t>, направленное на эффективное управление отраслью</w:t>
            </w:r>
            <w:r w:rsidR="00B1111C" w:rsidRPr="00BA10E7">
              <w:rPr>
                <w:rFonts w:ascii="Arial" w:hAnsi="Arial" w:cs="Arial"/>
                <w:b/>
              </w:rPr>
              <w:t>.</w:t>
            </w:r>
          </w:p>
        </w:tc>
      </w:tr>
      <w:tr w:rsidR="00B1111C" w:rsidRPr="00BA10E7" w14:paraId="59CC44C7" w14:textId="77777777" w:rsidTr="004E6D30">
        <w:trPr>
          <w:cantSplit/>
          <w:trHeight w:val="138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988B7FD" w14:textId="77777777" w:rsidR="00B1111C" w:rsidRPr="00BA10E7" w:rsidRDefault="00B1111C" w:rsidP="00970EBD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1.1.1</w:t>
            </w:r>
          </w:p>
        </w:tc>
        <w:tc>
          <w:tcPr>
            <w:tcW w:w="528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D0730D0" w14:textId="77777777" w:rsidR="00B1111C" w:rsidRPr="00BA10E7" w:rsidRDefault="00B1111C" w:rsidP="00970EBD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  <w:b/>
              </w:rPr>
            </w:pPr>
            <w:r w:rsidRPr="00BA10E7">
              <w:rPr>
                <w:rFonts w:ascii="Arial" w:hAnsi="Arial" w:cs="Arial"/>
                <w:b/>
              </w:rPr>
              <w:t>Показатель результативности 1.</w:t>
            </w:r>
          </w:p>
          <w:p w14:paraId="27E8757A" w14:textId="77777777" w:rsidR="00B1111C" w:rsidRPr="00BA10E7" w:rsidRDefault="008E5401" w:rsidP="00970EBD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Соблюдение сроков предоставления отраслевой годовой отчетности (</w:t>
            </w:r>
            <w:r w:rsidRPr="00BA10E7">
              <w:rPr>
                <w:rFonts w:ascii="Arial" w:hAnsi="Arial" w:cs="Arial"/>
                <w:i/>
              </w:rPr>
              <w:t>Управление образования).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BEFA1F7" w14:textId="77777777" w:rsidR="00B1111C" w:rsidRPr="00BA10E7" w:rsidRDefault="008E5401" w:rsidP="00970EBD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балл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3252FA2" w14:textId="77777777" w:rsidR="00B1111C" w:rsidRPr="00BA10E7" w:rsidRDefault="008E5401" w:rsidP="00970EBD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Министерство образования Красноярского края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4A14ED0" w14:textId="77777777" w:rsidR="00B1111C" w:rsidRPr="00BA10E7" w:rsidRDefault="008E5401" w:rsidP="00970EBD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B597028" w14:textId="77777777" w:rsidR="00B1111C" w:rsidRPr="00BA10E7" w:rsidRDefault="008E5401" w:rsidP="008E5401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1308C44" w14:textId="77777777" w:rsidR="00B1111C" w:rsidRPr="00BA10E7" w:rsidRDefault="008E5401" w:rsidP="008E5401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E81EF75" w14:textId="77777777" w:rsidR="00B1111C" w:rsidRPr="00BA10E7" w:rsidRDefault="008E5401" w:rsidP="00970EBD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5</w:t>
            </w:r>
          </w:p>
        </w:tc>
      </w:tr>
      <w:tr w:rsidR="00B1111C" w:rsidRPr="00BA10E7" w14:paraId="4B751FAC" w14:textId="77777777" w:rsidTr="004E6D30">
        <w:trPr>
          <w:cantSplit/>
          <w:trHeight w:val="1104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C776814" w14:textId="77777777" w:rsidR="00B1111C" w:rsidRPr="00BA10E7" w:rsidRDefault="00B1111C" w:rsidP="00970EBD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1.1.2</w:t>
            </w:r>
          </w:p>
        </w:tc>
        <w:tc>
          <w:tcPr>
            <w:tcW w:w="528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BE07C50" w14:textId="77777777" w:rsidR="00B1111C" w:rsidRPr="00BA10E7" w:rsidRDefault="00B1111C" w:rsidP="00970EBD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  <w:b/>
              </w:rPr>
            </w:pPr>
            <w:r w:rsidRPr="00BA10E7">
              <w:rPr>
                <w:rFonts w:ascii="Arial" w:hAnsi="Arial" w:cs="Arial"/>
                <w:b/>
              </w:rPr>
              <w:t>Показатель результативности 2.</w:t>
            </w:r>
          </w:p>
          <w:p w14:paraId="4E0DF9FB" w14:textId="77777777" w:rsidR="00B1111C" w:rsidRPr="00BA10E7" w:rsidRDefault="008E5401" w:rsidP="00970EBD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  <w:b/>
              </w:rPr>
            </w:pPr>
            <w:r w:rsidRPr="00BA10E7">
              <w:rPr>
                <w:rFonts w:ascii="Arial" w:hAnsi="Arial" w:cs="Arial"/>
              </w:rPr>
              <w:t>Своевременность утверждения муниципальных заданий подведомственным образовательным учреждениям на текущий финансовый год и плановый период в установленные в муниципалитете сроки (</w:t>
            </w:r>
            <w:r w:rsidRPr="00BA10E7">
              <w:rPr>
                <w:rFonts w:ascii="Arial" w:hAnsi="Arial" w:cs="Arial"/>
                <w:i/>
              </w:rPr>
              <w:t>Управление образования).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93BE1C3" w14:textId="77777777" w:rsidR="00B1111C" w:rsidRPr="00BA10E7" w:rsidRDefault="008E5401" w:rsidP="00970EBD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балл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950A591" w14:textId="77777777" w:rsidR="00B1111C" w:rsidRPr="00BA10E7" w:rsidRDefault="008E5401" w:rsidP="00970EBD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Финансовое управление администрации Боготольского района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5ECA091" w14:textId="77777777" w:rsidR="00B1111C" w:rsidRPr="00BA10E7" w:rsidRDefault="008E5401" w:rsidP="00970EBD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1D89BF0" w14:textId="77777777" w:rsidR="00B1111C" w:rsidRPr="00BA10E7" w:rsidRDefault="008E5401" w:rsidP="00970EBD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DE3280B" w14:textId="77777777" w:rsidR="00B1111C" w:rsidRPr="00BA10E7" w:rsidRDefault="008E5401" w:rsidP="00970EBD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E841061" w14:textId="77777777" w:rsidR="00B1111C" w:rsidRPr="00BA10E7" w:rsidRDefault="008E5401" w:rsidP="00970EBD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5</w:t>
            </w:r>
          </w:p>
        </w:tc>
      </w:tr>
      <w:tr w:rsidR="00B1111C" w:rsidRPr="00BA10E7" w14:paraId="0CBF1BD3" w14:textId="77777777" w:rsidTr="004E6D30">
        <w:trPr>
          <w:cantSplit/>
          <w:trHeight w:val="1658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4CD96E" w14:textId="77777777" w:rsidR="00B1111C" w:rsidRPr="00BA10E7" w:rsidRDefault="00B1111C" w:rsidP="00970EBD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lastRenderedPageBreak/>
              <w:t>1.1.3.</w:t>
            </w:r>
          </w:p>
        </w:tc>
        <w:tc>
          <w:tcPr>
            <w:tcW w:w="5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3E49E6" w14:textId="77777777" w:rsidR="00B1111C" w:rsidRPr="00BA10E7" w:rsidRDefault="00B1111C" w:rsidP="00970EBD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  <w:b/>
              </w:rPr>
            </w:pPr>
            <w:r w:rsidRPr="00BA10E7">
              <w:rPr>
                <w:rFonts w:ascii="Arial" w:hAnsi="Arial" w:cs="Arial"/>
                <w:b/>
              </w:rPr>
              <w:t>Показатель результативности 3.</w:t>
            </w:r>
          </w:p>
          <w:p w14:paraId="12A5B67A" w14:textId="77777777" w:rsidR="00B1111C" w:rsidRPr="00BA10E7" w:rsidRDefault="008E5401" w:rsidP="00970EBD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 xml:space="preserve">Своевременность предоставления месячной, квартальной, годовой бухгалтерской отчетности в  установленные в муниципалитете сроки </w:t>
            </w:r>
            <w:r w:rsidRPr="00BA10E7">
              <w:rPr>
                <w:rFonts w:ascii="Arial" w:hAnsi="Arial" w:cs="Arial"/>
                <w:i/>
              </w:rPr>
              <w:t>(МКУ «МЦБ Боготольского района»)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562974" w14:textId="77777777" w:rsidR="00B1111C" w:rsidRPr="00BA10E7" w:rsidRDefault="008E5401" w:rsidP="00970EBD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балл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813DC0" w14:textId="77777777" w:rsidR="00B1111C" w:rsidRPr="00BA10E7" w:rsidRDefault="008E5401" w:rsidP="00970EBD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Финансовое управление администрации Боготольского района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2ADD45" w14:textId="77777777" w:rsidR="00B1111C" w:rsidRPr="00BA10E7" w:rsidRDefault="008E5401" w:rsidP="00970EBD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7776D6" w14:textId="77777777" w:rsidR="00B1111C" w:rsidRPr="00BA10E7" w:rsidRDefault="008E5401" w:rsidP="00970EBD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16B042" w14:textId="77777777" w:rsidR="00B1111C" w:rsidRPr="00BA10E7" w:rsidRDefault="008E5401" w:rsidP="00970EBD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749684" w14:textId="77777777" w:rsidR="00B1111C" w:rsidRPr="00BA10E7" w:rsidRDefault="008E5401" w:rsidP="00970EBD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5</w:t>
            </w:r>
          </w:p>
        </w:tc>
      </w:tr>
      <w:tr w:rsidR="002A63A2" w:rsidRPr="00BA10E7" w14:paraId="7B423210" w14:textId="77777777" w:rsidTr="004E6D30">
        <w:trPr>
          <w:cantSplit/>
          <w:trHeight w:val="1658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9B2746" w14:textId="77777777" w:rsidR="002A63A2" w:rsidRPr="00BA10E7" w:rsidRDefault="002A63A2" w:rsidP="00970EBD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1.1.4.</w:t>
            </w:r>
          </w:p>
        </w:tc>
        <w:tc>
          <w:tcPr>
            <w:tcW w:w="5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3E760E" w14:textId="77777777" w:rsidR="002A63A2" w:rsidRPr="00BA10E7" w:rsidRDefault="007C11C3" w:rsidP="00375ABA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  <w:b/>
              </w:rPr>
            </w:pPr>
            <w:r w:rsidRPr="00BA10E7">
              <w:rPr>
                <w:rFonts w:ascii="Arial" w:hAnsi="Arial" w:cs="Arial"/>
                <w:b/>
              </w:rPr>
              <w:t>Показатель результативности 4</w:t>
            </w:r>
            <w:r w:rsidR="002A63A2" w:rsidRPr="00BA10E7">
              <w:rPr>
                <w:rFonts w:ascii="Arial" w:hAnsi="Arial" w:cs="Arial"/>
                <w:b/>
              </w:rPr>
              <w:t>.</w:t>
            </w:r>
          </w:p>
          <w:p w14:paraId="7043D7D1" w14:textId="17D29DD1" w:rsidR="002A63A2" w:rsidRPr="00BA10E7" w:rsidRDefault="002A63A2" w:rsidP="00C20E04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 xml:space="preserve">Своевременность предоставления месячной, квартальной, годовой отчетности в установленные в муниципалитете сроки </w:t>
            </w:r>
            <w:r w:rsidRPr="00BA10E7">
              <w:rPr>
                <w:rFonts w:ascii="Arial" w:hAnsi="Arial" w:cs="Arial"/>
                <w:i/>
              </w:rPr>
              <w:t xml:space="preserve">(МБУ </w:t>
            </w:r>
            <w:r w:rsidR="00C20E04" w:rsidRPr="00BA10E7">
              <w:rPr>
                <w:rFonts w:ascii="Arial" w:hAnsi="Arial" w:cs="Arial"/>
                <w:i/>
              </w:rPr>
              <w:t>«Служба АТП»</w:t>
            </w:r>
            <w:r w:rsidRPr="00BA10E7">
              <w:rPr>
                <w:rFonts w:ascii="Arial" w:hAnsi="Arial" w:cs="Arial"/>
                <w:i/>
              </w:rPr>
              <w:t xml:space="preserve"> Боготольского района»)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BB59DE" w14:textId="77777777" w:rsidR="002A63A2" w:rsidRPr="00BA10E7" w:rsidRDefault="002A63A2" w:rsidP="00375ABA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балл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739E0C" w14:textId="77777777" w:rsidR="002A63A2" w:rsidRPr="00BA10E7" w:rsidRDefault="002A63A2" w:rsidP="00375ABA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Финансовое управление администрации Боготольского района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830AB4" w14:textId="77777777" w:rsidR="002A63A2" w:rsidRPr="00BA10E7" w:rsidRDefault="00C20E04" w:rsidP="00970EBD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3E54CA" w14:textId="77777777" w:rsidR="002A63A2" w:rsidRPr="00BA10E7" w:rsidRDefault="00C20E04" w:rsidP="00970EBD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47821B" w14:textId="77777777" w:rsidR="002A63A2" w:rsidRPr="00BA10E7" w:rsidRDefault="00C20E04" w:rsidP="00970EBD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57180A" w14:textId="77777777" w:rsidR="002A63A2" w:rsidRPr="00BA10E7" w:rsidRDefault="00C20E04" w:rsidP="00970EBD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5</w:t>
            </w:r>
          </w:p>
        </w:tc>
      </w:tr>
      <w:tr w:rsidR="002A63A2" w:rsidRPr="00BA10E7" w14:paraId="5219414B" w14:textId="77777777" w:rsidTr="004E6D30">
        <w:trPr>
          <w:cantSplit/>
          <w:trHeight w:val="698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878886" w14:textId="77777777" w:rsidR="002A63A2" w:rsidRPr="00BA10E7" w:rsidRDefault="002A63A2" w:rsidP="00970EBD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1.2.</w:t>
            </w:r>
          </w:p>
        </w:tc>
        <w:tc>
          <w:tcPr>
            <w:tcW w:w="1379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8D4822" w14:textId="77777777" w:rsidR="002A63A2" w:rsidRPr="00BA10E7" w:rsidRDefault="002A63A2" w:rsidP="008E5401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  <w:b/>
              </w:rPr>
            </w:pPr>
            <w:r w:rsidRPr="00BA10E7">
              <w:rPr>
                <w:rFonts w:ascii="Arial" w:hAnsi="Arial" w:cs="Arial"/>
                <w:b/>
              </w:rPr>
              <w:t>Задача 2 подпрограммы:</w:t>
            </w:r>
          </w:p>
          <w:p w14:paraId="661516D1" w14:textId="77777777" w:rsidR="002A63A2" w:rsidRPr="00BA10E7" w:rsidRDefault="002A63A2" w:rsidP="008E5401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  <w:b/>
              </w:rPr>
            </w:pPr>
            <w:r w:rsidRPr="00BA10E7">
              <w:rPr>
                <w:rFonts w:ascii="Arial" w:hAnsi="Arial" w:cs="Arial"/>
                <w:b/>
              </w:rPr>
              <w:t>Содействовать развитию профессионального потенциала педагогических работников муниципальной системы образования.</w:t>
            </w:r>
          </w:p>
        </w:tc>
      </w:tr>
      <w:tr w:rsidR="002A63A2" w:rsidRPr="00BA10E7" w14:paraId="45827816" w14:textId="77777777" w:rsidTr="004E6D30">
        <w:trPr>
          <w:cantSplit/>
          <w:trHeight w:val="1123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EAAD45" w14:textId="77777777" w:rsidR="002A63A2" w:rsidRPr="00BA10E7" w:rsidRDefault="002A63A2" w:rsidP="00970EBD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1.2.1.</w:t>
            </w:r>
          </w:p>
        </w:tc>
        <w:tc>
          <w:tcPr>
            <w:tcW w:w="5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05ED6F" w14:textId="77777777" w:rsidR="002A63A2" w:rsidRPr="00BA10E7" w:rsidRDefault="002A63A2" w:rsidP="00970EBD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  <w:b/>
              </w:rPr>
            </w:pPr>
            <w:r w:rsidRPr="00BA10E7">
              <w:rPr>
                <w:rFonts w:ascii="Arial" w:hAnsi="Arial" w:cs="Arial"/>
                <w:b/>
              </w:rPr>
              <w:t>Показатель результативности 1.</w:t>
            </w:r>
          </w:p>
          <w:p w14:paraId="41728C19" w14:textId="77777777" w:rsidR="002A63A2" w:rsidRPr="00BA10E7" w:rsidRDefault="002A63A2" w:rsidP="00970EBD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Количество проведенных муниципальных мероприятий по развитию кадрового потенциала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756D94" w14:textId="77777777" w:rsidR="002A63A2" w:rsidRPr="00BA10E7" w:rsidRDefault="002A63A2" w:rsidP="00970EBD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число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F9A014" w14:textId="77777777" w:rsidR="002A63A2" w:rsidRPr="00BA10E7" w:rsidRDefault="002A63A2" w:rsidP="00970EBD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Публичный отчетный доклад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7F0CE2" w14:textId="3885E680" w:rsidR="002A63A2" w:rsidRPr="00BA10E7" w:rsidRDefault="008D2396" w:rsidP="00970EBD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1E3057" w14:textId="1C993494" w:rsidR="002A63A2" w:rsidRPr="00BA10E7" w:rsidRDefault="004F623E" w:rsidP="00970EBD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31455B" w14:textId="01A75840" w:rsidR="002A63A2" w:rsidRPr="00BA10E7" w:rsidRDefault="004F623E" w:rsidP="00970EBD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3EA665" w14:textId="3F3846A9" w:rsidR="002A63A2" w:rsidRPr="00BA10E7" w:rsidRDefault="004F623E" w:rsidP="00970EBD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8</w:t>
            </w:r>
          </w:p>
        </w:tc>
      </w:tr>
      <w:tr w:rsidR="002A63A2" w:rsidRPr="00BA10E7" w14:paraId="426224D4" w14:textId="77777777" w:rsidTr="004E6D30">
        <w:trPr>
          <w:cantSplit/>
          <w:trHeight w:val="1027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45C686" w14:textId="77777777" w:rsidR="002A63A2" w:rsidRPr="00BA10E7" w:rsidRDefault="002A63A2" w:rsidP="00970EBD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1.2.2.</w:t>
            </w:r>
          </w:p>
        </w:tc>
        <w:tc>
          <w:tcPr>
            <w:tcW w:w="5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DDD70D" w14:textId="77777777" w:rsidR="002A63A2" w:rsidRPr="00BA10E7" w:rsidRDefault="002A63A2" w:rsidP="005A0151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  <w:b/>
              </w:rPr>
            </w:pPr>
            <w:r w:rsidRPr="00BA10E7">
              <w:rPr>
                <w:rFonts w:ascii="Arial" w:hAnsi="Arial" w:cs="Arial"/>
                <w:b/>
              </w:rPr>
              <w:t>Показатель результативности 2.</w:t>
            </w:r>
          </w:p>
          <w:p w14:paraId="0D8FD56F" w14:textId="77777777" w:rsidR="002A63A2" w:rsidRPr="00BA10E7" w:rsidRDefault="002A63A2" w:rsidP="005A0151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  <w:b/>
              </w:rPr>
            </w:pPr>
            <w:r w:rsidRPr="00BA10E7">
              <w:rPr>
                <w:rFonts w:ascii="Arial" w:hAnsi="Arial" w:cs="Arial"/>
              </w:rPr>
              <w:t>Число участников и победителей краевых и муниципальных фестивалей и конкурсов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FBB048" w14:textId="77777777" w:rsidR="002A63A2" w:rsidRPr="00BA10E7" w:rsidRDefault="002A63A2" w:rsidP="00970EBD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Чел.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A69366" w14:textId="77777777" w:rsidR="002A63A2" w:rsidRPr="00BA10E7" w:rsidRDefault="002A63A2" w:rsidP="00970EBD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Публичный отчетный доклад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717059" w14:textId="77777777" w:rsidR="002A63A2" w:rsidRPr="00BA10E7" w:rsidRDefault="00F707F8" w:rsidP="00970EBD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30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EFB3F7" w14:textId="77777777" w:rsidR="002A63A2" w:rsidRPr="00BA10E7" w:rsidRDefault="002A63A2" w:rsidP="00970EBD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30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D7D5F6" w14:textId="77777777" w:rsidR="002A63A2" w:rsidRPr="00BA10E7" w:rsidRDefault="002A63A2" w:rsidP="00970EBD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37FFEF" w14:textId="77777777" w:rsidR="002A63A2" w:rsidRPr="00BA10E7" w:rsidRDefault="002A63A2" w:rsidP="00970EBD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30</w:t>
            </w:r>
          </w:p>
        </w:tc>
      </w:tr>
      <w:tr w:rsidR="002A63A2" w:rsidRPr="00BA10E7" w14:paraId="3DAA9C62" w14:textId="77777777" w:rsidTr="004E6D30">
        <w:trPr>
          <w:cantSplit/>
          <w:trHeight w:val="629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2BAAE9" w14:textId="77777777" w:rsidR="002A63A2" w:rsidRPr="00BA10E7" w:rsidRDefault="002A63A2" w:rsidP="00970EBD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1.3.</w:t>
            </w:r>
          </w:p>
        </w:tc>
        <w:tc>
          <w:tcPr>
            <w:tcW w:w="1379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489AF1" w14:textId="77777777" w:rsidR="002A63A2" w:rsidRPr="00BA10E7" w:rsidRDefault="002A63A2" w:rsidP="00970EBD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  <w:b/>
              </w:rPr>
            </w:pPr>
            <w:r w:rsidRPr="00BA10E7">
              <w:rPr>
                <w:rFonts w:ascii="Arial" w:hAnsi="Arial" w:cs="Arial"/>
                <w:b/>
              </w:rPr>
              <w:t xml:space="preserve">Задача 3 подпрограммы. </w:t>
            </w:r>
          </w:p>
          <w:p w14:paraId="646CD169" w14:textId="77777777" w:rsidR="002A63A2" w:rsidRPr="00BA10E7" w:rsidRDefault="002A63A2" w:rsidP="003E599D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  <w:b/>
              </w:rPr>
              <w:t>Формировать кадровый ресурс системы образования через обеспечение поддержки молодых специалистов.</w:t>
            </w:r>
          </w:p>
        </w:tc>
      </w:tr>
      <w:tr w:rsidR="002A63A2" w:rsidRPr="00BA10E7" w14:paraId="54871547" w14:textId="77777777" w:rsidTr="004E6D30">
        <w:trPr>
          <w:cantSplit/>
          <w:trHeight w:val="697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3E4360" w14:textId="77777777" w:rsidR="002A63A2" w:rsidRPr="00BA10E7" w:rsidRDefault="002A63A2" w:rsidP="00970EBD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1.3.1.</w:t>
            </w:r>
          </w:p>
        </w:tc>
        <w:tc>
          <w:tcPr>
            <w:tcW w:w="5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ABA9AB" w14:textId="77777777" w:rsidR="002A63A2" w:rsidRPr="00BA10E7" w:rsidRDefault="002A63A2" w:rsidP="00970EBD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  <w:b/>
              </w:rPr>
            </w:pPr>
            <w:r w:rsidRPr="00BA10E7">
              <w:rPr>
                <w:rFonts w:ascii="Arial" w:hAnsi="Arial" w:cs="Arial"/>
                <w:b/>
              </w:rPr>
              <w:t>Показатель результативности 1.</w:t>
            </w:r>
          </w:p>
          <w:p w14:paraId="6498DF42" w14:textId="77777777" w:rsidR="002A63A2" w:rsidRPr="00BA10E7" w:rsidRDefault="002A63A2" w:rsidP="003E599D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Число молодых специалистов, прибывших на работу в образовательные учреждения района, которым оказана поддержка в части аренды жилых помещений и единовременной выплаты подъемных.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B9D485" w14:textId="77777777" w:rsidR="002A63A2" w:rsidRPr="00BA10E7" w:rsidRDefault="002A63A2" w:rsidP="00970EBD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Чел.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1AE197" w14:textId="77777777" w:rsidR="002A63A2" w:rsidRPr="00BA10E7" w:rsidRDefault="002A63A2" w:rsidP="00970EBD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Ведомственная отчетность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4D0738" w14:textId="0BD9AA70" w:rsidR="002A63A2" w:rsidRPr="00BA10E7" w:rsidRDefault="004F623E" w:rsidP="00970EBD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1AAD02" w14:textId="77777777" w:rsidR="002A63A2" w:rsidRPr="00BA10E7" w:rsidRDefault="00E90B95" w:rsidP="00970EBD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6C125F" w14:textId="77777777" w:rsidR="002A63A2" w:rsidRPr="00BA10E7" w:rsidRDefault="00E90B95" w:rsidP="00970EBD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09AEE2" w14:textId="77777777" w:rsidR="002A63A2" w:rsidRPr="00BA10E7" w:rsidRDefault="00E90B95" w:rsidP="00970EBD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2</w:t>
            </w:r>
          </w:p>
        </w:tc>
      </w:tr>
      <w:tr w:rsidR="002A63A2" w:rsidRPr="00BA10E7" w14:paraId="52B2342C" w14:textId="77777777" w:rsidTr="004E6D30">
        <w:trPr>
          <w:cantSplit/>
          <w:trHeight w:val="693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482453" w14:textId="77777777" w:rsidR="002A63A2" w:rsidRPr="00BA10E7" w:rsidRDefault="002A63A2" w:rsidP="00970EBD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1.4.</w:t>
            </w:r>
          </w:p>
        </w:tc>
        <w:tc>
          <w:tcPr>
            <w:tcW w:w="1379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A674B2" w14:textId="77777777" w:rsidR="002A63A2" w:rsidRPr="00BA10E7" w:rsidRDefault="002A63A2" w:rsidP="003E599D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  <w:b/>
              </w:rPr>
            </w:pPr>
            <w:r w:rsidRPr="00BA10E7">
              <w:rPr>
                <w:rFonts w:ascii="Arial" w:hAnsi="Arial" w:cs="Arial"/>
                <w:b/>
              </w:rPr>
              <w:t>Задача 4 подпрограммы.</w:t>
            </w:r>
          </w:p>
          <w:p w14:paraId="13D7A3C3" w14:textId="77777777" w:rsidR="002A63A2" w:rsidRPr="00BA10E7" w:rsidRDefault="002A63A2" w:rsidP="003E599D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  <w:b/>
              </w:rPr>
              <w:t>Реализовать переданные государственные полномочия по организации и осуществлению деятельности по опеке и попечительству в отношении несовершеннолетних.</w:t>
            </w:r>
          </w:p>
        </w:tc>
      </w:tr>
      <w:tr w:rsidR="002A63A2" w:rsidRPr="00BA10E7" w14:paraId="390B84D9" w14:textId="77777777" w:rsidTr="004E6D30">
        <w:trPr>
          <w:cantSplit/>
          <w:trHeight w:val="704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886F01" w14:textId="77777777" w:rsidR="002A63A2" w:rsidRPr="00BA10E7" w:rsidRDefault="002A63A2" w:rsidP="00970EBD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lastRenderedPageBreak/>
              <w:t>1.4.1.</w:t>
            </w:r>
          </w:p>
        </w:tc>
        <w:tc>
          <w:tcPr>
            <w:tcW w:w="5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1725DF" w14:textId="77777777" w:rsidR="002A63A2" w:rsidRPr="00BA10E7" w:rsidRDefault="002A63A2" w:rsidP="00970EBD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  <w:b/>
              </w:rPr>
            </w:pPr>
            <w:r w:rsidRPr="00BA10E7">
              <w:rPr>
                <w:rFonts w:ascii="Arial" w:hAnsi="Arial" w:cs="Arial"/>
                <w:b/>
              </w:rPr>
              <w:t>Показатель результативности 1.</w:t>
            </w:r>
          </w:p>
          <w:p w14:paraId="6D14B1CD" w14:textId="77777777" w:rsidR="002A63A2" w:rsidRPr="00BA10E7" w:rsidRDefault="002A63A2" w:rsidP="00970EBD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Доля детей, оставшихся без попечения родителей, переданных на воспитание в семьи граждан РФ, постоянно проживающих на территории РФ, на усыновление (удочерение) и под опеку (попечительство)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F604DA" w14:textId="77777777" w:rsidR="002A63A2" w:rsidRPr="00BA10E7" w:rsidRDefault="002A63A2" w:rsidP="00970EBD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%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24F0F0" w14:textId="77777777" w:rsidR="002A63A2" w:rsidRPr="00BA10E7" w:rsidRDefault="002A63A2" w:rsidP="00970EBD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Ведомственная отчетность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3C2DE9" w14:textId="2BA94541" w:rsidR="002A63A2" w:rsidRPr="00BA10E7" w:rsidRDefault="008D2396" w:rsidP="00970EBD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75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BA0DE6" w14:textId="77777777" w:rsidR="002A63A2" w:rsidRPr="00BA10E7" w:rsidRDefault="002A63A2" w:rsidP="00970EBD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75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B40A9E" w14:textId="77777777" w:rsidR="002A63A2" w:rsidRPr="00BA10E7" w:rsidRDefault="002A63A2" w:rsidP="00970EBD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75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0835FA" w14:textId="77777777" w:rsidR="002A63A2" w:rsidRPr="00BA10E7" w:rsidRDefault="002A63A2" w:rsidP="00970EBD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75</w:t>
            </w:r>
          </w:p>
        </w:tc>
      </w:tr>
      <w:tr w:rsidR="002A63A2" w:rsidRPr="00BA10E7" w14:paraId="54C5C042" w14:textId="77777777" w:rsidTr="004E6D30">
        <w:trPr>
          <w:cantSplit/>
          <w:trHeight w:val="685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F4482F" w14:textId="77777777" w:rsidR="002A63A2" w:rsidRPr="00BA10E7" w:rsidRDefault="002A63A2" w:rsidP="00970EBD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1.4.2.</w:t>
            </w:r>
          </w:p>
        </w:tc>
        <w:tc>
          <w:tcPr>
            <w:tcW w:w="5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81F442" w14:textId="77777777" w:rsidR="002A63A2" w:rsidRPr="00BA10E7" w:rsidRDefault="002A63A2" w:rsidP="00970EBD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  <w:b/>
              </w:rPr>
            </w:pPr>
            <w:r w:rsidRPr="00BA10E7">
              <w:rPr>
                <w:rFonts w:ascii="Arial" w:hAnsi="Arial" w:cs="Arial"/>
                <w:b/>
              </w:rPr>
              <w:t>Показатель результативности 2.</w:t>
            </w:r>
          </w:p>
          <w:p w14:paraId="4384893A" w14:textId="77777777" w:rsidR="002A63A2" w:rsidRPr="00BA10E7" w:rsidRDefault="002A63A2" w:rsidP="00970EBD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Число лиц из категории детей-сирот и детей, оставшихся без попечения родителей, состоящих на учете на получение жилого помещения, обеспеченных жилыми помещениями за отчетный год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915CA6" w14:textId="77777777" w:rsidR="002A63A2" w:rsidRPr="00BA10E7" w:rsidRDefault="002A63A2" w:rsidP="00970EBD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Чел.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9C1955" w14:textId="77777777" w:rsidR="002A63A2" w:rsidRPr="00BA10E7" w:rsidRDefault="002A63A2" w:rsidP="00970EBD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Ведомственная отчетность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84A13B" w14:textId="3B8D3420" w:rsidR="002A63A2" w:rsidRPr="00BA10E7" w:rsidRDefault="00AF242A" w:rsidP="00970EBD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2A159F" w14:textId="59E60751" w:rsidR="002A63A2" w:rsidRPr="00BA10E7" w:rsidRDefault="00AF242A" w:rsidP="00970EBD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8C4FA6" w14:textId="4EE077F0" w:rsidR="002A63A2" w:rsidRPr="00BA10E7" w:rsidRDefault="00AF242A" w:rsidP="00970EBD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D879CE" w14:textId="14660FA0" w:rsidR="002A63A2" w:rsidRPr="00BA10E7" w:rsidRDefault="004F623E" w:rsidP="00970EBD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2</w:t>
            </w:r>
          </w:p>
        </w:tc>
      </w:tr>
    </w:tbl>
    <w:p w14:paraId="416D7772" w14:textId="0C54D4A8" w:rsidR="00B1111C" w:rsidRDefault="00B1111C" w:rsidP="00331132">
      <w:pPr>
        <w:autoSpaceDE w:val="0"/>
        <w:autoSpaceDN w:val="0"/>
        <w:adjustRightInd w:val="0"/>
        <w:spacing w:before="0" w:beforeAutospacing="0"/>
        <w:ind w:firstLine="540"/>
        <w:jc w:val="center"/>
        <w:outlineLvl w:val="0"/>
        <w:rPr>
          <w:rFonts w:ascii="Arial" w:hAnsi="Arial" w:cs="Arial"/>
        </w:rPr>
      </w:pPr>
    </w:p>
    <w:p w14:paraId="2D6EF37E" w14:textId="77777777" w:rsidR="007B5266" w:rsidRPr="00BA10E7" w:rsidRDefault="007B5266" w:rsidP="00331132">
      <w:pPr>
        <w:autoSpaceDE w:val="0"/>
        <w:autoSpaceDN w:val="0"/>
        <w:adjustRightInd w:val="0"/>
        <w:spacing w:before="0" w:beforeAutospacing="0"/>
        <w:ind w:firstLine="540"/>
        <w:jc w:val="center"/>
        <w:outlineLvl w:val="0"/>
        <w:rPr>
          <w:rFonts w:ascii="Arial" w:hAnsi="Arial" w:cs="Arial"/>
        </w:rPr>
      </w:pPr>
    </w:p>
    <w:p w14:paraId="161E28B3" w14:textId="77777777" w:rsidR="00331132" w:rsidRPr="00BA10E7" w:rsidRDefault="00331132" w:rsidP="00331132">
      <w:pPr>
        <w:autoSpaceDE w:val="0"/>
        <w:autoSpaceDN w:val="0"/>
        <w:adjustRightInd w:val="0"/>
        <w:spacing w:before="0" w:beforeAutospacing="0"/>
        <w:ind w:left="9781"/>
        <w:rPr>
          <w:rFonts w:ascii="Arial" w:eastAsia="Calibri" w:hAnsi="Arial" w:cs="Arial"/>
          <w:lang w:eastAsia="en-US"/>
        </w:rPr>
      </w:pPr>
      <w:r w:rsidRPr="00BA10E7">
        <w:rPr>
          <w:rFonts w:ascii="Arial" w:eastAsia="Calibri" w:hAnsi="Arial" w:cs="Arial"/>
          <w:lang w:eastAsia="en-US"/>
        </w:rPr>
        <w:t xml:space="preserve">Приложение </w:t>
      </w:r>
    </w:p>
    <w:p w14:paraId="1E0C0D02" w14:textId="77777777" w:rsidR="00331132" w:rsidRPr="00BA10E7" w:rsidRDefault="009169D5" w:rsidP="00331132">
      <w:pPr>
        <w:autoSpaceDE w:val="0"/>
        <w:autoSpaceDN w:val="0"/>
        <w:adjustRightInd w:val="0"/>
        <w:spacing w:before="0" w:beforeAutospacing="0"/>
        <w:ind w:left="9781"/>
        <w:jc w:val="left"/>
        <w:rPr>
          <w:rFonts w:ascii="Arial" w:eastAsia="Calibri" w:hAnsi="Arial" w:cs="Arial"/>
          <w:lang w:eastAsia="en-US"/>
        </w:rPr>
      </w:pPr>
      <w:r w:rsidRPr="00BA10E7">
        <w:rPr>
          <w:rFonts w:ascii="Arial" w:eastAsia="Calibri" w:hAnsi="Arial" w:cs="Arial"/>
          <w:lang w:eastAsia="en-US"/>
        </w:rPr>
        <w:t xml:space="preserve">к подпрограмме </w:t>
      </w:r>
      <w:r w:rsidR="00331132" w:rsidRPr="00BA10E7">
        <w:rPr>
          <w:rFonts w:ascii="Arial" w:eastAsia="Calibri" w:hAnsi="Arial" w:cs="Arial"/>
          <w:lang w:eastAsia="en-US"/>
        </w:rPr>
        <w:t>2 «</w:t>
      </w:r>
      <w:r w:rsidR="00331132" w:rsidRPr="00BA10E7">
        <w:rPr>
          <w:rFonts w:ascii="Arial" w:eastAsiaTheme="minorHAnsi" w:hAnsi="Arial" w:cs="Arial"/>
          <w:lang w:eastAsia="en-US"/>
        </w:rPr>
        <w:t>Обеспечение реализации муниципальной программы и прочие ме</w:t>
      </w:r>
      <w:r w:rsidR="00E733CB" w:rsidRPr="00BA10E7">
        <w:rPr>
          <w:rFonts w:ascii="Arial" w:eastAsiaTheme="minorHAnsi" w:hAnsi="Arial" w:cs="Arial"/>
          <w:lang w:eastAsia="en-US"/>
        </w:rPr>
        <w:t>роприятия в сфере образования»</w:t>
      </w:r>
    </w:p>
    <w:p w14:paraId="4F5BBF1F" w14:textId="77777777" w:rsidR="00331132" w:rsidRPr="00BA10E7" w:rsidRDefault="00331132" w:rsidP="00331132">
      <w:pPr>
        <w:autoSpaceDE w:val="0"/>
        <w:autoSpaceDN w:val="0"/>
        <w:adjustRightInd w:val="0"/>
        <w:spacing w:before="0" w:beforeAutospacing="0"/>
        <w:ind w:left="9781"/>
        <w:rPr>
          <w:rFonts w:ascii="Arial" w:eastAsia="Calibri" w:hAnsi="Arial" w:cs="Arial"/>
          <w:lang w:eastAsia="en-US"/>
        </w:rPr>
      </w:pPr>
    </w:p>
    <w:p w14:paraId="0DBFE759" w14:textId="77777777" w:rsidR="00E733CB" w:rsidRPr="00BA10E7" w:rsidRDefault="00E733CB" w:rsidP="00E733CB">
      <w:pPr>
        <w:spacing w:before="0" w:beforeAutospacing="0"/>
        <w:jc w:val="center"/>
        <w:outlineLvl w:val="0"/>
        <w:rPr>
          <w:rFonts w:ascii="Arial" w:eastAsia="Calibri" w:hAnsi="Arial" w:cs="Arial"/>
          <w:lang w:eastAsia="en-US"/>
        </w:rPr>
      </w:pPr>
      <w:r w:rsidRPr="00BA10E7">
        <w:rPr>
          <w:rFonts w:ascii="Arial" w:eastAsia="Calibri" w:hAnsi="Arial" w:cs="Arial"/>
          <w:lang w:eastAsia="en-US"/>
        </w:rPr>
        <w:t xml:space="preserve">Перечень мероприятий подпрограммы </w:t>
      </w:r>
    </w:p>
    <w:p w14:paraId="161B0811" w14:textId="77777777" w:rsidR="00E733CB" w:rsidRPr="00BA10E7" w:rsidRDefault="00E733CB" w:rsidP="00E733CB">
      <w:pPr>
        <w:spacing w:before="0" w:beforeAutospacing="0"/>
        <w:jc w:val="center"/>
        <w:outlineLvl w:val="0"/>
        <w:rPr>
          <w:rFonts w:ascii="Arial" w:eastAsia="Calibri" w:hAnsi="Arial" w:cs="Arial"/>
          <w:lang w:eastAsia="en-US"/>
        </w:rPr>
      </w:pPr>
    </w:p>
    <w:tbl>
      <w:tblPr>
        <w:tblW w:w="1502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268"/>
        <w:gridCol w:w="1985"/>
        <w:gridCol w:w="992"/>
        <w:gridCol w:w="992"/>
        <w:gridCol w:w="851"/>
        <w:gridCol w:w="850"/>
        <w:gridCol w:w="1134"/>
        <w:gridCol w:w="1134"/>
        <w:gridCol w:w="1134"/>
        <w:gridCol w:w="993"/>
        <w:gridCol w:w="2693"/>
      </w:tblGrid>
      <w:tr w:rsidR="00E733CB" w:rsidRPr="00BA10E7" w14:paraId="5D03720C" w14:textId="77777777" w:rsidTr="004E6D30">
        <w:trPr>
          <w:trHeight w:val="675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139A3" w14:textId="77777777" w:rsidR="00E733CB" w:rsidRPr="00BA10E7" w:rsidRDefault="00304EBB" w:rsidP="00402D42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Цели, задачи, мероприятия подпрограммы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CE44C" w14:textId="77777777" w:rsidR="00E733CB" w:rsidRPr="00BA10E7" w:rsidRDefault="00E733CB" w:rsidP="00402D42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 xml:space="preserve">ГРБС 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E2F3FC2" w14:textId="77777777" w:rsidR="00E733CB" w:rsidRPr="00BA10E7" w:rsidRDefault="00E733CB" w:rsidP="00402D42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Код бюджетной классификации</w:t>
            </w: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DAA9B" w14:textId="77777777" w:rsidR="00E733CB" w:rsidRPr="00BA10E7" w:rsidRDefault="00E733CB" w:rsidP="00304EBB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Расходы</w:t>
            </w:r>
            <w:r w:rsidR="00304EBB" w:rsidRPr="00BA10E7">
              <w:rPr>
                <w:rFonts w:ascii="Arial" w:hAnsi="Arial" w:cs="Arial"/>
              </w:rPr>
              <w:t>, в том числе по годам реализации программы</w:t>
            </w:r>
            <w:r w:rsidRPr="00BA10E7">
              <w:rPr>
                <w:rFonts w:ascii="Arial" w:hAnsi="Arial" w:cs="Arial"/>
              </w:rPr>
              <w:t xml:space="preserve"> (тыс. руб.)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4276A778" w14:textId="77777777" w:rsidR="00E733CB" w:rsidRPr="00BA10E7" w:rsidRDefault="00E733CB" w:rsidP="00402D42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 xml:space="preserve">Ожидаемый </w:t>
            </w:r>
            <w:r w:rsidR="00304EBB" w:rsidRPr="00BA10E7">
              <w:rPr>
                <w:rFonts w:ascii="Arial" w:hAnsi="Arial" w:cs="Arial"/>
              </w:rPr>
              <w:t xml:space="preserve">непосредственный </w:t>
            </w:r>
            <w:r w:rsidRPr="00BA10E7">
              <w:rPr>
                <w:rFonts w:ascii="Arial" w:hAnsi="Arial" w:cs="Arial"/>
              </w:rPr>
              <w:t xml:space="preserve">результат </w:t>
            </w:r>
            <w:r w:rsidR="00304EBB" w:rsidRPr="00BA10E7">
              <w:rPr>
                <w:rFonts w:ascii="Arial" w:hAnsi="Arial" w:cs="Arial"/>
              </w:rPr>
              <w:t xml:space="preserve">(краткое описание) </w:t>
            </w:r>
            <w:r w:rsidRPr="00BA10E7">
              <w:rPr>
                <w:rFonts w:ascii="Arial" w:hAnsi="Arial" w:cs="Arial"/>
              </w:rPr>
              <w:t xml:space="preserve">от реализации подпрограммного мероприятия (в </w:t>
            </w:r>
            <w:r w:rsidR="00304EBB" w:rsidRPr="00BA10E7">
              <w:rPr>
                <w:rFonts w:ascii="Arial" w:hAnsi="Arial" w:cs="Arial"/>
              </w:rPr>
              <w:t xml:space="preserve">том числе в </w:t>
            </w:r>
            <w:r w:rsidRPr="00BA10E7">
              <w:rPr>
                <w:rFonts w:ascii="Arial" w:hAnsi="Arial" w:cs="Arial"/>
              </w:rPr>
              <w:t>натуральном выражении)</w:t>
            </w:r>
          </w:p>
        </w:tc>
      </w:tr>
      <w:tr w:rsidR="00E733CB" w:rsidRPr="00BA10E7" w14:paraId="5568BCBC" w14:textId="77777777" w:rsidTr="004E6D30">
        <w:trPr>
          <w:trHeight w:val="926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3B0CD3" w14:textId="77777777" w:rsidR="00E733CB" w:rsidRPr="00BA10E7" w:rsidRDefault="00E733CB" w:rsidP="00402D42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7EC05" w14:textId="77777777" w:rsidR="00E733CB" w:rsidRPr="00BA10E7" w:rsidRDefault="00E733CB" w:rsidP="00402D42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64ED5" w14:textId="77777777" w:rsidR="00E733CB" w:rsidRPr="00BA10E7" w:rsidRDefault="00E733CB" w:rsidP="00402D42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ГРБС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B4B79" w14:textId="77777777" w:rsidR="00E733CB" w:rsidRPr="00BA10E7" w:rsidRDefault="00E733CB" w:rsidP="00402D42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РзПр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B31CE" w14:textId="77777777" w:rsidR="00E733CB" w:rsidRPr="00BA10E7" w:rsidRDefault="00E733CB" w:rsidP="00402D42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ЦСР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2854C" w14:textId="77777777" w:rsidR="00E733CB" w:rsidRPr="00BA10E7" w:rsidRDefault="00E733CB" w:rsidP="00402D42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ВР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0B02B" w14:textId="4E0B800F" w:rsidR="00E733CB" w:rsidRPr="00BA10E7" w:rsidRDefault="00F075ED" w:rsidP="00402D42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202</w:t>
            </w:r>
            <w:r w:rsidR="007B5B85" w:rsidRPr="00BA10E7">
              <w:rPr>
                <w:rFonts w:ascii="Arial" w:hAnsi="Arial" w:cs="Arial"/>
              </w:rPr>
              <w:t>5</w:t>
            </w:r>
            <w:r w:rsidR="00E733CB" w:rsidRPr="00BA10E7">
              <w:rPr>
                <w:rFonts w:ascii="Arial" w:hAnsi="Arial" w:cs="Arial"/>
              </w:rPr>
              <w:t xml:space="preserve">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32954" w14:textId="7255B79A" w:rsidR="00E733CB" w:rsidRPr="00BA10E7" w:rsidRDefault="00445E9A" w:rsidP="00F075ED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202</w:t>
            </w:r>
            <w:r w:rsidR="007B5B85" w:rsidRPr="00BA10E7">
              <w:rPr>
                <w:rFonts w:ascii="Arial" w:hAnsi="Arial" w:cs="Arial"/>
              </w:rPr>
              <w:t>6</w:t>
            </w:r>
            <w:r w:rsidR="00E733CB" w:rsidRPr="00BA10E7">
              <w:rPr>
                <w:rFonts w:ascii="Arial" w:hAnsi="Arial" w:cs="Arial"/>
              </w:rPr>
              <w:t xml:space="preserve">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E54ED6" w14:textId="68D27372" w:rsidR="00E733CB" w:rsidRPr="00BA10E7" w:rsidRDefault="00E733CB" w:rsidP="00492BB2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20</w:t>
            </w:r>
            <w:r w:rsidR="00F075ED" w:rsidRPr="00BA10E7">
              <w:rPr>
                <w:rFonts w:ascii="Arial" w:hAnsi="Arial" w:cs="Arial"/>
              </w:rPr>
              <w:t>2</w:t>
            </w:r>
            <w:r w:rsidR="007B5B85" w:rsidRPr="00BA10E7">
              <w:rPr>
                <w:rFonts w:ascii="Arial" w:hAnsi="Arial" w:cs="Arial"/>
              </w:rPr>
              <w:t>7</w:t>
            </w:r>
            <w:r w:rsidRPr="00BA10E7">
              <w:rPr>
                <w:rFonts w:ascii="Arial" w:hAnsi="Arial" w:cs="Arial"/>
              </w:rPr>
              <w:t xml:space="preserve"> год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0E40FB" w14:textId="77777777" w:rsidR="00E733CB" w:rsidRPr="00BA10E7" w:rsidRDefault="00E733CB" w:rsidP="00402D42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Итого</w:t>
            </w:r>
          </w:p>
        </w:tc>
        <w:tc>
          <w:tcPr>
            <w:tcW w:w="26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DFC3D6" w14:textId="77777777" w:rsidR="00E733CB" w:rsidRPr="00BA10E7" w:rsidRDefault="00E733CB" w:rsidP="00402D42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</w:tr>
      <w:tr w:rsidR="00054934" w:rsidRPr="00BA10E7" w14:paraId="39741164" w14:textId="77777777" w:rsidTr="004E6D30">
        <w:trPr>
          <w:trHeight w:val="360"/>
        </w:trPr>
        <w:tc>
          <w:tcPr>
            <w:tcW w:w="1502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1D69E4" w14:textId="77777777" w:rsidR="00054934" w:rsidRPr="00BA10E7" w:rsidRDefault="00054934" w:rsidP="00402D42">
            <w:pPr>
              <w:spacing w:before="0" w:beforeAutospacing="0"/>
              <w:jc w:val="left"/>
              <w:rPr>
                <w:rFonts w:ascii="Arial" w:hAnsi="Arial" w:cs="Arial"/>
                <w:b/>
              </w:rPr>
            </w:pPr>
            <w:r w:rsidRPr="00BA10E7">
              <w:rPr>
                <w:rFonts w:ascii="Arial" w:hAnsi="Arial" w:cs="Arial"/>
                <w:b/>
              </w:rPr>
              <w:t>Цель</w:t>
            </w:r>
            <w:r w:rsidR="00304EBB" w:rsidRPr="00BA10E7">
              <w:rPr>
                <w:rFonts w:ascii="Arial" w:hAnsi="Arial" w:cs="Arial"/>
                <w:b/>
              </w:rPr>
              <w:t xml:space="preserve"> подпрограммы</w:t>
            </w:r>
            <w:r w:rsidRPr="00BA10E7">
              <w:rPr>
                <w:rFonts w:ascii="Arial" w:hAnsi="Arial" w:cs="Arial"/>
                <w:b/>
              </w:rPr>
              <w:t>: Создание условий для эффективного управления отраслью</w:t>
            </w:r>
          </w:p>
        </w:tc>
      </w:tr>
      <w:tr w:rsidR="00054934" w:rsidRPr="00BA10E7" w14:paraId="11437E90" w14:textId="77777777" w:rsidTr="004E6D30">
        <w:trPr>
          <w:trHeight w:val="360"/>
        </w:trPr>
        <w:tc>
          <w:tcPr>
            <w:tcW w:w="15026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4CC00B2" w14:textId="6864A9CB" w:rsidR="00054934" w:rsidRPr="00BA10E7" w:rsidRDefault="00054934" w:rsidP="00402D42">
            <w:pPr>
              <w:spacing w:before="0" w:beforeAutospacing="0"/>
              <w:jc w:val="left"/>
              <w:rPr>
                <w:rFonts w:ascii="Arial" w:hAnsi="Arial" w:cs="Arial"/>
                <w:b/>
              </w:rPr>
            </w:pPr>
            <w:r w:rsidRPr="00BA10E7">
              <w:rPr>
                <w:rFonts w:ascii="Arial" w:hAnsi="Arial" w:cs="Arial"/>
                <w:b/>
              </w:rPr>
              <w:t>Задача 1.</w:t>
            </w:r>
            <w:r w:rsidR="00787403" w:rsidRPr="00BA10E7">
              <w:rPr>
                <w:rFonts w:ascii="Arial" w:hAnsi="Arial" w:cs="Arial"/>
                <w:b/>
              </w:rPr>
              <w:t xml:space="preserve"> </w:t>
            </w:r>
            <w:r w:rsidRPr="00BA10E7">
              <w:rPr>
                <w:rFonts w:ascii="Arial" w:hAnsi="Arial" w:cs="Arial"/>
                <w:b/>
              </w:rPr>
              <w:t>Обеспечить стабильное функционирование Управления образования и учреждений, обеспечивающих деятельность образовательных учреждений, направленное на эффективное управление отраслью</w:t>
            </w:r>
          </w:p>
        </w:tc>
      </w:tr>
      <w:tr w:rsidR="00D01B1B" w:rsidRPr="00BA10E7" w14:paraId="4D529FAE" w14:textId="77777777" w:rsidTr="004E6D30">
        <w:trPr>
          <w:trHeight w:val="36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55B223E" w14:textId="77777777" w:rsidR="00D01B1B" w:rsidRPr="00BA10E7" w:rsidRDefault="00D01B1B" w:rsidP="00D01B1B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  <w:b/>
              </w:rPr>
              <w:t>Мероприятие 1.1.</w:t>
            </w:r>
            <w:r w:rsidRPr="00BA10E7">
              <w:rPr>
                <w:rFonts w:ascii="Arial" w:hAnsi="Arial" w:cs="Arial"/>
              </w:rPr>
              <w:t xml:space="preserve"> Обеспечение </w:t>
            </w:r>
            <w:r w:rsidRPr="00BA10E7">
              <w:rPr>
                <w:rFonts w:ascii="Arial" w:hAnsi="Arial" w:cs="Arial"/>
              </w:rPr>
              <w:lastRenderedPageBreak/>
              <w:t xml:space="preserve">стабильного функционирования Управления образования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3FEB21" w14:textId="77777777" w:rsidR="008B280B" w:rsidRPr="00BA10E7" w:rsidRDefault="008B280B" w:rsidP="008B280B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lastRenderedPageBreak/>
              <w:t xml:space="preserve">МКУ «Управление </w:t>
            </w:r>
            <w:r w:rsidRPr="00BA10E7">
              <w:rPr>
                <w:rFonts w:ascii="Arial" w:hAnsi="Arial" w:cs="Arial"/>
              </w:rPr>
              <w:lastRenderedPageBreak/>
              <w:t xml:space="preserve">образования </w:t>
            </w:r>
          </w:p>
          <w:p w14:paraId="743D8CBF" w14:textId="7B2C2F78" w:rsidR="00D01B1B" w:rsidRPr="00BA10E7" w:rsidRDefault="008B280B" w:rsidP="008B280B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Боготольского района»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4D6EA0" w14:textId="77777777" w:rsidR="00D01B1B" w:rsidRPr="00BA10E7" w:rsidRDefault="00D01B1B" w:rsidP="00D01B1B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lastRenderedPageBreak/>
              <w:t>502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99D80D" w14:textId="77777777" w:rsidR="00D01B1B" w:rsidRPr="00BA10E7" w:rsidRDefault="00D01B1B" w:rsidP="00D01B1B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0709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02422B" w14:textId="77777777" w:rsidR="00D01B1B" w:rsidRPr="00BA10E7" w:rsidRDefault="00D01B1B" w:rsidP="00D01B1B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B11E1F" w14:textId="77777777" w:rsidR="00D01B1B" w:rsidRPr="00BA10E7" w:rsidRDefault="00D01B1B" w:rsidP="00D01B1B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DD756F" w14:textId="7215DE15" w:rsidR="00D01B1B" w:rsidRPr="00BA10E7" w:rsidRDefault="007B5B85" w:rsidP="00D01B1B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10625,8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EF0BED" w14:textId="3E009C74" w:rsidR="00D01B1B" w:rsidRPr="00BA10E7" w:rsidRDefault="007B5B85" w:rsidP="00D01B1B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10625,8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3A94C74" w14:textId="71D6BB95" w:rsidR="00D01B1B" w:rsidRPr="00BA10E7" w:rsidRDefault="007B5B85" w:rsidP="00D01B1B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10625,8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0E6D150" w14:textId="3C0E5B38" w:rsidR="00D01B1B" w:rsidRPr="00BA10E7" w:rsidRDefault="00D01B1B" w:rsidP="00D01B1B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3</w:t>
            </w:r>
            <w:r w:rsidR="007B5B85" w:rsidRPr="00BA10E7">
              <w:rPr>
                <w:rFonts w:ascii="Arial" w:hAnsi="Arial" w:cs="Arial"/>
              </w:rPr>
              <w:t>1877,4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1F8B55D" w14:textId="77777777" w:rsidR="00D01B1B" w:rsidRPr="00BA10E7" w:rsidRDefault="00D01B1B" w:rsidP="00D01B1B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 xml:space="preserve">Повышение эффективности </w:t>
            </w:r>
            <w:r w:rsidRPr="00BA10E7">
              <w:rPr>
                <w:rFonts w:ascii="Arial" w:hAnsi="Arial" w:cs="Arial"/>
              </w:rPr>
              <w:lastRenderedPageBreak/>
              <w:t>управления финансами в части вопросов реализации программы, повышение качества межведомственного и межуровневого взаимодействия на 1 балл</w:t>
            </w:r>
          </w:p>
        </w:tc>
      </w:tr>
      <w:tr w:rsidR="00D01B1B" w:rsidRPr="00BA10E7" w14:paraId="0B594AF3" w14:textId="77777777" w:rsidTr="004E6D30">
        <w:trPr>
          <w:trHeight w:val="36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5C4A974" w14:textId="77777777" w:rsidR="00D01B1B" w:rsidRPr="00BA10E7" w:rsidRDefault="00D01B1B" w:rsidP="00D01B1B">
            <w:pPr>
              <w:spacing w:before="0" w:beforeAutospacing="0"/>
              <w:jc w:val="left"/>
              <w:rPr>
                <w:rFonts w:ascii="Arial" w:hAnsi="Arial" w:cs="Arial"/>
                <w:b/>
              </w:rPr>
            </w:pPr>
            <w:r w:rsidRPr="00BA10E7">
              <w:rPr>
                <w:rFonts w:ascii="Arial" w:hAnsi="Arial" w:cs="Arial"/>
                <w:b/>
              </w:rPr>
              <w:lastRenderedPageBreak/>
              <w:t>Мероприятие 1.2.</w:t>
            </w:r>
          </w:p>
          <w:p w14:paraId="14A5BFC7" w14:textId="3323E720" w:rsidR="00D01B1B" w:rsidRPr="00BA10E7" w:rsidRDefault="00D01B1B" w:rsidP="00D01B1B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 xml:space="preserve">Обеспечение деятельности муниципального казенного учреждения </w:t>
            </w:r>
            <w:r w:rsidR="00DB1D2A" w:rsidRPr="00BA10E7">
              <w:rPr>
                <w:rFonts w:ascii="Arial" w:hAnsi="Arial" w:cs="Arial"/>
              </w:rPr>
              <w:t>«Межведомственная централизованная бухгалтерия» Боготольского района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BAF9DA" w14:textId="77777777" w:rsidR="00D01B1B" w:rsidRPr="00BA10E7" w:rsidRDefault="00D01B1B" w:rsidP="00D01B1B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Администрация Боготольского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1001C0" w14:textId="77777777" w:rsidR="00D01B1B" w:rsidRPr="00BA10E7" w:rsidRDefault="00D01B1B" w:rsidP="00D01B1B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502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200F9F" w14:textId="77777777" w:rsidR="00D01B1B" w:rsidRPr="00BA10E7" w:rsidRDefault="00D01B1B" w:rsidP="00D01B1B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0113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041DAD" w14:textId="77777777" w:rsidR="00D01B1B" w:rsidRPr="00BA10E7" w:rsidRDefault="00D01B1B" w:rsidP="00D01B1B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F36AAA" w14:textId="77777777" w:rsidR="00D01B1B" w:rsidRPr="00BA10E7" w:rsidRDefault="00D01B1B" w:rsidP="00D01B1B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4FB621" w14:textId="739DC6EF" w:rsidR="00D01B1B" w:rsidRPr="00BA10E7" w:rsidRDefault="00DB1D2A" w:rsidP="00D01B1B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31417,9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0AD692" w14:textId="470A37B6" w:rsidR="00D01B1B" w:rsidRPr="00BA10E7" w:rsidRDefault="00DB1D2A" w:rsidP="00D01B1B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31417,9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D67CED" w14:textId="7697BEC8" w:rsidR="00D01B1B" w:rsidRPr="00BA10E7" w:rsidRDefault="00DB1D2A" w:rsidP="00D01B1B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31417,9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A835A6D" w14:textId="5215D0CD" w:rsidR="00D01B1B" w:rsidRPr="00BA10E7" w:rsidRDefault="00DB1D2A" w:rsidP="00D01B1B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9</w:t>
            </w:r>
            <w:r w:rsidR="00D01B1B" w:rsidRPr="00BA10E7">
              <w:rPr>
                <w:rFonts w:ascii="Arial" w:hAnsi="Arial" w:cs="Arial"/>
              </w:rPr>
              <w:t>4</w:t>
            </w:r>
            <w:r w:rsidRPr="00BA10E7">
              <w:rPr>
                <w:rFonts w:ascii="Arial" w:hAnsi="Arial" w:cs="Arial"/>
              </w:rPr>
              <w:t>253</w:t>
            </w:r>
            <w:r w:rsidR="00D01B1B" w:rsidRPr="00BA10E7">
              <w:rPr>
                <w:rFonts w:ascii="Arial" w:hAnsi="Arial" w:cs="Arial"/>
              </w:rPr>
              <w:t>,</w:t>
            </w:r>
            <w:r w:rsidRPr="00BA10E7">
              <w:rPr>
                <w:rFonts w:ascii="Arial" w:hAnsi="Arial" w:cs="Arial"/>
              </w:rPr>
              <w:t>7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C30E8A1" w14:textId="77777777" w:rsidR="00D01B1B" w:rsidRPr="00BA10E7" w:rsidRDefault="00D01B1B" w:rsidP="00D01B1B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Повышение эффективности реализации установленных функций и полномочий</w:t>
            </w:r>
          </w:p>
        </w:tc>
      </w:tr>
      <w:tr w:rsidR="00D01B1B" w:rsidRPr="00BA10E7" w14:paraId="00F199C3" w14:textId="77777777" w:rsidTr="004E6D30">
        <w:trPr>
          <w:trHeight w:val="36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9CF350" w14:textId="77777777" w:rsidR="00D01B1B" w:rsidRPr="00BA10E7" w:rsidRDefault="00D01B1B" w:rsidP="00D01B1B">
            <w:pPr>
              <w:spacing w:before="0" w:beforeAutospacing="0"/>
              <w:jc w:val="left"/>
              <w:rPr>
                <w:rFonts w:ascii="Arial" w:hAnsi="Arial" w:cs="Arial"/>
                <w:b/>
              </w:rPr>
            </w:pPr>
            <w:r w:rsidRPr="00BA10E7">
              <w:rPr>
                <w:rFonts w:ascii="Arial" w:hAnsi="Arial" w:cs="Arial"/>
                <w:b/>
              </w:rPr>
              <w:t>Мероприятие 1.3.</w:t>
            </w:r>
          </w:p>
          <w:p w14:paraId="4F2F3641" w14:textId="77777777" w:rsidR="00D01B1B" w:rsidRPr="00BA10E7" w:rsidRDefault="00D01B1B" w:rsidP="00D01B1B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Обеспечение деятельности муниципального бюджетного учреждения «Служба автотранспортных перевозок» Боготольского района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412E8F" w14:textId="77777777" w:rsidR="00D01B1B" w:rsidRPr="00BA10E7" w:rsidRDefault="00D01B1B" w:rsidP="00D01B1B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Администрация Боготольского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A400B7" w14:textId="77777777" w:rsidR="00D01B1B" w:rsidRPr="00BA10E7" w:rsidRDefault="00D01B1B" w:rsidP="00D01B1B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501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BC1B02" w14:textId="77777777" w:rsidR="00D01B1B" w:rsidRPr="00BA10E7" w:rsidRDefault="00D01B1B" w:rsidP="00D01B1B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0709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651435" w14:textId="77777777" w:rsidR="00D01B1B" w:rsidRPr="00BA10E7" w:rsidRDefault="00D01B1B" w:rsidP="00D01B1B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C53874" w14:textId="77777777" w:rsidR="00D01B1B" w:rsidRPr="00BA10E7" w:rsidRDefault="00D01B1B" w:rsidP="00D01B1B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139615" w14:textId="5991D29D" w:rsidR="00D01B1B" w:rsidRPr="00BA10E7" w:rsidRDefault="00DB1D2A" w:rsidP="00D01B1B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2391</w:t>
            </w:r>
            <w:r w:rsidR="00AF242A" w:rsidRPr="00BA10E7">
              <w:rPr>
                <w:rFonts w:ascii="Arial" w:hAnsi="Arial" w:cs="Arial"/>
              </w:rPr>
              <w:t>8</w:t>
            </w:r>
            <w:r w:rsidRPr="00BA10E7">
              <w:rPr>
                <w:rFonts w:ascii="Arial" w:hAnsi="Arial" w:cs="Arial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71523D" w14:textId="07D6BD6C" w:rsidR="00D01B1B" w:rsidRPr="00BA10E7" w:rsidRDefault="00DB1D2A" w:rsidP="00D01B1B">
            <w:pPr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2391</w:t>
            </w:r>
            <w:r w:rsidR="00AF242A" w:rsidRPr="00BA10E7">
              <w:rPr>
                <w:rFonts w:ascii="Arial" w:hAnsi="Arial" w:cs="Arial"/>
              </w:rPr>
              <w:t>8</w:t>
            </w:r>
            <w:r w:rsidRPr="00BA10E7">
              <w:rPr>
                <w:rFonts w:ascii="Arial" w:hAnsi="Arial" w:cs="Arial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66CA0E3" w14:textId="70530DF0" w:rsidR="00D01B1B" w:rsidRPr="00BA10E7" w:rsidRDefault="00DB1D2A" w:rsidP="00D01B1B">
            <w:pPr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2391</w:t>
            </w:r>
            <w:r w:rsidR="00AF242A" w:rsidRPr="00BA10E7">
              <w:rPr>
                <w:rFonts w:ascii="Arial" w:hAnsi="Arial" w:cs="Arial"/>
              </w:rPr>
              <w:t>8</w:t>
            </w:r>
            <w:r w:rsidRPr="00BA10E7">
              <w:rPr>
                <w:rFonts w:ascii="Arial" w:hAnsi="Arial" w:cs="Arial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064FD2F" w14:textId="70DD1202" w:rsidR="00D01B1B" w:rsidRPr="00BA10E7" w:rsidRDefault="00DB1D2A" w:rsidP="00D01B1B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7175</w:t>
            </w:r>
            <w:r w:rsidR="00AF242A" w:rsidRPr="00BA10E7">
              <w:rPr>
                <w:rFonts w:ascii="Arial" w:hAnsi="Arial" w:cs="Arial"/>
              </w:rPr>
              <w:t>4</w:t>
            </w:r>
            <w:r w:rsidRPr="00BA10E7">
              <w:rPr>
                <w:rFonts w:ascii="Arial" w:hAnsi="Arial" w:cs="Arial"/>
              </w:rPr>
              <w:t>,0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D51A9F3" w14:textId="77777777" w:rsidR="00D01B1B" w:rsidRPr="00BA10E7" w:rsidRDefault="00D01B1B" w:rsidP="00D01B1B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Повышение эффективности реализации установленных функций и полномочий</w:t>
            </w:r>
          </w:p>
        </w:tc>
      </w:tr>
      <w:tr w:rsidR="00D01B1B" w:rsidRPr="00BA10E7" w14:paraId="74949703" w14:textId="77777777" w:rsidTr="004E6D30">
        <w:trPr>
          <w:trHeight w:val="360"/>
        </w:trPr>
        <w:tc>
          <w:tcPr>
            <w:tcW w:w="15026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FA47E78" w14:textId="77777777" w:rsidR="00D01B1B" w:rsidRPr="00BA10E7" w:rsidRDefault="00D01B1B" w:rsidP="00D01B1B">
            <w:pPr>
              <w:spacing w:before="0" w:beforeAutospacing="0"/>
              <w:jc w:val="left"/>
              <w:rPr>
                <w:rFonts w:ascii="Arial" w:hAnsi="Arial" w:cs="Arial"/>
                <w:b/>
              </w:rPr>
            </w:pPr>
            <w:r w:rsidRPr="00BA10E7">
              <w:rPr>
                <w:rFonts w:ascii="Arial" w:hAnsi="Arial" w:cs="Arial"/>
                <w:b/>
              </w:rPr>
              <w:t>Задача 2. Содействовать развитию профессионального потенциала педагогических работников муниципальной системы образования</w:t>
            </w:r>
          </w:p>
        </w:tc>
      </w:tr>
      <w:tr w:rsidR="00D01B1B" w:rsidRPr="00BA10E7" w14:paraId="7C82ABB6" w14:textId="77777777" w:rsidTr="004E6D30">
        <w:trPr>
          <w:trHeight w:val="36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3723618" w14:textId="77777777" w:rsidR="00D01B1B" w:rsidRPr="00BA10E7" w:rsidRDefault="00D01B1B" w:rsidP="00D01B1B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  <w:b/>
              </w:rPr>
              <w:lastRenderedPageBreak/>
              <w:t>Мероприятие 2.1.</w:t>
            </w:r>
            <w:r w:rsidRPr="00BA10E7">
              <w:rPr>
                <w:rFonts w:ascii="Arial" w:hAnsi="Arial" w:cs="Arial"/>
              </w:rPr>
              <w:t xml:space="preserve"> Проведение мероприятий по развитию кадрового потенциала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AFF4AC" w14:textId="77777777" w:rsidR="008B280B" w:rsidRPr="00BA10E7" w:rsidRDefault="008B280B" w:rsidP="008B280B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 xml:space="preserve">МКУ «Управление образования </w:t>
            </w:r>
          </w:p>
          <w:p w14:paraId="4F91EEB1" w14:textId="684A3902" w:rsidR="00D01B1B" w:rsidRPr="00BA10E7" w:rsidRDefault="008B280B" w:rsidP="008B280B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Боготольского района»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7ECA14" w14:textId="77777777" w:rsidR="00D01B1B" w:rsidRPr="00BA10E7" w:rsidRDefault="00D01B1B" w:rsidP="00D01B1B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502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1B2993" w14:textId="77777777" w:rsidR="00D01B1B" w:rsidRPr="00BA10E7" w:rsidRDefault="00D01B1B" w:rsidP="00D01B1B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0709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16AABF" w14:textId="77777777" w:rsidR="00D01B1B" w:rsidRPr="00BA10E7" w:rsidRDefault="00D01B1B" w:rsidP="00D01B1B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A119A8" w14:textId="77777777" w:rsidR="00D01B1B" w:rsidRPr="00BA10E7" w:rsidRDefault="00D01B1B" w:rsidP="00D01B1B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622BAF" w14:textId="0A167959" w:rsidR="00D01B1B" w:rsidRPr="00BA10E7" w:rsidRDefault="00D01B1B" w:rsidP="00D01B1B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</w:t>
            </w:r>
            <w:r w:rsidR="00AA2430" w:rsidRPr="00BA10E7">
              <w:rPr>
                <w:rFonts w:ascii="Arial" w:hAnsi="Arial" w:cs="Arial"/>
              </w:rPr>
              <w:t>57</w:t>
            </w:r>
            <w:r w:rsidRPr="00BA10E7">
              <w:rPr>
                <w:rFonts w:ascii="Arial" w:hAnsi="Arial" w:cs="Arial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329065" w14:textId="04C1F6A0" w:rsidR="00D01B1B" w:rsidRPr="00BA10E7" w:rsidRDefault="00D01B1B" w:rsidP="00D01B1B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</w:t>
            </w:r>
            <w:r w:rsidR="00AA2430" w:rsidRPr="00BA10E7">
              <w:rPr>
                <w:rFonts w:ascii="Arial" w:hAnsi="Arial" w:cs="Arial"/>
              </w:rPr>
              <w:t>57</w:t>
            </w:r>
            <w:r w:rsidRPr="00BA10E7">
              <w:rPr>
                <w:rFonts w:ascii="Arial" w:hAnsi="Arial" w:cs="Arial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ADA58E5" w14:textId="6E08C4C7" w:rsidR="00D01B1B" w:rsidRPr="00BA10E7" w:rsidRDefault="00D01B1B" w:rsidP="00D01B1B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</w:t>
            </w:r>
            <w:r w:rsidR="00AA2430" w:rsidRPr="00BA10E7">
              <w:rPr>
                <w:rFonts w:ascii="Arial" w:hAnsi="Arial" w:cs="Arial"/>
              </w:rPr>
              <w:t>57</w:t>
            </w:r>
            <w:r w:rsidRPr="00BA10E7">
              <w:rPr>
                <w:rFonts w:ascii="Arial" w:hAnsi="Arial" w:cs="Arial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59119BD" w14:textId="6A231957" w:rsidR="00D01B1B" w:rsidRPr="00BA10E7" w:rsidRDefault="00D01B1B" w:rsidP="00D01B1B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4</w:t>
            </w:r>
            <w:r w:rsidR="007162FA" w:rsidRPr="00BA10E7">
              <w:rPr>
                <w:rFonts w:ascii="Arial" w:hAnsi="Arial" w:cs="Arial"/>
              </w:rPr>
              <w:t>7</w:t>
            </w:r>
            <w:r w:rsidR="00AA2430" w:rsidRPr="00BA10E7">
              <w:rPr>
                <w:rFonts w:ascii="Arial" w:hAnsi="Arial" w:cs="Arial"/>
              </w:rPr>
              <w:t>1</w:t>
            </w:r>
            <w:r w:rsidRPr="00BA10E7">
              <w:rPr>
                <w:rFonts w:ascii="Arial" w:hAnsi="Arial" w:cs="Arial"/>
              </w:rPr>
              <w:t>,0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A954B9D" w14:textId="1919870D" w:rsidR="00D01B1B" w:rsidRPr="00BA10E7" w:rsidRDefault="00D01B1B" w:rsidP="00D01B1B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 xml:space="preserve">Ежегодно обеспечено проведение муниципальных этапов 5 краевых фестивалей и конкурсов, </w:t>
            </w:r>
            <w:r w:rsidR="00AA2430" w:rsidRPr="00BA10E7">
              <w:rPr>
                <w:rFonts w:ascii="Arial" w:hAnsi="Arial" w:cs="Arial"/>
              </w:rPr>
              <w:t xml:space="preserve">не менее </w:t>
            </w:r>
            <w:r w:rsidRPr="00BA10E7">
              <w:rPr>
                <w:rFonts w:ascii="Arial" w:hAnsi="Arial" w:cs="Arial"/>
              </w:rPr>
              <w:t xml:space="preserve">1 районного конкурса </w:t>
            </w:r>
            <w:r w:rsidR="00AA2430" w:rsidRPr="00BA10E7">
              <w:rPr>
                <w:rFonts w:ascii="Arial" w:hAnsi="Arial" w:cs="Arial"/>
              </w:rPr>
              <w:t xml:space="preserve">для </w:t>
            </w:r>
            <w:r w:rsidRPr="00BA10E7">
              <w:rPr>
                <w:rFonts w:ascii="Arial" w:hAnsi="Arial" w:cs="Arial"/>
              </w:rPr>
              <w:t>молодых специалистов</w:t>
            </w:r>
          </w:p>
        </w:tc>
      </w:tr>
      <w:tr w:rsidR="00D01B1B" w:rsidRPr="00BA10E7" w14:paraId="7986DC51" w14:textId="77777777" w:rsidTr="004E6D30">
        <w:trPr>
          <w:trHeight w:val="360"/>
        </w:trPr>
        <w:tc>
          <w:tcPr>
            <w:tcW w:w="1502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A04514" w14:textId="77777777" w:rsidR="00D01B1B" w:rsidRPr="00BA10E7" w:rsidRDefault="00D01B1B" w:rsidP="00D01B1B">
            <w:pPr>
              <w:spacing w:before="0" w:beforeAutospacing="0"/>
              <w:jc w:val="left"/>
              <w:rPr>
                <w:rFonts w:ascii="Arial" w:hAnsi="Arial" w:cs="Arial"/>
                <w:b/>
              </w:rPr>
            </w:pPr>
            <w:r w:rsidRPr="00BA10E7">
              <w:rPr>
                <w:rFonts w:ascii="Arial" w:hAnsi="Arial" w:cs="Arial"/>
                <w:b/>
              </w:rPr>
              <w:t>Задача 3. Формировать кадровый ресурс системы образования через обеспечение поддержки молодым специалистам</w:t>
            </w:r>
          </w:p>
        </w:tc>
      </w:tr>
      <w:tr w:rsidR="00D01B1B" w:rsidRPr="00BA10E7" w14:paraId="23A06B39" w14:textId="77777777" w:rsidTr="004E6D30">
        <w:trPr>
          <w:trHeight w:val="36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BEF747" w14:textId="77777777" w:rsidR="00D01B1B" w:rsidRPr="00BA10E7" w:rsidRDefault="00D01B1B" w:rsidP="00D01B1B">
            <w:pPr>
              <w:spacing w:before="0" w:beforeAutospacing="0"/>
              <w:jc w:val="left"/>
              <w:rPr>
                <w:rFonts w:ascii="Arial" w:hAnsi="Arial" w:cs="Arial"/>
                <w:b/>
              </w:rPr>
            </w:pPr>
            <w:r w:rsidRPr="00BA10E7">
              <w:rPr>
                <w:rFonts w:ascii="Arial" w:hAnsi="Arial" w:cs="Arial"/>
                <w:b/>
              </w:rPr>
              <w:t>Мероприятие 3.1.</w:t>
            </w:r>
          </w:p>
          <w:p w14:paraId="4A212F57" w14:textId="77777777" w:rsidR="00D01B1B" w:rsidRPr="00BA10E7" w:rsidRDefault="00D01B1B" w:rsidP="00D01B1B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 xml:space="preserve">Аренда жилых помещений для молодых специалистов, прибывших в образовательные учреждения района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0407A4" w14:textId="77777777" w:rsidR="008B280B" w:rsidRPr="00BA10E7" w:rsidRDefault="008B280B" w:rsidP="008B280B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 xml:space="preserve">МКУ «Управление образования </w:t>
            </w:r>
          </w:p>
          <w:p w14:paraId="7622008F" w14:textId="48A5DD11" w:rsidR="00D01B1B" w:rsidRPr="00BA10E7" w:rsidRDefault="008B280B" w:rsidP="008B280B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Боготольского района»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7C53A1" w14:textId="77777777" w:rsidR="00D01B1B" w:rsidRPr="00BA10E7" w:rsidRDefault="00D01B1B" w:rsidP="00D01B1B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502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A10DB2" w14:textId="77777777" w:rsidR="00D01B1B" w:rsidRPr="00BA10E7" w:rsidRDefault="00D01B1B" w:rsidP="00D01B1B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0709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974712" w14:textId="77777777" w:rsidR="00D01B1B" w:rsidRPr="00BA10E7" w:rsidRDefault="00D01B1B" w:rsidP="00D01B1B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8E5C79" w14:textId="77777777" w:rsidR="00D01B1B" w:rsidRPr="00BA10E7" w:rsidRDefault="00D01B1B" w:rsidP="00D01B1B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7E6D1E" w14:textId="23C4AE21" w:rsidR="00D01B1B" w:rsidRPr="00BA10E7" w:rsidRDefault="00AA2430" w:rsidP="00D01B1B">
            <w:pPr>
              <w:spacing w:before="0" w:beforeAutospacing="0"/>
              <w:jc w:val="center"/>
              <w:rPr>
                <w:rFonts w:ascii="Arial" w:hAnsi="Arial" w:cs="Arial"/>
                <w:highlight w:val="yellow"/>
              </w:rPr>
            </w:pPr>
            <w:r w:rsidRPr="00BA10E7">
              <w:rPr>
                <w:rFonts w:ascii="Arial" w:hAnsi="Arial" w:cs="Arial"/>
              </w:rPr>
              <w:t>700</w:t>
            </w:r>
            <w:r w:rsidR="002D6124" w:rsidRPr="00BA10E7">
              <w:rPr>
                <w:rFonts w:ascii="Arial" w:hAnsi="Arial" w:cs="Arial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2CE59A" w14:textId="0AC9B8FC" w:rsidR="00D01B1B" w:rsidRPr="00BA10E7" w:rsidRDefault="00AA2430" w:rsidP="00D01B1B">
            <w:pPr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700</w:t>
            </w:r>
            <w:r w:rsidR="000013D6" w:rsidRPr="00BA10E7">
              <w:rPr>
                <w:rFonts w:ascii="Arial" w:hAnsi="Arial" w:cs="Arial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E710648" w14:textId="5C409241" w:rsidR="00D01B1B" w:rsidRPr="00BA10E7" w:rsidRDefault="00AA2430" w:rsidP="00D01B1B">
            <w:pPr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700</w:t>
            </w:r>
            <w:r w:rsidR="000013D6" w:rsidRPr="00BA10E7">
              <w:rPr>
                <w:rFonts w:ascii="Arial" w:hAnsi="Arial" w:cs="Arial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10AE0FB" w14:textId="120DC7A6" w:rsidR="00D01B1B" w:rsidRPr="00BA10E7" w:rsidRDefault="00AA2430" w:rsidP="00D01B1B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2100</w:t>
            </w:r>
            <w:r w:rsidR="000013D6" w:rsidRPr="00BA10E7">
              <w:rPr>
                <w:rFonts w:ascii="Arial" w:hAnsi="Arial" w:cs="Arial"/>
              </w:rPr>
              <w:t>,0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965DB72" w14:textId="2E764547" w:rsidR="00D01B1B" w:rsidRPr="00BA10E7" w:rsidRDefault="00D01B1B" w:rsidP="00D01B1B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Ежегодно оплачивается аренда помещений, в которых проживают молодые специалисты</w:t>
            </w:r>
            <w:r w:rsidR="00AA2430" w:rsidRPr="00BA10E7">
              <w:rPr>
                <w:rFonts w:ascii="Arial" w:hAnsi="Arial" w:cs="Arial"/>
              </w:rPr>
              <w:t>, обучавшиеся по целевому обучению, и специалисты по программе «Земский учитель»</w:t>
            </w:r>
          </w:p>
        </w:tc>
      </w:tr>
      <w:tr w:rsidR="00D01B1B" w:rsidRPr="00BA10E7" w14:paraId="15C8B5DA" w14:textId="77777777" w:rsidTr="004E6D30">
        <w:trPr>
          <w:trHeight w:val="36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3E3622" w14:textId="77777777" w:rsidR="00D01B1B" w:rsidRPr="00BA10E7" w:rsidRDefault="00D01B1B" w:rsidP="00D01B1B">
            <w:pPr>
              <w:spacing w:before="0" w:beforeAutospacing="0"/>
              <w:jc w:val="left"/>
              <w:rPr>
                <w:rFonts w:ascii="Arial" w:hAnsi="Arial" w:cs="Arial"/>
                <w:b/>
              </w:rPr>
            </w:pPr>
            <w:r w:rsidRPr="00BA10E7">
              <w:rPr>
                <w:rFonts w:ascii="Arial" w:hAnsi="Arial" w:cs="Arial"/>
                <w:b/>
              </w:rPr>
              <w:t>Мероприятие 3.2.</w:t>
            </w:r>
          </w:p>
          <w:p w14:paraId="59AF9AAE" w14:textId="77777777" w:rsidR="00D01B1B" w:rsidRPr="00BA10E7" w:rsidRDefault="00D01B1B" w:rsidP="00D01B1B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 xml:space="preserve">Выплата подъемных молодым специалистам, прибывшим в образовательные учреждения района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0ABD59" w14:textId="77777777" w:rsidR="008B280B" w:rsidRPr="00BA10E7" w:rsidRDefault="008B280B" w:rsidP="008B280B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 xml:space="preserve">МКУ «Управление образования </w:t>
            </w:r>
          </w:p>
          <w:p w14:paraId="40CDE75E" w14:textId="2A0EB701" w:rsidR="00D01B1B" w:rsidRPr="00BA10E7" w:rsidRDefault="008B280B" w:rsidP="008B280B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Боготольского района»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31D90A" w14:textId="77777777" w:rsidR="00D01B1B" w:rsidRPr="00BA10E7" w:rsidRDefault="00D01B1B" w:rsidP="00D01B1B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502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6030F2" w14:textId="77777777" w:rsidR="00D01B1B" w:rsidRPr="00BA10E7" w:rsidRDefault="00D01B1B" w:rsidP="00D01B1B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0709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42855C" w14:textId="77777777" w:rsidR="00D01B1B" w:rsidRPr="00BA10E7" w:rsidRDefault="00D01B1B" w:rsidP="00D01B1B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030545" w14:textId="77777777" w:rsidR="00D01B1B" w:rsidRPr="00BA10E7" w:rsidRDefault="00D01B1B" w:rsidP="00D01B1B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EE02A7" w14:textId="4E963EA2" w:rsidR="00D01B1B" w:rsidRPr="00BA10E7" w:rsidRDefault="002D6124" w:rsidP="00D01B1B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E8B1A8" w14:textId="4FC4BA1E" w:rsidR="00D01B1B" w:rsidRPr="00BA10E7" w:rsidRDefault="000013D6" w:rsidP="00D01B1B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9F476EF" w14:textId="20521349" w:rsidR="00D01B1B" w:rsidRPr="00BA10E7" w:rsidRDefault="000013D6" w:rsidP="00D01B1B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20,0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283A72A" w14:textId="3D6AF1EB" w:rsidR="00D01B1B" w:rsidRPr="00BA10E7" w:rsidRDefault="000013D6" w:rsidP="00D01B1B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60,0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FB09ECB" w14:textId="77777777" w:rsidR="00D01B1B" w:rsidRPr="00BA10E7" w:rsidRDefault="00D01B1B" w:rsidP="00D01B1B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 xml:space="preserve">Осуществляется единовременная разовая выплата вновь прибывшим молодым специалистам </w:t>
            </w:r>
          </w:p>
        </w:tc>
      </w:tr>
      <w:tr w:rsidR="00D01B1B" w:rsidRPr="00BA10E7" w14:paraId="7A6E5263" w14:textId="77777777" w:rsidTr="004E6D30">
        <w:trPr>
          <w:trHeight w:val="36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F53972" w14:textId="77777777" w:rsidR="00D01B1B" w:rsidRPr="00BA10E7" w:rsidRDefault="00D01B1B" w:rsidP="00D01B1B">
            <w:pPr>
              <w:spacing w:before="0" w:beforeAutospacing="0"/>
              <w:jc w:val="left"/>
              <w:rPr>
                <w:rFonts w:ascii="Arial" w:hAnsi="Arial" w:cs="Arial"/>
                <w:b/>
              </w:rPr>
            </w:pPr>
            <w:r w:rsidRPr="00BA10E7">
              <w:rPr>
                <w:rFonts w:ascii="Arial" w:hAnsi="Arial" w:cs="Arial"/>
                <w:b/>
              </w:rPr>
              <w:t>Мероприятие 3.3.</w:t>
            </w:r>
          </w:p>
          <w:p w14:paraId="419EB14F" w14:textId="023E0A30" w:rsidR="00D01B1B" w:rsidRPr="00BA10E7" w:rsidRDefault="00D01B1B" w:rsidP="00D01B1B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 xml:space="preserve">Оказание мер социальной поддержки </w:t>
            </w:r>
            <w:r w:rsidRPr="00BA10E7">
              <w:rPr>
                <w:rFonts w:ascii="Arial" w:hAnsi="Arial" w:cs="Arial"/>
              </w:rPr>
              <w:lastRenderedPageBreak/>
              <w:t>студентам, поступившим в ВУЗы по целевому обучению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2C8581" w14:textId="77777777" w:rsidR="008B280B" w:rsidRPr="00BA10E7" w:rsidRDefault="008B280B" w:rsidP="008B280B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lastRenderedPageBreak/>
              <w:t xml:space="preserve">МКУ «Управление образования </w:t>
            </w:r>
          </w:p>
          <w:p w14:paraId="0004FFB7" w14:textId="4F0A6E05" w:rsidR="00D01B1B" w:rsidRPr="00BA10E7" w:rsidRDefault="008B280B" w:rsidP="008B280B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Боготольского района»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D2C50E" w14:textId="77777777" w:rsidR="00D01B1B" w:rsidRPr="00BA10E7" w:rsidRDefault="00D01B1B" w:rsidP="00D01B1B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502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DE7F0E" w14:textId="77777777" w:rsidR="00D01B1B" w:rsidRPr="00BA10E7" w:rsidRDefault="00D01B1B" w:rsidP="00D01B1B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0709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BD230A" w14:textId="77777777" w:rsidR="00D01B1B" w:rsidRPr="00BA10E7" w:rsidRDefault="00D01B1B" w:rsidP="00D01B1B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F60023" w14:textId="77777777" w:rsidR="00D01B1B" w:rsidRPr="00BA10E7" w:rsidRDefault="00D01B1B" w:rsidP="00D01B1B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701FD2" w14:textId="461F62C8" w:rsidR="00D01B1B" w:rsidRPr="00BA10E7" w:rsidRDefault="0005002B" w:rsidP="00D01B1B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294</w:t>
            </w:r>
            <w:r w:rsidR="002D6124" w:rsidRPr="00BA10E7">
              <w:rPr>
                <w:rFonts w:ascii="Arial" w:hAnsi="Arial" w:cs="Arial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81A4B7" w14:textId="61E441E0" w:rsidR="00D01B1B" w:rsidRPr="00BA10E7" w:rsidRDefault="000013D6" w:rsidP="00D01B1B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2</w:t>
            </w:r>
            <w:r w:rsidR="0005002B" w:rsidRPr="00BA10E7">
              <w:rPr>
                <w:rFonts w:ascii="Arial" w:hAnsi="Arial" w:cs="Arial"/>
              </w:rPr>
              <w:t>94</w:t>
            </w:r>
            <w:r w:rsidRPr="00BA10E7">
              <w:rPr>
                <w:rFonts w:ascii="Arial" w:hAnsi="Arial" w:cs="Arial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E98C9C4" w14:textId="3D4597E7" w:rsidR="00D01B1B" w:rsidRPr="00BA10E7" w:rsidRDefault="000013D6" w:rsidP="00D01B1B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2</w:t>
            </w:r>
            <w:r w:rsidR="0005002B" w:rsidRPr="00BA10E7">
              <w:rPr>
                <w:rFonts w:ascii="Arial" w:hAnsi="Arial" w:cs="Arial"/>
              </w:rPr>
              <w:t>94</w:t>
            </w:r>
            <w:r w:rsidRPr="00BA10E7">
              <w:rPr>
                <w:rFonts w:ascii="Arial" w:hAnsi="Arial" w:cs="Arial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6810A0B" w14:textId="5A716D63" w:rsidR="00D01B1B" w:rsidRPr="00BA10E7" w:rsidRDefault="0005002B" w:rsidP="00D01B1B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882</w:t>
            </w:r>
            <w:r w:rsidR="000013D6" w:rsidRPr="00BA10E7">
              <w:rPr>
                <w:rFonts w:ascii="Arial" w:hAnsi="Arial" w:cs="Arial"/>
              </w:rPr>
              <w:t>,0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F6B176B" w14:textId="4E595B87" w:rsidR="00D01B1B" w:rsidRPr="00BA10E7" w:rsidRDefault="00D01B1B" w:rsidP="00D01B1B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 xml:space="preserve">Оказана социальная поддержка студентов, поступивших в педагогические ВУЗы по целевому </w:t>
            </w:r>
            <w:r w:rsidRPr="00BA10E7">
              <w:rPr>
                <w:rFonts w:ascii="Arial" w:hAnsi="Arial" w:cs="Arial"/>
              </w:rPr>
              <w:lastRenderedPageBreak/>
              <w:t xml:space="preserve">обучению, планирующих работать в школах района </w:t>
            </w:r>
          </w:p>
        </w:tc>
      </w:tr>
      <w:tr w:rsidR="00D01B1B" w:rsidRPr="00BA10E7" w14:paraId="56A9688A" w14:textId="77777777" w:rsidTr="004E6D30">
        <w:trPr>
          <w:trHeight w:val="360"/>
        </w:trPr>
        <w:tc>
          <w:tcPr>
            <w:tcW w:w="1502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5B9D2B" w14:textId="77777777" w:rsidR="00D01B1B" w:rsidRPr="00BA10E7" w:rsidRDefault="00D01B1B" w:rsidP="00D01B1B">
            <w:pPr>
              <w:spacing w:before="0" w:beforeAutospacing="0"/>
              <w:jc w:val="left"/>
              <w:rPr>
                <w:rFonts w:ascii="Arial" w:hAnsi="Arial" w:cs="Arial"/>
                <w:b/>
              </w:rPr>
            </w:pPr>
            <w:r w:rsidRPr="00BA10E7">
              <w:rPr>
                <w:rFonts w:ascii="Arial" w:hAnsi="Arial" w:cs="Arial"/>
                <w:b/>
              </w:rPr>
              <w:lastRenderedPageBreak/>
              <w:t>Задача 4. Реализовать переданные государственные полномочия по организации и осуществлению деятельности по опеке и попечительству в отношении несовершеннолетних.</w:t>
            </w:r>
          </w:p>
        </w:tc>
      </w:tr>
      <w:tr w:rsidR="00D01B1B" w:rsidRPr="00BA10E7" w14:paraId="65624939" w14:textId="77777777" w:rsidTr="004E6D30">
        <w:trPr>
          <w:trHeight w:val="36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1C61F5" w14:textId="77777777" w:rsidR="00D01B1B" w:rsidRPr="00BA10E7" w:rsidRDefault="00D01B1B" w:rsidP="00D01B1B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  <w:b/>
              </w:rPr>
              <w:t>Мероприятие 4.1.</w:t>
            </w:r>
            <w:r w:rsidRPr="00BA10E7">
              <w:rPr>
                <w:rFonts w:ascii="Arial" w:hAnsi="Arial" w:cs="Arial"/>
              </w:rPr>
              <w:t xml:space="preserve"> Обеспечение деятельности специалистов по опеке и попечительству в отношении несовершеннолетних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E6B618" w14:textId="5E22E30D" w:rsidR="00D01B1B" w:rsidRPr="00BA10E7" w:rsidRDefault="00D01B1B" w:rsidP="00D01B1B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Администрация Боготольского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E47223" w14:textId="77777777" w:rsidR="00D01B1B" w:rsidRPr="00BA10E7" w:rsidRDefault="00D01B1B" w:rsidP="00D01B1B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502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FB8420" w14:textId="77777777" w:rsidR="00D01B1B" w:rsidRPr="00BA10E7" w:rsidRDefault="00D01B1B" w:rsidP="00D01B1B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0709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08B08B" w14:textId="77777777" w:rsidR="00D01B1B" w:rsidRPr="00BA10E7" w:rsidRDefault="00D01B1B" w:rsidP="00D01B1B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699412" w14:textId="77777777" w:rsidR="00D01B1B" w:rsidRPr="00BA10E7" w:rsidRDefault="00D01B1B" w:rsidP="00D01B1B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624CA1" w14:textId="3ECC9A3D" w:rsidR="00D01B1B" w:rsidRPr="00BA10E7" w:rsidRDefault="00D01B1B" w:rsidP="00D01B1B">
            <w:pPr>
              <w:spacing w:before="0" w:beforeAutospacing="0"/>
              <w:jc w:val="center"/>
              <w:rPr>
                <w:rFonts w:ascii="Arial" w:hAnsi="Arial" w:cs="Arial"/>
                <w:highlight w:val="yellow"/>
              </w:rPr>
            </w:pPr>
            <w:r w:rsidRPr="00BA10E7">
              <w:rPr>
                <w:rFonts w:ascii="Arial" w:hAnsi="Arial" w:cs="Arial"/>
              </w:rPr>
              <w:t>3</w:t>
            </w:r>
            <w:r w:rsidR="0005002B" w:rsidRPr="00BA10E7">
              <w:rPr>
                <w:rFonts w:ascii="Arial" w:hAnsi="Arial" w:cs="Arial"/>
              </w:rPr>
              <w:t>30</w:t>
            </w:r>
            <w:r w:rsidRPr="00BA10E7">
              <w:rPr>
                <w:rFonts w:ascii="Arial" w:hAnsi="Arial" w:cs="Arial"/>
              </w:rPr>
              <w:t>2,</w:t>
            </w:r>
            <w:r w:rsidR="0005002B" w:rsidRPr="00BA10E7">
              <w:rPr>
                <w:rFonts w:ascii="Arial" w:hAnsi="Arial" w:cs="Arial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22B160" w14:textId="414E3BB1" w:rsidR="00D01B1B" w:rsidRPr="00BA10E7" w:rsidRDefault="00D01B1B" w:rsidP="00D01B1B">
            <w:pPr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3</w:t>
            </w:r>
            <w:r w:rsidR="0005002B" w:rsidRPr="00BA10E7">
              <w:rPr>
                <w:rFonts w:ascii="Arial" w:hAnsi="Arial" w:cs="Arial"/>
              </w:rPr>
              <w:t>30</w:t>
            </w:r>
            <w:r w:rsidRPr="00BA10E7">
              <w:rPr>
                <w:rFonts w:ascii="Arial" w:hAnsi="Arial" w:cs="Arial"/>
              </w:rPr>
              <w:t>2,</w:t>
            </w:r>
            <w:r w:rsidR="0005002B" w:rsidRPr="00BA10E7">
              <w:rPr>
                <w:rFonts w:ascii="Arial" w:hAnsi="Arial" w:cs="Arial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AFB9780" w14:textId="4364232C" w:rsidR="00D01B1B" w:rsidRPr="00BA10E7" w:rsidRDefault="00D01B1B" w:rsidP="00D01B1B">
            <w:pPr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3</w:t>
            </w:r>
            <w:r w:rsidR="0005002B" w:rsidRPr="00BA10E7">
              <w:rPr>
                <w:rFonts w:ascii="Arial" w:hAnsi="Arial" w:cs="Arial"/>
              </w:rPr>
              <w:t>30</w:t>
            </w:r>
            <w:r w:rsidRPr="00BA10E7">
              <w:rPr>
                <w:rFonts w:ascii="Arial" w:hAnsi="Arial" w:cs="Arial"/>
              </w:rPr>
              <w:t>2,</w:t>
            </w:r>
            <w:r w:rsidR="0005002B" w:rsidRPr="00BA10E7">
              <w:rPr>
                <w:rFonts w:ascii="Arial" w:hAnsi="Arial" w:cs="Arial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EFEB5B" w14:textId="42360891" w:rsidR="00D01B1B" w:rsidRPr="00BA10E7" w:rsidRDefault="00D01B1B" w:rsidP="00D01B1B">
            <w:pPr>
              <w:spacing w:before="0" w:beforeAutospacing="0"/>
              <w:jc w:val="center"/>
              <w:rPr>
                <w:rFonts w:ascii="Arial" w:hAnsi="Arial" w:cs="Arial"/>
                <w:highlight w:val="yellow"/>
              </w:rPr>
            </w:pPr>
            <w:r w:rsidRPr="00BA10E7">
              <w:rPr>
                <w:rFonts w:ascii="Arial" w:hAnsi="Arial" w:cs="Arial"/>
              </w:rPr>
              <w:t>9</w:t>
            </w:r>
            <w:r w:rsidR="0005002B" w:rsidRPr="00BA10E7">
              <w:rPr>
                <w:rFonts w:ascii="Arial" w:hAnsi="Arial" w:cs="Arial"/>
              </w:rPr>
              <w:t>906</w:t>
            </w:r>
            <w:r w:rsidRPr="00BA10E7">
              <w:rPr>
                <w:rFonts w:ascii="Arial" w:hAnsi="Arial" w:cs="Arial"/>
              </w:rPr>
              <w:t>,</w:t>
            </w:r>
            <w:r w:rsidR="0005002B" w:rsidRPr="00BA10E7">
              <w:rPr>
                <w:rFonts w:ascii="Arial" w:hAnsi="Arial" w:cs="Arial"/>
              </w:rPr>
              <w:t>9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F24E497" w14:textId="0F7EE2CA" w:rsidR="00D01B1B" w:rsidRPr="00BA10E7" w:rsidRDefault="00D01B1B" w:rsidP="00D01B1B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Обеспечена деятельность 3-х специалистов</w:t>
            </w:r>
          </w:p>
        </w:tc>
      </w:tr>
      <w:tr w:rsidR="00D01B1B" w:rsidRPr="00BA10E7" w14:paraId="362129E9" w14:textId="77777777" w:rsidTr="004E6D30">
        <w:trPr>
          <w:trHeight w:val="36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9FFDC8" w14:textId="77777777" w:rsidR="00D01B1B" w:rsidRPr="00BA10E7" w:rsidRDefault="00D01B1B" w:rsidP="00D01B1B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  <w:b/>
              </w:rPr>
              <w:t>Мероприятие 4.2.</w:t>
            </w:r>
            <w:r w:rsidRPr="00BA10E7">
              <w:rPr>
                <w:rFonts w:ascii="Arial" w:hAnsi="Arial" w:cs="Arial"/>
              </w:rPr>
              <w:t xml:space="preserve"> Обеспечение предоставления жилых помещений по договорам найма лицам из числа детей-сирот и детей, оставшихся без попечения родителей за счет средств краевого бюджета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D78E9D" w14:textId="77777777" w:rsidR="00D01B1B" w:rsidRPr="00BA10E7" w:rsidRDefault="00D01B1B" w:rsidP="00D01B1B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Администрация Боготольского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86F646" w14:textId="77777777" w:rsidR="00D01B1B" w:rsidRPr="00BA10E7" w:rsidRDefault="00D01B1B" w:rsidP="00D01B1B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501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A2C214" w14:textId="77777777" w:rsidR="00D01B1B" w:rsidRPr="00BA10E7" w:rsidRDefault="00D01B1B" w:rsidP="00D01B1B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1004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FC739F" w14:textId="77777777" w:rsidR="00D01B1B" w:rsidRPr="00BA10E7" w:rsidRDefault="00D01B1B" w:rsidP="00D01B1B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EC8C6E" w14:textId="77777777" w:rsidR="00D01B1B" w:rsidRPr="00BA10E7" w:rsidRDefault="00D01B1B" w:rsidP="00D01B1B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D42090" w14:textId="59E2C3FA" w:rsidR="00D01B1B" w:rsidRPr="00BA10E7" w:rsidRDefault="0005002B" w:rsidP="00D01B1B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4604,8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F234E5" w14:textId="616B3CF2" w:rsidR="00D01B1B" w:rsidRPr="00BA10E7" w:rsidRDefault="0005002B" w:rsidP="00D01B1B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4604,6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EE3DCFA" w14:textId="7FC6D5E5" w:rsidR="00D01B1B" w:rsidRPr="00BA10E7" w:rsidRDefault="0005002B" w:rsidP="00D01B1B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4390</w:t>
            </w:r>
            <w:r w:rsidR="00D01B1B" w:rsidRPr="00BA10E7">
              <w:rPr>
                <w:rFonts w:ascii="Arial" w:hAnsi="Arial" w:cs="Arial"/>
              </w:rPr>
              <w:t>,</w:t>
            </w:r>
            <w:r w:rsidRPr="00BA10E7">
              <w:rPr>
                <w:rFonts w:ascii="Arial" w:hAnsi="Arial" w:cs="Arial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6A14DF8" w14:textId="580B5D37" w:rsidR="00D01B1B" w:rsidRPr="00BA10E7" w:rsidRDefault="0005002B" w:rsidP="00D01B1B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13599</w:t>
            </w:r>
            <w:r w:rsidR="00D01B1B" w:rsidRPr="00BA10E7">
              <w:rPr>
                <w:rFonts w:ascii="Arial" w:hAnsi="Arial" w:cs="Arial"/>
              </w:rPr>
              <w:t>,</w:t>
            </w:r>
            <w:r w:rsidRPr="00BA10E7">
              <w:rPr>
                <w:rFonts w:ascii="Arial" w:hAnsi="Arial" w:cs="Arial"/>
              </w:rPr>
              <w:t>7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4538F331" w14:textId="77777777" w:rsidR="00D01B1B" w:rsidRPr="00BA10E7" w:rsidRDefault="00D01B1B" w:rsidP="00D01B1B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Приобретены жилые помещения для лиц, имевших статус детей-сирот и детей, оставшихся без попечения родителей, в том числе:</w:t>
            </w:r>
          </w:p>
          <w:p w14:paraId="34D67F4F" w14:textId="001EFE17" w:rsidR="00D01B1B" w:rsidRPr="00BA10E7" w:rsidRDefault="00D01B1B" w:rsidP="00D01B1B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202</w:t>
            </w:r>
            <w:r w:rsidR="0005002B" w:rsidRPr="00BA10E7">
              <w:rPr>
                <w:rFonts w:ascii="Arial" w:hAnsi="Arial" w:cs="Arial"/>
              </w:rPr>
              <w:t>5</w:t>
            </w:r>
            <w:r w:rsidRPr="00BA10E7">
              <w:rPr>
                <w:rFonts w:ascii="Arial" w:hAnsi="Arial" w:cs="Arial"/>
              </w:rPr>
              <w:t xml:space="preserve"> год – </w:t>
            </w:r>
            <w:r w:rsidR="0005002B" w:rsidRPr="00BA10E7">
              <w:rPr>
                <w:rFonts w:ascii="Arial" w:hAnsi="Arial" w:cs="Arial"/>
              </w:rPr>
              <w:t>2</w:t>
            </w:r>
            <w:r w:rsidRPr="00BA10E7">
              <w:rPr>
                <w:rFonts w:ascii="Arial" w:hAnsi="Arial" w:cs="Arial"/>
              </w:rPr>
              <w:t xml:space="preserve"> чел.</w:t>
            </w:r>
          </w:p>
          <w:p w14:paraId="6FBA9B69" w14:textId="13C7B742" w:rsidR="00D01B1B" w:rsidRPr="00BA10E7" w:rsidRDefault="00D01B1B" w:rsidP="00D01B1B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202</w:t>
            </w:r>
            <w:r w:rsidR="0005002B" w:rsidRPr="00BA10E7">
              <w:rPr>
                <w:rFonts w:ascii="Arial" w:hAnsi="Arial" w:cs="Arial"/>
              </w:rPr>
              <w:t>6</w:t>
            </w:r>
            <w:r w:rsidRPr="00BA10E7">
              <w:rPr>
                <w:rFonts w:ascii="Arial" w:hAnsi="Arial" w:cs="Arial"/>
              </w:rPr>
              <w:t xml:space="preserve"> год – </w:t>
            </w:r>
            <w:r w:rsidR="0005002B" w:rsidRPr="00BA10E7">
              <w:rPr>
                <w:rFonts w:ascii="Arial" w:hAnsi="Arial" w:cs="Arial"/>
              </w:rPr>
              <w:t>2</w:t>
            </w:r>
            <w:r w:rsidRPr="00BA10E7">
              <w:rPr>
                <w:rFonts w:ascii="Arial" w:hAnsi="Arial" w:cs="Arial"/>
              </w:rPr>
              <w:t xml:space="preserve"> чел. </w:t>
            </w:r>
          </w:p>
          <w:p w14:paraId="23DED1BE" w14:textId="03B535B2" w:rsidR="00D01B1B" w:rsidRPr="00BA10E7" w:rsidRDefault="00D01B1B" w:rsidP="00D01B1B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202</w:t>
            </w:r>
            <w:r w:rsidR="0005002B" w:rsidRPr="00BA10E7">
              <w:rPr>
                <w:rFonts w:ascii="Arial" w:hAnsi="Arial" w:cs="Arial"/>
              </w:rPr>
              <w:t>7</w:t>
            </w:r>
            <w:r w:rsidRPr="00BA10E7">
              <w:rPr>
                <w:rFonts w:ascii="Arial" w:hAnsi="Arial" w:cs="Arial"/>
              </w:rPr>
              <w:t xml:space="preserve"> год – </w:t>
            </w:r>
            <w:r w:rsidR="0005002B" w:rsidRPr="00BA10E7">
              <w:rPr>
                <w:rFonts w:ascii="Arial" w:hAnsi="Arial" w:cs="Arial"/>
              </w:rPr>
              <w:t>2</w:t>
            </w:r>
            <w:r w:rsidRPr="00BA10E7">
              <w:rPr>
                <w:rFonts w:ascii="Arial" w:hAnsi="Arial" w:cs="Arial"/>
              </w:rPr>
              <w:t xml:space="preserve"> чел.</w:t>
            </w:r>
          </w:p>
        </w:tc>
      </w:tr>
      <w:tr w:rsidR="00D01B1B" w:rsidRPr="00BA10E7" w14:paraId="53F1623E" w14:textId="77777777" w:rsidTr="004E6D30">
        <w:trPr>
          <w:trHeight w:val="36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5198DA" w14:textId="77777777" w:rsidR="00D01B1B" w:rsidRPr="00BA10E7" w:rsidRDefault="00D01B1B" w:rsidP="00D01B1B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  <w:b/>
              </w:rPr>
              <w:t>Мероприятие 4.3.</w:t>
            </w:r>
            <w:r w:rsidRPr="00BA10E7">
              <w:rPr>
                <w:rFonts w:ascii="Arial" w:hAnsi="Arial" w:cs="Arial"/>
              </w:rPr>
              <w:t xml:space="preserve"> Предоставление мер социальной поддержки гражданам, достигшим </w:t>
            </w:r>
            <w:r w:rsidRPr="00BA10E7">
              <w:rPr>
                <w:rFonts w:ascii="Arial" w:hAnsi="Arial" w:cs="Arial"/>
              </w:rPr>
              <w:lastRenderedPageBreak/>
              <w:t xml:space="preserve">возраста 23 лет и старше, имевшим статус детей-сирот и детей, оставшихся без попечения родителей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61A86E" w14:textId="77777777" w:rsidR="00D01B1B" w:rsidRPr="00BA10E7" w:rsidRDefault="00D01B1B" w:rsidP="00D01B1B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lastRenderedPageBreak/>
              <w:t>Администрация Боготольского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875782" w14:textId="77777777" w:rsidR="00D01B1B" w:rsidRPr="00BA10E7" w:rsidRDefault="00D01B1B" w:rsidP="00D01B1B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501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34DE02" w14:textId="77777777" w:rsidR="00D01B1B" w:rsidRPr="00BA10E7" w:rsidRDefault="00D01B1B" w:rsidP="00D01B1B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1004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35CD05" w14:textId="77777777" w:rsidR="00D01B1B" w:rsidRPr="00BA10E7" w:rsidRDefault="00D01B1B" w:rsidP="00D01B1B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06E792" w14:textId="77777777" w:rsidR="00D01B1B" w:rsidRPr="00BA10E7" w:rsidRDefault="00D01B1B" w:rsidP="00D01B1B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EEB310" w14:textId="5D697BB0" w:rsidR="00D01B1B" w:rsidRPr="00BA10E7" w:rsidRDefault="00D01B1B" w:rsidP="00D01B1B">
            <w:pPr>
              <w:spacing w:before="0" w:beforeAutospacing="0"/>
              <w:jc w:val="center"/>
              <w:rPr>
                <w:rFonts w:ascii="Arial" w:hAnsi="Arial" w:cs="Arial"/>
                <w:highlight w:val="yellow"/>
              </w:rPr>
            </w:pPr>
            <w:r w:rsidRPr="00BA10E7">
              <w:rPr>
                <w:rFonts w:ascii="Arial" w:hAnsi="Arial" w:cs="Arial"/>
              </w:rPr>
              <w:t>1</w:t>
            </w:r>
            <w:r w:rsidR="0005002B" w:rsidRPr="00BA10E7">
              <w:rPr>
                <w:rFonts w:ascii="Arial" w:hAnsi="Arial" w:cs="Arial"/>
              </w:rPr>
              <w:t>1</w:t>
            </w:r>
            <w:r w:rsidRPr="00BA10E7">
              <w:rPr>
                <w:rFonts w:ascii="Arial" w:hAnsi="Arial" w:cs="Arial"/>
              </w:rPr>
              <w:t>,</w:t>
            </w:r>
            <w:r w:rsidR="0005002B" w:rsidRPr="00BA10E7">
              <w:rPr>
                <w:rFonts w:ascii="Arial" w:hAnsi="Arial" w:cs="Arial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5863A7" w14:textId="189AEF5C" w:rsidR="00D01B1B" w:rsidRPr="00BA10E7" w:rsidRDefault="00D01B1B" w:rsidP="00D01B1B">
            <w:pPr>
              <w:spacing w:before="0" w:beforeAutospacing="0"/>
              <w:jc w:val="center"/>
              <w:rPr>
                <w:rFonts w:ascii="Arial" w:hAnsi="Arial" w:cs="Arial"/>
                <w:highlight w:val="yellow"/>
              </w:rPr>
            </w:pPr>
            <w:r w:rsidRPr="00BA10E7">
              <w:rPr>
                <w:rFonts w:ascii="Arial" w:hAnsi="Arial" w:cs="Arial"/>
              </w:rPr>
              <w:t>1</w:t>
            </w:r>
            <w:r w:rsidR="0005002B" w:rsidRPr="00BA10E7">
              <w:rPr>
                <w:rFonts w:ascii="Arial" w:hAnsi="Arial" w:cs="Arial"/>
              </w:rPr>
              <w:t>1</w:t>
            </w:r>
            <w:r w:rsidRPr="00BA10E7">
              <w:rPr>
                <w:rFonts w:ascii="Arial" w:hAnsi="Arial" w:cs="Arial"/>
              </w:rPr>
              <w:t>,</w:t>
            </w:r>
            <w:r w:rsidR="0005002B" w:rsidRPr="00BA10E7">
              <w:rPr>
                <w:rFonts w:ascii="Arial" w:hAnsi="Arial" w:cs="Arial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8F3B471" w14:textId="4FE47582" w:rsidR="00D01B1B" w:rsidRPr="00BA10E7" w:rsidRDefault="00D01B1B" w:rsidP="00D01B1B">
            <w:pPr>
              <w:spacing w:before="0" w:beforeAutospacing="0"/>
              <w:jc w:val="center"/>
              <w:rPr>
                <w:rFonts w:ascii="Arial" w:hAnsi="Arial" w:cs="Arial"/>
                <w:highlight w:val="yellow"/>
              </w:rPr>
            </w:pPr>
            <w:r w:rsidRPr="00BA10E7">
              <w:rPr>
                <w:rFonts w:ascii="Arial" w:hAnsi="Arial" w:cs="Arial"/>
              </w:rPr>
              <w:t>1</w:t>
            </w:r>
            <w:r w:rsidR="0005002B" w:rsidRPr="00BA10E7">
              <w:rPr>
                <w:rFonts w:ascii="Arial" w:hAnsi="Arial" w:cs="Arial"/>
              </w:rPr>
              <w:t>1</w:t>
            </w:r>
            <w:r w:rsidRPr="00BA10E7">
              <w:rPr>
                <w:rFonts w:ascii="Arial" w:hAnsi="Arial" w:cs="Arial"/>
              </w:rPr>
              <w:t>,</w:t>
            </w:r>
            <w:r w:rsidR="0005002B" w:rsidRPr="00BA10E7">
              <w:rPr>
                <w:rFonts w:ascii="Arial" w:hAnsi="Arial" w:cs="Arial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85E246D" w14:textId="7184EC54" w:rsidR="00D01B1B" w:rsidRPr="00BA10E7" w:rsidRDefault="00D01B1B" w:rsidP="00D01B1B">
            <w:pPr>
              <w:spacing w:before="0" w:beforeAutospacing="0"/>
              <w:jc w:val="center"/>
              <w:rPr>
                <w:rFonts w:ascii="Arial" w:hAnsi="Arial" w:cs="Arial"/>
                <w:highlight w:val="yellow"/>
              </w:rPr>
            </w:pPr>
            <w:r w:rsidRPr="00BA10E7">
              <w:rPr>
                <w:rFonts w:ascii="Arial" w:hAnsi="Arial" w:cs="Arial"/>
              </w:rPr>
              <w:t>3</w:t>
            </w:r>
            <w:r w:rsidR="0005002B" w:rsidRPr="00BA10E7">
              <w:rPr>
                <w:rFonts w:ascii="Arial" w:hAnsi="Arial" w:cs="Arial"/>
              </w:rPr>
              <w:t>4</w:t>
            </w:r>
            <w:r w:rsidRPr="00BA10E7">
              <w:rPr>
                <w:rFonts w:ascii="Arial" w:hAnsi="Arial" w:cs="Arial"/>
              </w:rPr>
              <w:t>,</w:t>
            </w:r>
            <w:r w:rsidR="0005002B" w:rsidRPr="00BA10E7">
              <w:rPr>
                <w:rFonts w:ascii="Arial" w:hAnsi="Arial" w:cs="Arial"/>
              </w:rPr>
              <w:t>2</w:t>
            </w:r>
          </w:p>
        </w:tc>
        <w:tc>
          <w:tcPr>
            <w:tcW w:w="26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3EA8271D" w14:textId="77777777" w:rsidR="00D01B1B" w:rsidRPr="00BA10E7" w:rsidRDefault="00D01B1B" w:rsidP="00D01B1B">
            <w:pPr>
              <w:spacing w:before="0" w:beforeAutospacing="0"/>
              <w:jc w:val="left"/>
              <w:rPr>
                <w:rFonts w:ascii="Arial" w:hAnsi="Arial" w:cs="Arial"/>
              </w:rPr>
            </w:pPr>
          </w:p>
        </w:tc>
      </w:tr>
      <w:tr w:rsidR="00D01B1B" w:rsidRPr="00BA10E7" w14:paraId="68165D39" w14:textId="77777777" w:rsidTr="004E6D30">
        <w:trPr>
          <w:trHeight w:val="360"/>
        </w:trPr>
        <w:tc>
          <w:tcPr>
            <w:tcW w:w="79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2D523" w14:textId="77777777" w:rsidR="00D01B1B" w:rsidRPr="00BA10E7" w:rsidRDefault="00D01B1B" w:rsidP="00D01B1B">
            <w:pPr>
              <w:spacing w:before="0" w:beforeAutospacing="0"/>
              <w:jc w:val="left"/>
              <w:rPr>
                <w:rFonts w:ascii="Arial" w:hAnsi="Arial" w:cs="Arial"/>
                <w:b/>
              </w:rPr>
            </w:pPr>
            <w:r w:rsidRPr="00BA10E7">
              <w:rPr>
                <w:rFonts w:ascii="Arial" w:hAnsi="Arial" w:cs="Arial"/>
                <w:b/>
              </w:rPr>
              <w:t>Итого по подпрограмме: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C7A024" w14:textId="4FAD6B8B" w:rsidR="00D01B1B" w:rsidRPr="00BA10E7" w:rsidRDefault="0097515A" w:rsidP="00D01B1B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75051,2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576BCE" w14:textId="31FF0682" w:rsidR="00D01B1B" w:rsidRPr="00BA10E7" w:rsidRDefault="0097515A" w:rsidP="00D01B1B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75051</w:t>
            </w:r>
            <w:r w:rsidR="000013D6" w:rsidRPr="00BA10E7">
              <w:rPr>
                <w:rFonts w:ascii="Arial" w:hAnsi="Arial" w:cs="Arial"/>
              </w:rPr>
              <w:t>,</w:t>
            </w:r>
            <w:r w:rsidRPr="00BA10E7">
              <w:rPr>
                <w:rFonts w:ascii="Arial" w:hAnsi="Arial" w:cs="Arial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FCF98E0" w14:textId="48498373" w:rsidR="00D01B1B" w:rsidRPr="00BA10E7" w:rsidRDefault="0097515A" w:rsidP="00D01B1B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74836</w:t>
            </w:r>
            <w:r w:rsidR="000013D6" w:rsidRPr="00BA10E7">
              <w:rPr>
                <w:rFonts w:ascii="Arial" w:hAnsi="Arial" w:cs="Arial"/>
              </w:rPr>
              <w:t>,</w:t>
            </w:r>
            <w:r w:rsidRPr="00BA10E7">
              <w:rPr>
                <w:rFonts w:ascii="Arial" w:hAnsi="Arial" w:cs="Arial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A289773" w14:textId="19F2E343" w:rsidR="00D01B1B" w:rsidRPr="00BA10E7" w:rsidRDefault="000013D6" w:rsidP="00D01B1B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2</w:t>
            </w:r>
            <w:r w:rsidR="0097515A" w:rsidRPr="00BA10E7">
              <w:rPr>
                <w:rFonts w:ascii="Arial" w:hAnsi="Arial" w:cs="Arial"/>
              </w:rPr>
              <w:t>24938</w:t>
            </w:r>
            <w:r w:rsidRPr="00BA10E7">
              <w:rPr>
                <w:rFonts w:ascii="Arial" w:hAnsi="Arial" w:cs="Arial"/>
              </w:rPr>
              <w:t>,</w:t>
            </w:r>
            <w:r w:rsidR="0097515A" w:rsidRPr="00BA10E7">
              <w:rPr>
                <w:rFonts w:ascii="Arial" w:hAnsi="Arial" w:cs="Arial"/>
              </w:rPr>
              <w:t>9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246FAF5" w14:textId="77777777" w:rsidR="00D01B1B" w:rsidRPr="00BA10E7" w:rsidRDefault="00D01B1B" w:rsidP="00D01B1B">
            <w:pPr>
              <w:spacing w:before="0" w:beforeAutospacing="0"/>
              <w:jc w:val="left"/>
              <w:rPr>
                <w:rFonts w:ascii="Arial" w:hAnsi="Arial" w:cs="Arial"/>
              </w:rPr>
            </w:pPr>
          </w:p>
        </w:tc>
      </w:tr>
    </w:tbl>
    <w:p w14:paraId="3D0333D7" w14:textId="77777777" w:rsidR="00A4002C" w:rsidRPr="00BA10E7" w:rsidRDefault="00A4002C" w:rsidP="00331132">
      <w:pPr>
        <w:autoSpaceDE w:val="0"/>
        <w:autoSpaceDN w:val="0"/>
        <w:adjustRightInd w:val="0"/>
        <w:spacing w:before="0" w:beforeAutospacing="0"/>
        <w:rPr>
          <w:rFonts w:ascii="Arial" w:hAnsi="Arial" w:cs="Arial"/>
        </w:rPr>
      </w:pPr>
    </w:p>
    <w:p w14:paraId="3EE89AAB" w14:textId="77777777" w:rsidR="00A4002C" w:rsidRPr="00BA10E7" w:rsidRDefault="00A4002C" w:rsidP="00331132">
      <w:pPr>
        <w:autoSpaceDE w:val="0"/>
        <w:autoSpaceDN w:val="0"/>
        <w:adjustRightInd w:val="0"/>
        <w:spacing w:before="0" w:beforeAutospacing="0"/>
        <w:rPr>
          <w:rFonts w:ascii="Arial" w:hAnsi="Arial" w:cs="Arial"/>
        </w:rPr>
      </w:pPr>
    </w:p>
    <w:p w14:paraId="7C826A9C" w14:textId="77777777" w:rsidR="005E20FE" w:rsidRPr="00BA10E7" w:rsidRDefault="005E20FE" w:rsidP="00317342">
      <w:pPr>
        <w:autoSpaceDE w:val="0"/>
        <w:autoSpaceDN w:val="0"/>
        <w:adjustRightInd w:val="0"/>
        <w:spacing w:before="0" w:beforeAutospacing="0"/>
        <w:rPr>
          <w:rFonts w:ascii="Arial" w:hAnsi="Arial" w:cs="Arial"/>
        </w:rPr>
        <w:sectPr w:rsidR="005E20FE" w:rsidRPr="00BA10E7" w:rsidSect="004E6D30">
          <w:pgSz w:w="16838" w:h="11906" w:orient="landscape"/>
          <w:pgMar w:top="709" w:right="1134" w:bottom="851" w:left="1560" w:header="709" w:footer="709" w:gutter="0"/>
          <w:cols w:space="708"/>
          <w:docGrid w:linePitch="360"/>
        </w:sectPr>
      </w:pPr>
    </w:p>
    <w:p w14:paraId="3240D05E" w14:textId="77777777" w:rsidR="00D75E76" w:rsidRPr="00BA10E7" w:rsidRDefault="00D75E76" w:rsidP="004E6D30">
      <w:pPr>
        <w:autoSpaceDE w:val="0"/>
        <w:autoSpaceDN w:val="0"/>
        <w:adjustRightInd w:val="0"/>
        <w:spacing w:before="0" w:beforeAutospacing="0"/>
        <w:ind w:left="8460" w:hanging="3924"/>
        <w:jc w:val="right"/>
        <w:outlineLvl w:val="2"/>
        <w:rPr>
          <w:rFonts w:ascii="Arial" w:hAnsi="Arial" w:cs="Arial"/>
        </w:rPr>
      </w:pPr>
      <w:r w:rsidRPr="00BA10E7">
        <w:rPr>
          <w:rFonts w:ascii="Arial" w:hAnsi="Arial" w:cs="Arial"/>
        </w:rPr>
        <w:lastRenderedPageBreak/>
        <w:t>Приложение № 6</w:t>
      </w:r>
    </w:p>
    <w:p w14:paraId="7B867CFD" w14:textId="77777777" w:rsidR="00D75E76" w:rsidRPr="00BA10E7" w:rsidRDefault="00D75E76" w:rsidP="004E6D30">
      <w:pPr>
        <w:autoSpaceDE w:val="0"/>
        <w:autoSpaceDN w:val="0"/>
        <w:adjustRightInd w:val="0"/>
        <w:spacing w:before="0" w:beforeAutospacing="0"/>
        <w:ind w:left="4536"/>
        <w:jc w:val="right"/>
        <w:rPr>
          <w:rFonts w:ascii="Arial" w:eastAsia="Calibri" w:hAnsi="Arial" w:cs="Arial"/>
          <w:lang w:eastAsia="en-US"/>
        </w:rPr>
      </w:pPr>
      <w:r w:rsidRPr="00BA10E7">
        <w:rPr>
          <w:rFonts w:ascii="Arial" w:eastAsia="Calibri" w:hAnsi="Arial" w:cs="Arial"/>
          <w:lang w:eastAsia="en-US"/>
        </w:rPr>
        <w:t>к муниципальной программе Боготольского района</w:t>
      </w:r>
    </w:p>
    <w:p w14:paraId="7175E3C1" w14:textId="77777777" w:rsidR="00D75E76" w:rsidRPr="00BA10E7" w:rsidRDefault="00D75E76" w:rsidP="004E6D30">
      <w:pPr>
        <w:autoSpaceDE w:val="0"/>
        <w:autoSpaceDN w:val="0"/>
        <w:adjustRightInd w:val="0"/>
        <w:spacing w:before="0" w:beforeAutospacing="0"/>
        <w:ind w:left="4536"/>
        <w:jc w:val="right"/>
        <w:rPr>
          <w:rFonts w:ascii="Arial" w:eastAsia="Calibri" w:hAnsi="Arial" w:cs="Arial"/>
          <w:lang w:eastAsia="en-US"/>
        </w:rPr>
      </w:pPr>
      <w:r w:rsidRPr="00BA10E7">
        <w:rPr>
          <w:rFonts w:ascii="Arial" w:eastAsia="Calibri" w:hAnsi="Arial" w:cs="Arial"/>
          <w:lang w:eastAsia="en-US"/>
        </w:rPr>
        <w:t>«Развитие образования Боготольского района»</w:t>
      </w:r>
    </w:p>
    <w:p w14:paraId="52AF480A" w14:textId="77777777" w:rsidR="00D75E76" w:rsidRPr="00BA10E7" w:rsidRDefault="00D75E76" w:rsidP="00D75E76">
      <w:pPr>
        <w:spacing w:before="0" w:beforeAutospacing="0"/>
        <w:jc w:val="center"/>
        <w:rPr>
          <w:rFonts w:ascii="Arial" w:eastAsiaTheme="minorHAnsi" w:hAnsi="Arial" w:cs="Arial"/>
          <w:lang w:eastAsia="en-US"/>
        </w:rPr>
      </w:pPr>
    </w:p>
    <w:p w14:paraId="296B9B40" w14:textId="77777777" w:rsidR="00D75E76" w:rsidRPr="00BA10E7" w:rsidRDefault="00D75E76" w:rsidP="00D75E76">
      <w:pPr>
        <w:spacing w:before="0" w:beforeAutospacing="0"/>
        <w:jc w:val="center"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>Подпрограмма 3.</w:t>
      </w:r>
    </w:p>
    <w:p w14:paraId="202FA425" w14:textId="77777777" w:rsidR="00D75E76" w:rsidRPr="00BA10E7" w:rsidRDefault="00D75E76" w:rsidP="00D75E76">
      <w:pPr>
        <w:spacing w:before="0" w:beforeAutospacing="0"/>
        <w:jc w:val="center"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>«Формирование законопослушного поведения участников дорожного движения»</w:t>
      </w:r>
    </w:p>
    <w:p w14:paraId="5EB8D444" w14:textId="77777777" w:rsidR="00D75E76" w:rsidRPr="00BA10E7" w:rsidRDefault="00D75E76" w:rsidP="00D75E76">
      <w:pPr>
        <w:spacing w:before="0" w:beforeAutospacing="0"/>
        <w:jc w:val="center"/>
        <w:rPr>
          <w:rFonts w:ascii="Arial" w:eastAsiaTheme="minorHAnsi" w:hAnsi="Arial" w:cs="Arial"/>
          <w:lang w:eastAsia="en-US"/>
        </w:rPr>
      </w:pPr>
    </w:p>
    <w:p w14:paraId="73B410B6" w14:textId="77777777" w:rsidR="00D75E76" w:rsidRPr="00BA10E7" w:rsidRDefault="00D75E76" w:rsidP="00D75E76">
      <w:pPr>
        <w:spacing w:before="0" w:beforeAutospacing="0"/>
        <w:contextualSpacing/>
        <w:jc w:val="center"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>1.Паспорт подпрограммы</w:t>
      </w:r>
    </w:p>
    <w:p w14:paraId="5DF2186A" w14:textId="77777777" w:rsidR="00D75E76" w:rsidRPr="00BA10E7" w:rsidRDefault="00D75E76" w:rsidP="00D75E76">
      <w:pPr>
        <w:spacing w:before="0" w:beforeAutospacing="0"/>
        <w:contextualSpacing/>
        <w:jc w:val="center"/>
        <w:rPr>
          <w:rFonts w:ascii="Arial" w:eastAsiaTheme="minorHAnsi" w:hAnsi="Arial" w:cs="Arial"/>
          <w:lang w:eastAsia="en-US"/>
        </w:rPr>
      </w:pPr>
    </w:p>
    <w:tbl>
      <w:tblPr>
        <w:tblStyle w:val="21"/>
        <w:tblW w:w="0" w:type="auto"/>
        <w:tblInd w:w="108" w:type="dxa"/>
        <w:tblLook w:val="04A0" w:firstRow="1" w:lastRow="0" w:firstColumn="1" w:lastColumn="0" w:noHBand="0" w:noVBand="1"/>
      </w:tblPr>
      <w:tblGrid>
        <w:gridCol w:w="3544"/>
        <w:gridCol w:w="5918"/>
      </w:tblGrid>
      <w:tr w:rsidR="00D75E76" w:rsidRPr="00BA10E7" w14:paraId="558CEAC5" w14:textId="77777777" w:rsidTr="00691985">
        <w:tc>
          <w:tcPr>
            <w:tcW w:w="3544" w:type="dxa"/>
          </w:tcPr>
          <w:p w14:paraId="2B9F95EB" w14:textId="77777777" w:rsidR="00D75E76" w:rsidRPr="00BA10E7" w:rsidRDefault="00D75E76" w:rsidP="00D1773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="Calibri" w:hAnsi="Arial" w:cs="Arial"/>
                <w:lang w:eastAsia="en-US"/>
              </w:rPr>
              <w:t>Наименование подпрограммы</w:t>
            </w:r>
          </w:p>
        </w:tc>
        <w:tc>
          <w:tcPr>
            <w:tcW w:w="5918" w:type="dxa"/>
          </w:tcPr>
          <w:p w14:paraId="24471211" w14:textId="77777777" w:rsidR="00D75E76" w:rsidRPr="00BA10E7" w:rsidRDefault="00D75E76" w:rsidP="004E6D30">
            <w:pPr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>«Формирование законопослушного поведения участников дорожного движения»</w:t>
            </w:r>
          </w:p>
        </w:tc>
      </w:tr>
      <w:tr w:rsidR="00D75E76" w:rsidRPr="00BA10E7" w14:paraId="39DF1D7C" w14:textId="77777777" w:rsidTr="00691985">
        <w:tc>
          <w:tcPr>
            <w:tcW w:w="3544" w:type="dxa"/>
          </w:tcPr>
          <w:p w14:paraId="1A17642E" w14:textId="77777777" w:rsidR="00D75E76" w:rsidRPr="00BA10E7" w:rsidRDefault="00D75E76" w:rsidP="00D1773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="Calibri" w:hAnsi="Arial" w:cs="Arial"/>
                <w:lang w:eastAsia="en-US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5918" w:type="dxa"/>
          </w:tcPr>
          <w:p w14:paraId="0E6AFFAC" w14:textId="0743DD27" w:rsidR="00D75E76" w:rsidRPr="00BA10E7" w:rsidRDefault="00D75E76" w:rsidP="004E6D30">
            <w:pPr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>«Развитие образования Боготольского района»</w:t>
            </w:r>
          </w:p>
        </w:tc>
      </w:tr>
      <w:tr w:rsidR="00D75E76" w:rsidRPr="00BA10E7" w14:paraId="7C47D130" w14:textId="77777777" w:rsidTr="00691985">
        <w:tc>
          <w:tcPr>
            <w:tcW w:w="3544" w:type="dxa"/>
          </w:tcPr>
          <w:p w14:paraId="3F7AFA22" w14:textId="77777777" w:rsidR="00D75E76" w:rsidRPr="00BA10E7" w:rsidRDefault="00D75E76" w:rsidP="00D1773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>Главный распорядитель бюджетных средств, структурное подразделение администрации Боготольского района, определенный в муниципальной программе, соисполнителем подпрограммы, реализующим подпрограмму (далее – исполнитель подпрограммы)</w:t>
            </w:r>
          </w:p>
        </w:tc>
        <w:tc>
          <w:tcPr>
            <w:tcW w:w="5918" w:type="dxa"/>
          </w:tcPr>
          <w:p w14:paraId="171B712B" w14:textId="77777777" w:rsidR="0030121A" w:rsidRPr="00BA10E7" w:rsidRDefault="0030121A" w:rsidP="004E6D30">
            <w:pPr>
              <w:jc w:val="both"/>
              <w:rPr>
                <w:rFonts w:ascii="Arial" w:eastAsiaTheme="minorHAnsi" w:hAnsi="Arial" w:cs="Arial"/>
                <w:lang w:eastAsia="en-US"/>
              </w:rPr>
            </w:pPr>
            <w:bookmarkStart w:id="12" w:name="_Hlk148970694"/>
            <w:r w:rsidRPr="00BA10E7">
              <w:rPr>
                <w:rFonts w:ascii="Arial" w:eastAsiaTheme="minorHAnsi" w:hAnsi="Arial" w:cs="Arial"/>
                <w:lang w:eastAsia="en-US"/>
              </w:rPr>
              <w:t>МКУ «</w:t>
            </w:r>
            <w:r w:rsidR="00D75E76" w:rsidRPr="00BA10E7">
              <w:rPr>
                <w:rFonts w:ascii="Arial" w:eastAsiaTheme="minorHAnsi" w:hAnsi="Arial" w:cs="Arial"/>
                <w:lang w:eastAsia="en-US"/>
              </w:rPr>
              <w:t xml:space="preserve">Управление образования </w:t>
            </w:r>
          </w:p>
          <w:p w14:paraId="6BDACD41" w14:textId="1EDF18AA" w:rsidR="00D75E76" w:rsidRPr="00BA10E7" w:rsidRDefault="00D75E76" w:rsidP="004E6D30">
            <w:pPr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>Боготольского района</w:t>
            </w:r>
            <w:r w:rsidR="0030121A" w:rsidRPr="00BA10E7">
              <w:rPr>
                <w:rFonts w:ascii="Arial" w:eastAsiaTheme="minorHAnsi" w:hAnsi="Arial" w:cs="Arial"/>
                <w:lang w:eastAsia="en-US"/>
              </w:rPr>
              <w:t>»</w:t>
            </w:r>
          </w:p>
          <w:bookmarkEnd w:id="12"/>
          <w:p w14:paraId="44012DD3" w14:textId="77777777" w:rsidR="00D75E76" w:rsidRPr="00BA10E7" w:rsidRDefault="00D75E76" w:rsidP="004E6D30">
            <w:pPr>
              <w:jc w:val="both"/>
              <w:rPr>
                <w:rFonts w:ascii="Arial" w:eastAsiaTheme="minorHAnsi" w:hAnsi="Arial" w:cs="Arial"/>
                <w:lang w:eastAsia="en-US"/>
              </w:rPr>
            </w:pPr>
          </w:p>
        </w:tc>
      </w:tr>
      <w:tr w:rsidR="00D75E76" w:rsidRPr="00BA10E7" w14:paraId="7D097F04" w14:textId="77777777" w:rsidTr="00691985">
        <w:tc>
          <w:tcPr>
            <w:tcW w:w="3544" w:type="dxa"/>
          </w:tcPr>
          <w:p w14:paraId="6A3120F6" w14:textId="77777777" w:rsidR="00D75E76" w:rsidRPr="00BA10E7" w:rsidRDefault="00D75E76" w:rsidP="00D1773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>Главные распорядители бюджетных средств, ответственные за реализацию мероприятий подпрограммы</w:t>
            </w:r>
          </w:p>
        </w:tc>
        <w:tc>
          <w:tcPr>
            <w:tcW w:w="5918" w:type="dxa"/>
          </w:tcPr>
          <w:p w14:paraId="432F8AFC" w14:textId="77777777" w:rsidR="0030121A" w:rsidRPr="00BA10E7" w:rsidRDefault="0030121A" w:rsidP="004E6D30">
            <w:pPr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 xml:space="preserve">МКУ «Управление образования </w:t>
            </w:r>
          </w:p>
          <w:p w14:paraId="64ED41FD" w14:textId="11F3C575" w:rsidR="00D75E76" w:rsidRPr="00BA10E7" w:rsidRDefault="0030121A" w:rsidP="004E6D30">
            <w:pPr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>Боготольского района»</w:t>
            </w:r>
          </w:p>
        </w:tc>
      </w:tr>
      <w:tr w:rsidR="00D75E76" w:rsidRPr="00BA10E7" w14:paraId="1166B857" w14:textId="77777777" w:rsidTr="00691985">
        <w:tc>
          <w:tcPr>
            <w:tcW w:w="3544" w:type="dxa"/>
          </w:tcPr>
          <w:p w14:paraId="705AC32C" w14:textId="77777777" w:rsidR="00D75E76" w:rsidRPr="00BA10E7" w:rsidRDefault="00D75E76" w:rsidP="00D1773F">
            <w:pPr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="Calibri" w:hAnsi="Arial" w:cs="Arial"/>
                <w:lang w:eastAsia="en-US"/>
              </w:rPr>
              <w:t>Цель и задачи подпрограммы</w:t>
            </w:r>
          </w:p>
        </w:tc>
        <w:tc>
          <w:tcPr>
            <w:tcW w:w="5918" w:type="dxa"/>
          </w:tcPr>
          <w:p w14:paraId="64FE5F9A" w14:textId="77777777" w:rsidR="007A1CEC" w:rsidRPr="00BA10E7" w:rsidRDefault="00D75E76" w:rsidP="004E6D30">
            <w:pPr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 xml:space="preserve">Цель: </w:t>
            </w:r>
            <w:r w:rsidR="007A1CEC" w:rsidRPr="00BA10E7">
              <w:rPr>
                <w:rFonts w:ascii="Arial" w:eastAsiaTheme="minorHAnsi" w:hAnsi="Arial" w:cs="Arial"/>
                <w:lang w:eastAsia="en-US"/>
              </w:rPr>
              <w:t>Предупреждение детского дорожно-транспортного травматизма через с</w:t>
            </w:r>
            <w:r w:rsidRPr="00BA10E7">
              <w:rPr>
                <w:rFonts w:ascii="Arial" w:eastAsiaTheme="minorHAnsi" w:hAnsi="Arial" w:cs="Arial"/>
                <w:lang w:eastAsia="en-US"/>
              </w:rPr>
              <w:t xml:space="preserve">оздание условий </w:t>
            </w:r>
            <w:r w:rsidR="00DC18E8" w:rsidRPr="00BA10E7">
              <w:rPr>
                <w:rFonts w:ascii="Arial" w:eastAsiaTheme="minorHAnsi" w:hAnsi="Arial" w:cs="Arial"/>
                <w:lang w:eastAsia="en-US"/>
              </w:rPr>
              <w:t xml:space="preserve">для повышения уровня правовой </w:t>
            </w:r>
            <w:r w:rsidR="00465608" w:rsidRPr="00BA10E7">
              <w:rPr>
                <w:rFonts w:ascii="Arial" w:eastAsiaTheme="minorHAnsi" w:hAnsi="Arial" w:cs="Arial"/>
                <w:lang w:eastAsia="en-US"/>
              </w:rPr>
              <w:t xml:space="preserve">культуры и </w:t>
            </w:r>
            <w:r w:rsidR="007A1CEC" w:rsidRPr="00BA10E7">
              <w:rPr>
                <w:rFonts w:ascii="Arial" w:eastAsiaTheme="minorHAnsi" w:hAnsi="Arial" w:cs="Arial"/>
                <w:lang w:eastAsia="en-US"/>
              </w:rPr>
              <w:t xml:space="preserve">воспитание </w:t>
            </w:r>
            <w:r w:rsidR="00465608" w:rsidRPr="00BA10E7">
              <w:rPr>
                <w:rFonts w:ascii="Arial" w:eastAsiaTheme="minorHAnsi" w:hAnsi="Arial" w:cs="Arial"/>
                <w:lang w:eastAsia="en-US"/>
              </w:rPr>
              <w:t xml:space="preserve">культуры поведения </w:t>
            </w:r>
            <w:r w:rsidR="00DC18E8" w:rsidRPr="00BA10E7">
              <w:rPr>
                <w:rFonts w:ascii="Arial" w:eastAsiaTheme="minorHAnsi" w:hAnsi="Arial" w:cs="Arial"/>
                <w:lang w:eastAsia="en-US"/>
              </w:rPr>
              <w:t>участников дорожного движения</w:t>
            </w:r>
            <w:r w:rsidR="007A1CEC" w:rsidRPr="00BA10E7">
              <w:rPr>
                <w:rFonts w:ascii="Arial" w:eastAsiaTheme="minorHAnsi" w:hAnsi="Arial" w:cs="Arial"/>
                <w:lang w:eastAsia="en-US"/>
              </w:rPr>
              <w:t>.</w:t>
            </w:r>
            <w:r w:rsidR="00DC18E8" w:rsidRPr="00BA10E7">
              <w:rPr>
                <w:rFonts w:ascii="Arial" w:eastAsiaTheme="minorHAnsi" w:hAnsi="Arial" w:cs="Arial"/>
                <w:lang w:eastAsia="en-US"/>
              </w:rPr>
              <w:t xml:space="preserve"> </w:t>
            </w:r>
          </w:p>
          <w:p w14:paraId="0DA67116" w14:textId="77777777" w:rsidR="00DC18E8" w:rsidRPr="00BA10E7" w:rsidRDefault="00DC18E8" w:rsidP="004E6D30">
            <w:pPr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>Задачи:</w:t>
            </w:r>
          </w:p>
          <w:p w14:paraId="454D202D" w14:textId="77777777" w:rsidR="00DC18E8" w:rsidRPr="00BA10E7" w:rsidRDefault="00465608" w:rsidP="004E6D30">
            <w:pPr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>1.</w:t>
            </w:r>
            <w:r w:rsidR="00DC18E8" w:rsidRPr="00BA10E7">
              <w:rPr>
                <w:rFonts w:ascii="Arial" w:eastAsiaTheme="minorHAnsi" w:hAnsi="Arial" w:cs="Arial"/>
                <w:lang w:eastAsia="en-US"/>
              </w:rPr>
              <w:t xml:space="preserve"> </w:t>
            </w:r>
            <w:r w:rsidRPr="00BA10E7">
              <w:rPr>
                <w:rFonts w:ascii="Arial" w:eastAsiaTheme="minorHAnsi" w:hAnsi="Arial" w:cs="Arial"/>
                <w:lang w:eastAsia="en-US"/>
              </w:rPr>
              <w:t>Сф</w:t>
            </w:r>
            <w:r w:rsidR="00DC18E8" w:rsidRPr="00BA10E7">
              <w:rPr>
                <w:rFonts w:ascii="Arial" w:eastAsiaTheme="minorHAnsi" w:hAnsi="Arial" w:cs="Arial"/>
                <w:lang w:eastAsia="en-US"/>
              </w:rPr>
              <w:t>ормирова</w:t>
            </w:r>
            <w:r w:rsidRPr="00BA10E7">
              <w:rPr>
                <w:rFonts w:ascii="Arial" w:eastAsiaTheme="minorHAnsi" w:hAnsi="Arial" w:cs="Arial"/>
                <w:lang w:eastAsia="en-US"/>
              </w:rPr>
              <w:t xml:space="preserve">ть </w:t>
            </w:r>
            <w:r w:rsidR="00DC18E8" w:rsidRPr="00BA10E7">
              <w:rPr>
                <w:rFonts w:ascii="Arial" w:eastAsiaTheme="minorHAnsi" w:hAnsi="Arial" w:cs="Arial"/>
                <w:lang w:eastAsia="en-US"/>
              </w:rPr>
              <w:t xml:space="preserve">у детей </w:t>
            </w:r>
            <w:r w:rsidRPr="00BA10E7">
              <w:rPr>
                <w:rFonts w:ascii="Arial" w:eastAsiaTheme="minorHAnsi" w:hAnsi="Arial" w:cs="Arial"/>
                <w:lang w:eastAsia="en-US"/>
              </w:rPr>
              <w:t>устойчивые навыки</w:t>
            </w:r>
            <w:r w:rsidR="00DC18E8" w:rsidRPr="00BA10E7">
              <w:rPr>
                <w:rFonts w:ascii="Arial" w:eastAsiaTheme="minorHAnsi" w:hAnsi="Arial" w:cs="Arial"/>
                <w:lang w:eastAsia="en-US"/>
              </w:rPr>
              <w:t xml:space="preserve"> </w:t>
            </w:r>
            <w:r w:rsidR="007A1CEC" w:rsidRPr="00BA10E7">
              <w:rPr>
                <w:rFonts w:ascii="Arial" w:eastAsiaTheme="minorHAnsi" w:hAnsi="Arial" w:cs="Arial"/>
                <w:lang w:eastAsia="en-US"/>
              </w:rPr>
              <w:t>безопасного поведения на дорогах.</w:t>
            </w:r>
          </w:p>
          <w:p w14:paraId="3AD82741" w14:textId="77777777" w:rsidR="00D75E76" w:rsidRPr="00BA10E7" w:rsidRDefault="00465608" w:rsidP="004E6D30">
            <w:pPr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>2. Укрепить взаимодействие образовательных организаций с ОГИБДД МО МВД России «Боготольский».</w:t>
            </w:r>
          </w:p>
        </w:tc>
      </w:tr>
      <w:tr w:rsidR="00D75E76" w:rsidRPr="00BA10E7" w14:paraId="6135E206" w14:textId="77777777" w:rsidTr="00691985">
        <w:tc>
          <w:tcPr>
            <w:tcW w:w="3544" w:type="dxa"/>
          </w:tcPr>
          <w:p w14:paraId="2CBA9F46" w14:textId="4C9BEDF9" w:rsidR="00D75E76" w:rsidRPr="00BA10E7" w:rsidRDefault="00D75E76" w:rsidP="00D1773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lang w:eastAsia="en-US"/>
              </w:rPr>
            </w:pPr>
            <w:r w:rsidRPr="00BA10E7">
              <w:rPr>
                <w:rFonts w:ascii="Arial" w:eastAsia="Calibri" w:hAnsi="Arial" w:cs="Arial"/>
                <w:lang w:eastAsia="en-US"/>
              </w:rPr>
              <w:t xml:space="preserve">Ожидаемые результаты от реализации подпрограммы с указанием динамики изменения показателей результативности, отражающих социально-экономическую эффективность реализации подпрограммы, перечень и </w:t>
            </w:r>
            <w:r w:rsidRPr="00BA10E7">
              <w:rPr>
                <w:rFonts w:ascii="Arial" w:eastAsia="Calibri" w:hAnsi="Arial" w:cs="Arial"/>
                <w:lang w:eastAsia="en-US"/>
              </w:rPr>
              <w:lastRenderedPageBreak/>
              <w:t>значения показателей результативности подпрограммы</w:t>
            </w:r>
          </w:p>
        </w:tc>
        <w:tc>
          <w:tcPr>
            <w:tcW w:w="5918" w:type="dxa"/>
          </w:tcPr>
          <w:p w14:paraId="0E7D06B7" w14:textId="77777777" w:rsidR="00D75E76" w:rsidRPr="00BA10E7" w:rsidRDefault="00D75E76" w:rsidP="004E6D30">
            <w:pPr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lastRenderedPageBreak/>
              <w:t>Представлены в приложении к паспорту подпрограммы</w:t>
            </w:r>
          </w:p>
          <w:p w14:paraId="6D775C7D" w14:textId="77777777" w:rsidR="00AB5AC4" w:rsidRPr="00BA10E7" w:rsidRDefault="00AB5AC4" w:rsidP="004E6D30">
            <w:pPr>
              <w:jc w:val="both"/>
              <w:rPr>
                <w:rFonts w:ascii="Arial" w:eastAsiaTheme="minorHAnsi" w:hAnsi="Arial" w:cs="Arial"/>
                <w:lang w:eastAsia="en-US"/>
              </w:rPr>
            </w:pPr>
          </w:p>
          <w:p w14:paraId="17242897" w14:textId="77777777" w:rsidR="00AB5AC4" w:rsidRPr="00BA10E7" w:rsidRDefault="00AB5AC4" w:rsidP="004E6D30">
            <w:pPr>
              <w:jc w:val="both"/>
              <w:rPr>
                <w:rFonts w:ascii="Arial" w:eastAsiaTheme="minorHAnsi" w:hAnsi="Arial" w:cs="Arial"/>
                <w:lang w:eastAsia="en-US"/>
              </w:rPr>
            </w:pPr>
          </w:p>
        </w:tc>
      </w:tr>
      <w:tr w:rsidR="00D75E76" w:rsidRPr="00BA10E7" w14:paraId="6113C0BE" w14:textId="77777777" w:rsidTr="00691985">
        <w:tc>
          <w:tcPr>
            <w:tcW w:w="3544" w:type="dxa"/>
          </w:tcPr>
          <w:p w14:paraId="6B2CF0B8" w14:textId="77777777" w:rsidR="00D75E76" w:rsidRPr="00BA10E7" w:rsidRDefault="00D75E76" w:rsidP="00D1773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="Calibri" w:hAnsi="Arial" w:cs="Arial"/>
                <w:lang w:eastAsia="en-US"/>
              </w:rPr>
              <w:t>Сроки реализации подпрограммы</w:t>
            </w:r>
          </w:p>
        </w:tc>
        <w:tc>
          <w:tcPr>
            <w:tcW w:w="5918" w:type="dxa"/>
          </w:tcPr>
          <w:p w14:paraId="361BBC4E" w14:textId="231C1609" w:rsidR="00D75E76" w:rsidRPr="00BA10E7" w:rsidRDefault="002B0CE8" w:rsidP="00D1773F">
            <w:pPr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>202</w:t>
            </w:r>
            <w:r w:rsidR="003B1EB5" w:rsidRPr="00BA10E7">
              <w:rPr>
                <w:rFonts w:ascii="Arial" w:eastAsiaTheme="minorHAnsi" w:hAnsi="Arial" w:cs="Arial"/>
                <w:lang w:eastAsia="en-US"/>
              </w:rPr>
              <w:t>5</w:t>
            </w:r>
            <w:r w:rsidRPr="00BA10E7">
              <w:rPr>
                <w:rFonts w:ascii="Arial" w:eastAsiaTheme="minorHAnsi" w:hAnsi="Arial" w:cs="Arial"/>
                <w:lang w:eastAsia="en-US"/>
              </w:rPr>
              <w:t xml:space="preserve"> – 202</w:t>
            </w:r>
            <w:r w:rsidR="003B1EB5" w:rsidRPr="00BA10E7">
              <w:rPr>
                <w:rFonts w:ascii="Arial" w:eastAsiaTheme="minorHAnsi" w:hAnsi="Arial" w:cs="Arial"/>
                <w:lang w:eastAsia="en-US"/>
              </w:rPr>
              <w:t>7</w:t>
            </w:r>
            <w:r w:rsidR="00D75E76" w:rsidRPr="00BA10E7">
              <w:rPr>
                <w:rFonts w:ascii="Arial" w:eastAsiaTheme="minorHAnsi" w:hAnsi="Arial" w:cs="Arial"/>
                <w:lang w:eastAsia="en-US"/>
              </w:rPr>
              <w:t xml:space="preserve"> годы</w:t>
            </w:r>
          </w:p>
        </w:tc>
      </w:tr>
      <w:tr w:rsidR="00D75E76" w:rsidRPr="00BA10E7" w14:paraId="1A549CA8" w14:textId="77777777" w:rsidTr="00691985">
        <w:tc>
          <w:tcPr>
            <w:tcW w:w="3544" w:type="dxa"/>
          </w:tcPr>
          <w:p w14:paraId="4DD63302" w14:textId="77777777" w:rsidR="00D75E76" w:rsidRPr="00BA10E7" w:rsidRDefault="00D75E76" w:rsidP="00D1773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lang w:eastAsia="en-US"/>
              </w:rPr>
            </w:pPr>
            <w:r w:rsidRPr="00BA10E7">
              <w:rPr>
                <w:rFonts w:ascii="Arial" w:eastAsia="Calibri" w:hAnsi="Arial" w:cs="Arial"/>
                <w:lang w:eastAsia="en-US"/>
              </w:rPr>
              <w:t>Информация по ресурсному обеспечению подпрограммы, в том числе в разбивке по всем источникам финансирования на очередной финансовый год и плановый период</w:t>
            </w:r>
          </w:p>
        </w:tc>
        <w:tc>
          <w:tcPr>
            <w:tcW w:w="5918" w:type="dxa"/>
          </w:tcPr>
          <w:p w14:paraId="2D6FA27A" w14:textId="77777777" w:rsidR="00D75E76" w:rsidRPr="00BA10E7" w:rsidRDefault="00D75E76" w:rsidP="00691985">
            <w:pPr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>Подпрограмма финансируется за счет средств краевого и местного бюджетов.</w:t>
            </w:r>
          </w:p>
          <w:p w14:paraId="2EB8F87D" w14:textId="42A77CBE" w:rsidR="00D75E76" w:rsidRPr="00BA10E7" w:rsidRDefault="00D75E76" w:rsidP="00691985">
            <w:pPr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 xml:space="preserve">Объем финансирования подпрограммы составит </w:t>
            </w:r>
            <w:r w:rsidR="00934DB6" w:rsidRPr="00BA10E7">
              <w:rPr>
                <w:rFonts w:ascii="Arial" w:eastAsiaTheme="minorHAnsi" w:hAnsi="Arial" w:cs="Arial"/>
                <w:lang w:eastAsia="en-US"/>
              </w:rPr>
              <w:t>2</w:t>
            </w:r>
            <w:r w:rsidR="003B1EB5" w:rsidRPr="00BA10E7">
              <w:rPr>
                <w:rFonts w:ascii="Arial" w:eastAsiaTheme="minorHAnsi" w:hAnsi="Arial" w:cs="Arial"/>
                <w:lang w:eastAsia="en-US"/>
              </w:rPr>
              <w:t>40</w:t>
            </w:r>
            <w:r w:rsidR="00AB5AC4" w:rsidRPr="00BA10E7">
              <w:rPr>
                <w:rFonts w:ascii="Arial" w:eastAsiaTheme="minorHAnsi" w:hAnsi="Arial" w:cs="Arial"/>
                <w:lang w:eastAsia="en-US"/>
              </w:rPr>
              <w:t>,0</w:t>
            </w:r>
            <w:r w:rsidRPr="00BA10E7">
              <w:rPr>
                <w:rFonts w:ascii="Arial" w:eastAsiaTheme="minorHAnsi" w:hAnsi="Arial" w:cs="Arial"/>
                <w:lang w:eastAsia="en-US"/>
              </w:rPr>
              <w:t xml:space="preserve"> тыс. рублей, в том числе </w:t>
            </w:r>
            <w:r w:rsidR="00A33D54" w:rsidRPr="00BA10E7">
              <w:rPr>
                <w:rFonts w:ascii="Arial" w:eastAsiaTheme="minorHAnsi" w:hAnsi="Arial" w:cs="Arial"/>
                <w:lang w:eastAsia="en-US"/>
              </w:rPr>
              <w:t>0,0</w:t>
            </w:r>
            <w:r w:rsidRPr="00BA10E7">
              <w:rPr>
                <w:rFonts w:ascii="Arial" w:eastAsiaTheme="minorHAnsi" w:hAnsi="Arial" w:cs="Arial"/>
                <w:lang w:eastAsia="en-US"/>
              </w:rPr>
              <w:t xml:space="preserve"> тыс. рублей за счет средств краевого бюджета, </w:t>
            </w:r>
            <w:r w:rsidR="00934DB6" w:rsidRPr="00BA10E7">
              <w:rPr>
                <w:rFonts w:ascii="Arial" w:eastAsiaTheme="minorHAnsi" w:hAnsi="Arial" w:cs="Arial"/>
                <w:lang w:eastAsia="en-US"/>
              </w:rPr>
              <w:t>2</w:t>
            </w:r>
            <w:r w:rsidR="003B1EB5" w:rsidRPr="00BA10E7">
              <w:rPr>
                <w:rFonts w:ascii="Arial" w:eastAsiaTheme="minorHAnsi" w:hAnsi="Arial" w:cs="Arial"/>
                <w:lang w:eastAsia="en-US"/>
              </w:rPr>
              <w:t>40</w:t>
            </w:r>
            <w:r w:rsidRPr="00BA10E7">
              <w:rPr>
                <w:rFonts w:ascii="Arial" w:eastAsiaTheme="minorHAnsi" w:hAnsi="Arial" w:cs="Arial"/>
                <w:lang w:eastAsia="en-US"/>
              </w:rPr>
              <w:t>,0 тыс. рублей местного бюджета, в том числе по годам:</w:t>
            </w:r>
          </w:p>
          <w:p w14:paraId="0921A8E8" w14:textId="33ACF9C4" w:rsidR="00D75E76" w:rsidRPr="00BA10E7" w:rsidRDefault="002B0CE8" w:rsidP="00691985">
            <w:pPr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>202</w:t>
            </w:r>
            <w:r w:rsidR="003B1EB5" w:rsidRPr="00BA10E7">
              <w:rPr>
                <w:rFonts w:ascii="Arial" w:eastAsiaTheme="minorHAnsi" w:hAnsi="Arial" w:cs="Arial"/>
                <w:lang w:eastAsia="en-US"/>
              </w:rPr>
              <w:t>5</w:t>
            </w:r>
            <w:r w:rsidR="00D75E76" w:rsidRPr="00BA10E7">
              <w:rPr>
                <w:rFonts w:ascii="Arial" w:eastAsiaTheme="minorHAnsi" w:hAnsi="Arial" w:cs="Arial"/>
                <w:lang w:eastAsia="en-US"/>
              </w:rPr>
              <w:t xml:space="preserve"> год – </w:t>
            </w:r>
            <w:r w:rsidR="003B1EB5" w:rsidRPr="00BA10E7">
              <w:rPr>
                <w:rFonts w:ascii="Arial" w:eastAsiaTheme="minorHAnsi" w:hAnsi="Arial" w:cs="Arial"/>
                <w:lang w:eastAsia="en-US"/>
              </w:rPr>
              <w:t>80</w:t>
            </w:r>
            <w:r w:rsidR="00D75E76" w:rsidRPr="00BA10E7">
              <w:rPr>
                <w:rFonts w:ascii="Arial" w:eastAsiaTheme="minorHAnsi" w:hAnsi="Arial" w:cs="Arial"/>
                <w:lang w:eastAsia="en-US"/>
              </w:rPr>
              <w:t>,</w:t>
            </w:r>
            <w:r w:rsidR="00A33D54" w:rsidRPr="00BA10E7">
              <w:rPr>
                <w:rFonts w:ascii="Arial" w:eastAsiaTheme="minorHAnsi" w:hAnsi="Arial" w:cs="Arial"/>
                <w:lang w:eastAsia="en-US"/>
              </w:rPr>
              <w:t>0</w:t>
            </w:r>
            <w:r w:rsidR="00D75E76" w:rsidRPr="00BA10E7">
              <w:rPr>
                <w:rFonts w:ascii="Arial" w:eastAsiaTheme="minorHAnsi" w:hAnsi="Arial" w:cs="Arial"/>
                <w:lang w:eastAsia="en-US"/>
              </w:rPr>
              <w:t xml:space="preserve"> тыс. рублей, в том числе:</w:t>
            </w:r>
          </w:p>
          <w:p w14:paraId="64F9D677" w14:textId="32E324D8" w:rsidR="00D75E76" w:rsidRPr="00BA10E7" w:rsidRDefault="00A33D54" w:rsidP="00691985">
            <w:pPr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>0</w:t>
            </w:r>
            <w:r w:rsidR="00D75E76" w:rsidRPr="00BA10E7">
              <w:rPr>
                <w:rFonts w:ascii="Arial" w:eastAsiaTheme="minorHAnsi" w:hAnsi="Arial" w:cs="Arial"/>
                <w:lang w:eastAsia="en-US"/>
              </w:rPr>
              <w:t>,</w:t>
            </w:r>
            <w:r w:rsidRPr="00BA10E7">
              <w:rPr>
                <w:rFonts w:ascii="Arial" w:eastAsiaTheme="minorHAnsi" w:hAnsi="Arial" w:cs="Arial"/>
                <w:lang w:eastAsia="en-US"/>
              </w:rPr>
              <w:t>0</w:t>
            </w:r>
            <w:r w:rsidR="00D75E76" w:rsidRPr="00BA10E7">
              <w:rPr>
                <w:rFonts w:ascii="Arial" w:eastAsiaTheme="minorHAnsi" w:hAnsi="Arial" w:cs="Arial"/>
                <w:lang w:eastAsia="en-US"/>
              </w:rPr>
              <w:t xml:space="preserve"> тыс. рублей краевого бюджета,</w:t>
            </w:r>
            <w:r w:rsidR="003B1EB5" w:rsidRPr="00BA10E7">
              <w:rPr>
                <w:rFonts w:ascii="Arial" w:eastAsiaTheme="minorHAnsi" w:hAnsi="Arial" w:cs="Arial"/>
                <w:lang w:eastAsia="en-US"/>
              </w:rPr>
              <w:t>80</w:t>
            </w:r>
            <w:r w:rsidR="00934DB6" w:rsidRPr="00BA10E7">
              <w:rPr>
                <w:rFonts w:ascii="Arial" w:eastAsiaTheme="minorHAnsi" w:hAnsi="Arial" w:cs="Arial"/>
                <w:lang w:eastAsia="en-US"/>
              </w:rPr>
              <w:t>7</w:t>
            </w:r>
            <w:r w:rsidR="00D75E76" w:rsidRPr="00BA10E7">
              <w:rPr>
                <w:rFonts w:ascii="Arial" w:eastAsiaTheme="minorHAnsi" w:hAnsi="Arial" w:cs="Arial"/>
                <w:lang w:eastAsia="en-US"/>
              </w:rPr>
              <w:t>,0 тыс. рублей местного бюджета;</w:t>
            </w:r>
          </w:p>
          <w:p w14:paraId="5FA5722A" w14:textId="0DC534A9" w:rsidR="00D75E76" w:rsidRPr="00BA10E7" w:rsidRDefault="00D75E76" w:rsidP="00691985">
            <w:pPr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>20</w:t>
            </w:r>
            <w:r w:rsidR="002B0CE8" w:rsidRPr="00BA10E7">
              <w:rPr>
                <w:rFonts w:ascii="Arial" w:eastAsiaTheme="minorHAnsi" w:hAnsi="Arial" w:cs="Arial"/>
                <w:lang w:eastAsia="en-US"/>
              </w:rPr>
              <w:t>2</w:t>
            </w:r>
            <w:r w:rsidR="003B1EB5" w:rsidRPr="00BA10E7">
              <w:rPr>
                <w:rFonts w:ascii="Arial" w:eastAsiaTheme="minorHAnsi" w:hAnsi="Arial" w:cs="Arial"/>
                <w:lang w:eastAsia="en-US"/>
              </w:rPr>
              <w:t>6</w:t>
            </w:r>
            <w:r w:rsidRPr="00BA10E7">
              <w:rPr>
                <w:rFonts w:ascii="Arial" w:eastAsiaTheme="minorHAnsi" w:hAnsi="Arial" w:cs="Arial"/>
                <w:lang w:eastAsia="en-US"/>
              </w:rPr>
              <w:t xml:space="preserve"> год – </w:t>
            </w:r>
            <w:r w:rsidR="003B1EB5" w:rsidRPr="00BA10E7">
              <w:rPr>
                <w:rFonts w:ascii="Arial" w:eastAsiaTheme="minorHAnsi" w:hAnsi="Arial" w:cs="Arial"/>
                <w:lang w:eastAsia="en-US"/>
              </w:rPr>
              <w:t>80</w:t>
            </w:r>
            <w:r w:rsidRPr="00BA10E7">
              <w:rPr>
                <w:rFonts w:ascii="Arial" w:eastAsiaTheme="minorHAnsi" w:hAnsi="Arial" w:cs="Arial"/>
                <w:lang w:eastAsia="en-US"/>
              </w:rPr>
              <w:t>,</w:t>
            </w:r>
            <w:r w:rsidR="00A33D54" w:rsidRPr="00BA10E7">
              <w:rPr>
                <w:rFonts w:ascii="Arial" w:eastAsiaTheme="minorHAnsi" w:hAnsi="Arial" w:cs="Arial"/>
                <w:lang w:eastAsia="en-US"/>
              </w:rPr>
              <w:t>0</w:t>
            </w:r>
            <w:r w:rsidRPr="00BA10E7">
              <w:rPr>
                <w:rFonts w:ascii="Arial" w:eastAsiaTheme="minorHAnsi" w:hAnsi="Arial" w:cs="Arial"/>
                <w:lang w:eastAsia="en-US"/>
              </w:rPr>
              <w:t xml:space="preserve"> тыс. рублей, в том числе:</w:t>
            </w:r>
          </w:p>
          <w:p w14:paraId="6919946A" w14:textId="77777777" w:rsidR="00D75E76" w:rsidRPr="00BA10E7" w:rsidRDefault="00A33D54" w:rsidP="00691985">
            <w:pPr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>0</w:t>
            </w:r>
            <w:r w:rsidR="00D75E76" w:rsidRPr="00BA10E7">
              <w:rPr>
                <w:rFonts w:ascii="Arial" w:eastAsiaTheme="minorHAnsi" w:hAnsi="Arial" w:cs="Arial"/>
                <w:lang w:eastAsia="en-US"/>
              </w:rPr>
              <w:t>,</w:t>
            </w:r>
            <w:r w:rsidRPr="00BA10E7">
              <w:rPr>
                <w:rFonts w:ascii="Arial" w:eastAsiaTheme="minorHAnsi" w:hAnsi="Arial" w:cs="Arial"/>
                <w:lang w:eastAsia="en-US"/>
              </w:rPr>
              <w:t>0</w:t>
            </w:r>
            <w:r w:rsidR="00D75E76" w:rsidRPr="00BA10E7">
              <w:rPr>
                <w:rFonts w:ascii="Arial" w:eastAsiaTheme="minorHAnsi" w:hAnsi="Arial" w:cs="Arial"/>
                <w:lang w:eastAsia="en-US"/>
              </w:rPr>
              <w:t xml:space="preserve"> тыс. рублей краевого бюджета,</w:t>
            </w:r>
          </w:p>
          <w:p w14:paraId="155F9A93" w14:textId="598B7B5B" w:rsidR="00D75E76" w:rsidRPr="00BA10E7" w:rsidRDefault="003B1EB5" w:rsidP="00691985">
            <w:pPr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>80</w:t>
            </w:r>
            <w:r w:rsidR="00D75E76" w:rsidRPr="00BA10E7">
              <w:rPr>
                <w:rFonts w:ascii="Arial" w:eastAsiaTheme="minorHAnsi" w:hAnsi="Arial" w:cs="Arial"/>
                <w:lang w:eastAsia="en-US"/>
              </w:rPr>
              <w:t>,0 тыс. рублей местного бюджета;</w:t>
            </w:r>
          </w:p>
          <w:p w14:paraId="0FB9BABE" w14:textId="2C4C533A" w:rsidR="00D75E76" w:rsidRPr="00BA10E7" w:rsidRDefault="00D75E76" w:rsidP="00691985">
            <w:pPr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>20</w:t>
            </w:r>
            <w:r w:rsidR="002B0CE8" w:rsidRPr="00BA10E7">
              <w:rPr>
                <w:rFonts w:ascii="Arial" w:eastAsiaTheme="minorHAnsi" w:hAnsi="Arial" w:cs="Arial"/>
                <w:lang w:eastAsia="en-US"/>
              </w:rPr>
              <w:t>2</w:t>
            </w:r>
            <w:r w:rsidR="003B1EB5" w:rsidRPr="00BA10E7">
              <w:rPr>
                <w:rFonts w:ascii="Arial" w:eastAsiaTheme="minorHAnsi" w:hAnsi="Arial" w:cs="Arial"/>
                <w:lang w:eastAsia="en-US"/>
              </w:rPr>
              <w:t>7</w:t>
            </w:r>
            <w:r w:rsidRPr="00BA10E7">
              <w:rPr>
                <w:rFonts w:ascii="Arial" w:eastAsiaTheme="minorHAnsi" w:hAnsi="Arial" w:cs="Arial"/>
                <w:lang w:eastAsia="en-US"/>
              </w:rPr>
              <w:t xml:space="preserve"> год – </w:t>
            </w:r>
            <w:r w:rsidR="003B1EB5" w:rsidRPr="00BA10E7">
              <w:rPr>
                <w:rFonts w:ascii="Arial" w:eastAsiaTheme="minorHAnsi" w:hAnsi="Arial" w:cs="Arial"/>
                <w:lang w:eastAsia="en-US"/>
              </w:rPr>
              <w:t>80</w:t>
            </w:r>
            <w:r w:rsidRPr="00BA10E7">
              <w:rPr>
                <w:rFonts w:ascii="Arial" w:eastAsiaTheme="minorHAnsi" w:hAnsi="Arial" w:cs="Arial"/>
                <w:lang w:eastAsia="en-US"/>
              </w:rPr>
              <w:t>,</w:t>
            </w:r>
            <w:r w:rsidR="00A33D54" w:rsidRPr="00BA10E7">
              <w:rPr>
                <w:rFonts w:ascii="Arial" w:eastAsiaTheme="minorHAnsi" w:hAnsi="Arial" w:cs="Arial"/>
                <w:lang w:eastAsia="en-US"/>
              </w:rPr>
              <w:t>0</w:t>
            </w:r>
            <w:r w:rsidRPr="00BA10E7">
              <w:rPr>
                <w:rFonts w:ascii="Arial" w:eastAsiaTheme="minorHAnsi" w:hAnsi="Arial" w:cs="Arial"/>
                <w:lang w:eastAsia="en-US"/>
              </w:rPr>
              <w:t xml:space="preserve"> тыс. рублей, в том числе:</w:t>
            </w:r>
          </w:p>
          <w:p w14:paraId="633DCD7C" w14:textId="77777777" w:rsidR="00D75E76" w:rsidRPr="00BA10E7" w:rsidRDefault="00A33D54" w:rsidP="00691985">
            <w:pPr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>0</w:t>
            </w:r>
            <w:r w:rsidR="00D75E76" w:rsidRPr="00BA10E7">
              <w:rPr>
                <w:rFonts w:ascii="Arial" w:eastAsiaTheme="minorHAnsi" w:hAnsi="Arial" w:cs="Arial"/>
                <w:lang w:eastAsia="en-US"/>
              </w:rPr>
              <w:t>,</w:t>
            </w:r>
            <w:r w:rsidRPr="00BA10E7">
              <w:rPr>
                <w:rFonts w:ascii="Arial" w:eastAsiaTheme="minorHAnsi" w:hAnsi="Arial" w:cs="Arial"/>
                <w:lang w:eastAsia="en-US"/>
              </w:rPr>
              <w:t>0</w:t>
            </w:r>
            <w:r w:rsidR="00D75E76" w:rsidRPr="00BA10E7">
              <w:rPr>
                <w:rFonts w:ascii="Arial" w:eastAsiaTheme="minorHAnsi" w:hAnsi="Arial" w:cs="Arial"/>
                <w:lang w:eastAsia="en-US"/>
              </w:rPr>
              <w:t xml:space="preserve"> тыс. рублей краевого бюджета,</w:t>
            </w:r>
          </w:p>
          <w:p w14:paraId="5500EC4E" w14:textId="661A1F15" w:rsidR="00D75E76" w:rsidRPr="00BA10E7" w:rsidRDefault="003B1EB5" w:rsidP="00691985">
            <w:pPr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A10E7">
              <w:rPr>
                <w:rFonts w:ascii="Arial" w:eastAsiaTheme="minorHAnsi" w:hAnsi="Arial" w:cs="Arial"/>
                <w:lang w:eastAsia="en-US"/>
              </w:rPr>
              <w:t>80</w:t>
            </w:r>
            <w:r w:rsidR="00D75E76" w:rsidRPr="00BA10E7">
              <w:rPr>
                <w:rFonts w:ascii="Arial" w:eastAsiaTheme="minorHAnsi" w:hAnsi="Arial" w:cs="Arial"/>
                <w:lang w:eastAsia="en-US"/>
              </w:rPr>
              <w:t>,0 тыс. рублей местного бюджета.</w:t>
            </w:r>
          </w:p>
          <w:p w14:paraId="1F765982" w14:textId="77777777" w:rsidR="00D75E76" w:rsidRPr="00BA10E7" w:rsidRDefault="00D75E76" w:rsidP="00D1773F">
            <w:pPr>
              <w:rPr>
                <w:rFonts w:ascii="Arial" w:eastAsiaTheme="minorHAnsi" w:hAnsi="Arial" w:cs="Arial"/>
                <w:lang w:eastAsia="en-US"/>
              </w:rPr>
            </w:pPr>
          </w:p>
        </w:tc>
      </w:tr>
    </w:tbl>
    <w:p w14:paraId="3B0A96FF" w14:textId="77777777" w:rsidR="00D75E76" w:rsidRPr="00BA10E7" w:rsidRDefault="00D75E76" w:rsidP="00D75E76">
      <w:pPr>
        <w:spacing w:before="0" w:beforeAutospacing="0"/>
        <w:jc w:val="center"/>
        <w:rPr>
          <w:rFonts w:ascii="Arial" w:eastAsiaTheme="minorHAnsi" w:hAnsi="Arial" w:cs="Arial"/>
          <w:lang w:eastAsia="en-US"/>
        </w:rPr>
      </w:pPr>
    </w:p>
    <w:p w14:paraId="204F96CC" w14:textId="77777777" w:rsidR="00D75E76" w:rsidRPr="00BA10E7" w:rsidRDefault="00D75E76" w:rsidP="00D75E76">
      <w:pPr>
        <w:spacing w:before="0" w:beforeAutospacing="0"/>
        <w:jc w:val="center"/>
        <w:rPr>
          <w:rFonts w:ascii="Arial" w:eastAsiaTheme="minorHAnsi" w:hAnsi="Arial" w:cs="Arial"/>
          <w:lang w:eastAsia="en-US"/>
        </w:rPr>
      </w:pPr>
    </w:p>
    <w:p w14:paraId="2858C1A4" w14:textId="77777777" w:rsidR="00D75E76" w:rsidRPr="00BA10E7" w:rsidRDefault="00D75E76" w:rsidP="00D75E76">
      <w:pPr>
        <w:spacing w:before="0" w:beforeAutospacing="0"/>
        <w:contextualSpacing/>
        <w:jc w:val="center"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>2.Мероприятия подпрограммы</w:t>
      </w:r>
    </w:p>
    <w:p w14:paraId="70096686" w14:textId="77777777" w:rsidR="00D75E76" w:rsidRPr="00BA10E7" w:rsidRDefault="00D75E76" w:rsidP="00D75E76">
      <w:pPr>
        <w:spacing w:before="0" w:beforeAutospacing="0"/>
        <w:ind w:left="1288"/>
        <w:contextualSpacing/>
        <w:jc w:val="center"/>
        <w:rPr>
          <w:rFonts w:ascii="Arial" w:eastAsiaTheme="minorHAnsi" w:hAnsi="Arial" w:cs="Arial"/>
          <w:lang w:eastAsia="en-US"/>
        </w:rPr>
      </w:pPr>
    </w:p>
    <w:p w14:paraId="33AF1A7E" w14:textId="77777777" w:rsidR="00D75E76" w:rsidRPr="00BA10E7" w:rsidRDefault="00D75E76" w:rsidP="00D75E76">
      <w:pPr>
        <w:spacing w:before="0" w:beforeAutospacing="0"/>
        <w:ind w:firstLine="851"/>
        <w:contextualSpacing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>Мероприятия подпрограммы представле</w:t>
      </w:r>
      <w:r w:rsidR="00A33D54" w:rsidRPr="00BA10E7">
        <w:rPr>
          <w:rFonts w:ascii="Arial" w:eastAsiaTheme="minorHAnsi" w:hAnsi="Arial" w:cs="Arial"/>
          <w:lang w:eastAsia="en-US"/>
        </w:rPr>
        <w:t>ны в приложении к подпрограмме 3</w:t>
      </w:r>
      <w:r w:rsidRPr="00BA10E7">
        <w:rPr>
          <w:rFonts w:ascii="Arial" w:eastAsiaTheme="minorHAnsi" w:hAnsi="Arial" w:cs="Arial"/>
          <w:lang w:eastAsia="en-US"/>
        </w:rPr>
        <w:t xml:space="preserve"> «</w:t>
      </w:r>
      <w:r w:rsidR="00A33D54" w:rsidRPr="00BA10E7">
        <w:rPr>
          <w:rFonts w:ascii="Arial" w:eastAsiaTheme="minorHAnsi" w:hAnsi="Arial" w:cs="Arial"/>
          <w:lang w:eastAsia="en-US"/>
        </w:rPr>
        <w:t>Формирование законопослушного поведения участников дорожного движения</w:t>
      </w:r>
      <w:r w:rsidRPr="00BA10E7">
        <w:rPr>
          <w:rFonts w:ascii="Arial" w:eastAsiaTheme="minorHAnsi" w:hAnsi="Arial" w:cs="Arial"/>
          <w:lang w:eastAsia="en-US"/>
        </w:rPr>
        <w:t>».</w:t>
      </w:r>
    </w:p>
    <w:p w14:paraId="5F981855" w14:textId="77777777" w:rsidR="00D75E76" w:rsidRPr="00BA10E7" w:rsidRDefault="00D75E76" w:rsidP="00D75E76">
      <w:pPr>
        <w:spacing w:before="0" w:beforeAutospacing="0"/>
        <w:contextualSpacing/>
        <w:jc w:val="center"/>
        <w:rPr>
          <w:rFonts w:ascii="Arial" w:eastAsiaTheme="minorHAnsi" w:hAnsi="Arial" w:cs="Arial"/>
          <w:lang w:eastAsia="en-US"/>
        </w:rPr>
      </w:pPr>
    </w:p>
    <w:p w14:paraId="68EA566F" w14:textId="77777777" w:rsidR="00D75E76" w:rsidRPr="00BA10E7" w:rsidRDefault="00D75E76" w:rsidP="00D75E76">
      <w:pPr>
        <w:spacing w:before="0" w:beforeAutospacing="0"/>
        <w:contextualSpacing/>
        <w:jc w:val="center"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>3.Механизм реализации подпрограммы</w:t>
      </w:r>
    </w:p>
    <w:p w14:paraId="0102CD33" w14:textId="77777777" w:rsidR="00D75E76" w:rsidRPr="00BA10E7" w:rsidRDefault="00D75E76" w:rsidP="00D75E76">
      <w:pPr>
        <w:spacing w:before="0" w:beforeAutospacing="0"/>
        <w:contextualSpacing/>
        <w:jc w:val="center"/>
        <w:rPr>
          <w:rFonts w:ascii="Arial" w:eastAsiaTheme="minorHAnsi" w:hAnsi="Arial" w:cs="Arial"/>
          <w:lang w:eastAsia="en-US"/>
        </w:rPr>
      </w:pPr>
    </w:p>
    <w:p w14:paraId="459CCA14" w14:textId="2AFD8799" w:rsidR="006C5506" w:rsidRPr="00BA10E7" w:rsidRDefault="006C5506" w:rsidP="00691985">
      <w:pPr>
        <w:spacing w:before="0" w:beforeAutospacing="0"/>
        <w:ind w:firstLine="709"/>
        <w:contextualSpacing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 xml:space="preserve">Реализация </w:t>
      </w:r>
      <w:r w:rsidRPr="00BA10E7">
        <w:rPr>
          <w:rFonts w:ascii="Arial" w:eastAsiaTheme="minorHAnsi" w:hAnsi="Arial" w:cs="Arial"/>
          <w:u w:val="single"/>
          <w:lang w:eastAsia="en-US"/>
        </w:rPr>
        <w:t>мероприятий 1.1., 1.2.</w:t>
      </w:r>
      <w:r w:rsidRPr="00BA10E7">
        <w:rPr>
          <w:rFonts w:ascii="Arial" w:eastAsiaTheme="minorHAnsi" w:hAnsi="Arial" w:cs="Arial"/>
          <w:lang w:eastAsia="en-US"/>
        </w:rPr>
        <w:t xml:space="preserve">  осуществляется в соответствии с п. 3 мероприятия 1.3. Государственной программы Красноярского края «Развитие транспортной системы», утвержденной постановлением Правительства Красноярского края от 30.09.2013 №510-п. Субсидия предоставляется </w:t>
      </w:r>
      <w:r w:rsidR="00823887" w:rsidRPr="00BA10E7">
        <w:rPr>
          <w:rFonts w:ascii="Arial" w:eastAsiaTheme="minorHAnsi" w:hAnsi="Arial" w:cs="Arial"/>
          <w:lang w:eastAsia="en-US"/>
        </w:rPr>
        <w:t xml:space="preserve">по результату конкурсного отбора </w:t>
      </w:r>
      <w:r w:rsidRPr="00BA10E7">
        <w:rPr>
          <w:rFonts w:ascii="Arial" w:eastAsiaTheme="minorHAnsi" w:hAnsi="Arial" w:cs="Arial"/>
          <w:lang w:eastAsia="en-US"/>
        </w:rPr>
        <w:t>на</w:t>
      </w:r>
      <w:r w:rsidR="00823887" w:rsidRPr="00BA10E7">
        <w:rPr>
          <w:rFonts w:ascii="Arial" w:eastAsiaTheme="minorHAnsi" w:hAnsi="Arial" w:cs="Arial"/>
          <w:lang w:eastAsia="en-US"/>
        </w:rPr>
        <w:t xml:space="preserve"> </w:t>
      </w:r>
      <w:r w:rsidRPr="00BA10E7">
        <w:rPr>
          <w:rFonts w:ascii="Arial" w:eastAsiaTheme="minorHAnsi" w:hAnsi="Arial" w:cs="Arial"/>
          <w:lang w:eastAsia="en-US"/>
        </w:rPr>
        <w:t>приобретение и распространение световозвращающих приспособлений среди учащихся первых классов муниципальных общеобразовательных организаций</w:t>
      </w:r>
      <w:r w:rsidR="00823887" w:rsidRPr="00BA10E7">
        <w:rPr>
          <w:rFonts w:ascii="Arial" w:eastAsiaTheme="minorHAnsi" w:hAnsi="Arial" w:cs="Arial"/>
          <w:lang w:eastAsia="en-US"/>
        </w:rPr>
        <w:t xml:space="preserve">, на приобретение электронных стендов и оборудования по безопасности дорожного движения </w:t>
      </w:r>
      <w:r w:rsidRPr="00BA10E7">
        <w:rPr>
          <w:rFonts w:ascii="Arial" w:eastAsiaTheme="minorHAnsi" w:hAnsi="Arial" w:cs="Arial"/>
          <w:lang w:eastAsia="en-US"/>
        </w:rPr>
        <w:t xml:space="preserve"> </w:t>
      </w:r>
      <w:r w:rsidR="00823887" w:rsidRPr="00BA10E7">
        <w:rPr>
          <w:rFonts w:ascii="Arial" w:eastAsiaTheme="minorHAnsi" w:hAnsi="Arial" w:cs="Arial"/>
          <w:lang w:eastAsia="en-US"/>
        </w:rPr>
        <w:t xml:space="preserve">для школ и детских садов </w:t>
      </w:r>
      <w:r w:rsidRPr="00BA10E7">
        <w:rPr>
          <w:rFonts w:ascii="Arial" w:eastAsiaTheme="minorHAnsi" w:hAnsi="Arial" w:cs="Arial"/>
          <w:lang w:eastAsia="en-US"/>
        </w:rPr>
        <w:t>на основании подписанного соглашения между министерством образования Красноярского края и администрацией Боготольского района.</w:t>
      </w:r>
    </w:p>
    <w:p w14:paraId="2B014D64" w14:textId="2F78120E" w:rsidR="006C5506" w:rsidRPr="00BA10E7" w:rsidRDefault="006C5506" w:rsidP="00691985">
      <w:pPr>
        <w:spacing w:before="0" w:beforeAutospacing="0"/>
        <w:ind w:firstLine="709"/>
        <w:contextualSpacing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 xml:space="preserve">Получателем бюджетных средств является </w:t>
      </w:r>
      <w:r w:rsidR="0030121A" w:rsidRPr="00BA10E7">
        <w:rPr>
          <w:rFonts w:ascii="Arial" w:eastAsiaTheme="minorHAnsi" w:hAnsi="Arial" w:cs="Arial"/>
          <w:lang w:eastAsia="en-US"/>
        </w:rPr>
        <w:t>МКУ «Управление образования Боготольского района»</w:t>
      </w:r>
      <w:r w:rsidRPr="00BA10E7">
        <w:rPr>
          <w:rFonts w:ascii="Arial" w:eastAsiaTheme="minorHAnsi" w:hAnsi="Arial" w:cs="Arial"/>
          <w:lang w:eastAsia="en-US"/>
        </w:rPr>
        <w:t xml:space="preserve">. Для получения средств субсидии </w:t>
      </w:r>
      <w:r w:rsidR="0030121A" w:rsidRPr="00BA10E7">
        <w:rPr>
          <w:rFonts w:ascii="Arial" w:eastAsiaTheme="minorHAnsi" w:hAnsi="Arial" w:cs="Arial"/>
          <w:lang w:eastAsia="en-US"/>
        </w:rPr>
        <w:t>МКУ «Управление образования Боготольского района»</w:t>
      </w:r>
      <w:r w:rsidRPr="00BA10E7">
        <w:rPr>
          <w:rFonts w:ascii="Arial" w:eastAsiaTheme="minorHAnsi" w:hAnsi="Arial" w:cs="Arial"/>
          <w:lang w:eastAsia="en-US"/>
        </w:rPr>
        <w:t xml:space="preserve"> предоставляет в министерство образования Красноярского края пакет документов, определенный Соглашением и Государственной программой «Развитие образования». </w:t>
      </w:r>
    </w:p>
    <w:p w14:paraId="6C02ACEC" w14:textId="03A25DC8" w:rsidR="00EA2ED9" w:rsidRPr="00BA10E7" w:rsidRDefault="00EA2ED9" w:rsidP="00691985">
      <w:pPr>
        <w:spacing w:before="0" w:beforeAutospacing="0"/>
        <w:ind w:firstLine="709"/>
        <w:contextualSpacing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 xml:space="preserve">Для реализации </w:t>
      </w:r>
      <w:r w:rsidRPr="00BA10E7">
        <w:rPr>
          <w:rFonts w:ascii="Arial" w:eastAsiaTheme="minorHAnsi" w:hAnsi="Arial" w:cs="Arial"/>
          <w:u w:val="single"/>
          <w:lang w:eastAsia="en-US"/>
        </w:rPr>
        <w:t>мероприятия 1.4.</w:t>
      </w:r>
      <w:r w:rsidRPr="00BA10E7">
        <w:rPr>
          <w:rFonts w:ascii="Arial" w:eastAsiaTheme="minorHAnsi" w:hAnsi="Arial" w:cs="Arial"/>
          <w:lang w:eastAsia="en-US"/>
        </w:rPr>
        <w:t xml:space="preserve"> </w:t>
      </w:r>
      <w:r w:rsidR="0030121A" w:rsidRPr="00BA10E7">
        <w:rPr>
          <w:rFonts w:ascii="Arial" w:eastAsiaTheme="minorHAnsi" w:hAnsi="Arial" w:cs="Arial"/>
          <w:lang w:eastAsia="en-US"/>
        </w:rPr>
        <w:t xml:space="preserve">МКУ «Управление образования Боготольского района» </w:t>
      </w:r>
      <w:r w:rsidRPr="00BA10E7">
        <w:rPr>
          <w:rFonts w:ascii="Arial" w:eastAsiaTheme="minorHAnsi" w:hAnsi="Arial" w:cs="Arial"/>
          <w:lang w:eastAsia="en-US"/>
        </w:rPr>
        <w:t xml:space="preserve">издает приказ, которым утверждается Положение о проведении мероприятия со школьниками, смета расходов на данное мероприятие, определяется круг лиц, ответственных за реализацию мероприятия. Получатель бюджетных средств – </w:t>
      </w:r>
      <w:r w:rsidR="0030121A" w:rsidRPr="00BA10E7">
        <w:rPr>
          <w:rFonts w:ascii="Arial" w:eastAsiaTheme="minorHAnsi" w:hAnsi="Arial" w:cs="Arial"/>
          <w:lang w:eastAsia="en-US"/>
        </w:rPr>
        <w:t>МКУ «Управление образования Боготольского района»</w:t>
      </w:r>
      <w:r w:rsidRPr="00BA10E7">
        <w:rPr>
          <w:rFonts w:ascii="Arial" w:eastAsiaTheme="minorHAnsi" w:hAnsi="Arial" w:cs="Arial"/>
          <w:lang w:eastAsia="en-US"/>
        </w:rPr>
        <w:t xml:space="preserve">. </w:t>
      </w:r>
    </w:p>
    <w:p w14:paraId="3DB0D165" w14:textId="53CF71C5" w:rsidR="00EA2ED9" w:rsidRPr="00BA10E7" w:rsidRDefault="00EA2ED9" w:rsidP="00691985">
      <w:pPr>
        <w:spacing w:before="0" w:beforeAutospacing="0"/>
        <w:ind w:firstLine="709"/>
        <w:contextualSpacing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 xml:space="preserve">Реализация </w:t>
      </w:r>
      <w:r w:rsidRPr="00BA10E7">
        <w:rPr>
          <w:rFonts w:ascii="Arial" w:eastAsiaTheme="minorHAnsi" w:hAnsi="Arial" w:cs="Arial"/>
          <w:u w:val="single"/>
          <w:lang w:eastAsia="en-US"/>
        </w:rPr>
        <w:t>мероприятия 1.5.</w:t>
      </w:r>
      <w:r w:rsidRPr="00BA10E7">
        <w:rPr>
          <w:rFonts w:ascii="Arial" w:eastAsiaTheme="minorHAnsi" w:hAnsi="Arial" w:cs="Arial"/>
          <w:lang w:eastAsia="en-US"/>
        </w:rPr>
        <w:t xml:space="preserve"> направлена на финансовую поддержку высокомотивированных школьников района. В рамках мероприятий </w:t>
      </w:r>
      <w:r w:rsidRPr="00BA10E7">
        <w:rPr>
          <w:rFonts w:ascii="Arial" w:eastAsiaTheme="minorHAnsi" w:hAnsi="Arial" w:cs="Arial"/>
          <w:lang w:eastAsia="en-US"/>
        </w:rPr>
        <w:lastRenderedPageBreak/>
        <w:t>предусмотрена оплата проезда учащихся к месту проведения мероприятий за пределы Боготольского района на основании представленных документов</w:t>
      </w:r>
      <w:r w:rsidR="00823887" w:rsidRPr="00BA10E7">
        <w:rPr>
          <w:rFonts w:ascii="Arial" w:eastAsiaTheme="minorHAnsi" w:hAnsi="Arial" w:cs="Arial"/>
          <w:lang w:eastAsia="en-US"/>
        </w:rPr>
        <w:t xml:space="preserve"> (билеты) или обеспечение подвоза обучающихся по договору фрактования</w:t>
      </w:r>
      <w:r w:rsidRPr="00BA10E7">
        <w:rPr>
          <w:rFonts w:ascii="Arial" w:eastAsiaTheme="minorHAnsi" w:hAnsi="Arial" w:cs="Arial"/>
          <w:lang w:eastAsia="en-US"/>
        </w:rPr>
        <w:t xml:space="preserve">. Получателем бюджетных средств является </w:t>
      </w:r>
      <w:r w:rsidR="0030121A" w:rsidRPr="00BA10E7">
        <w:rPr>
          <w:rFonts w:ascii="Arial" w:eastAsiaTheme="minorHAnsi" w:hAnsi="Arial" w:cs="Arial"/>
          <w:lang w:eastAsia="en-US"/>
        </w:rPr>
        <w:t>МКУ «Управление образования Боготольского района»</w:t>
      </w:r>
      <w:r w:rsidRPr="00BA10E7">
        <w:rPr>
          <w:rFonts w:ascii="Arial" w:eastAsiaTheme="minorHAnsi" w:hAnsi="Arial" w:cs="Arial"/>
          <w:lang w:eastAsia="en-US"/>
        </w:rPr>
        <w:t>.</w:t>
      </w:r>
    </w:p>
    <w:p w14:paraId="435DECAD" w14:textId="37100131" w:rsidR="00D75E76" w:rsidRPr="00BA10E7" w:rsidRDefault="00D6740A" w:rsidP="00691985">
      <w:pPr>
        <w:spacing w:before="0" w:beforeAutospacing="0"/>
        <w:ind w:firstLine="709"/>
        <w:contextualSpacing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 xml:space="preserve">Главным распорядителем бюджетных средств по </w:t>
      </w:r>
      <w:r w:rsidRPr="00BA10E7">
        <w:rPr>
          <w:rFonts w:ascii="Arial" w:eastAsiaTheme="minorHAnsi" w:hAnsi="Arial" w:cs="Arial"/>
          <w:u w:val="single"/>
          <w:lang w:eastAsia="en-US"/>
        </w:rPr>
        <w:t>м</w:t>
      </w:r>
      <w:r w:rsidR="00EA2ED9" w:rsidRPr="00BA10E7">
        <w:rPr>
          <w:rFonts w:ascii="Arial" w:eastAsiaTheme="minorHAnsi" w:hAnsi="Arial" w:cs="Arial"/>
          <w:u w:val="single"/>
          <w:lang w:eastAsia="en-US"/>
        </w:rPr>
        <w:t>ероприятия</w:t>
      </w:r>
      <w:r w:rsidRPr="00BA10E7">
        <w:rPr>
          <w:rFonts w:ascii="Arial" w:eastAsiaTheme="minorHAnsi" w:hAnsi="Arial" w:cs="Arial"/>
          <w:u w:val="single"/>
          <w:lang w:eastAsia="en-US"/>
        </w:rPr>
        <w:t>м</w:t>
      </w:r>
      <w:r w:rsidR="006C5506" w:rsidRPr="00BA10E7">
        <w:rPr>
          <w:rFonts w:ascii="Arial" w:eastAsiaTheme="minorHAnsi" w:hAnsi="Arial" w:cs="Arial"/>
          <w:u w:val="single"/>
          <w:lang w:eastAsia="en-US"/>
        </w:rPr>
        <w:t xml:space="preserve"> 1.3</w:t>
      </w:r>
      <w:r w:rsidR="00D75E76" w:rsidRPr="00BA10E7">
        <w:rPr>
          <w:rFonts w:ascii="Arial" w:eastAsiaTheme="minorHAnsi" w:hAnsi="Arial" w:cs="Arial"/>
          <w:u w:val="single"/>
          <w:lang w:eastAsia="en-US"/>
        </w:rPr>
        <w:t>.</w:t>
      </w:r>
      <w:r w:rsidR="00EA2ED9" w:rsidRPr="00BA10E7">
        <w:rPr>
          <w:rFonts w:ascii="Arial" w:eastAsiaTheme="minorHAnsi" w:hAnsi="Arial" w:cs="Arial"/>
          <w:u w:val="single"/>
          <w:lang w:eastAsia="en-US"/>
        </w:rPr>
        <w:t>, 1.6.</w:t>
      </w:r>
      <w:r w:rsidRPr="00BA10E7">
        <w:rPr>
          <w:rFonts w:ascii="Arial" w:eastAsiaTheme="minorHAnsi" w:hAnsi="Arial" w:cs="Arial"/>
          <w:u w:val="single"/>
          <w:lang w:eastAsia="en-US"/>
        </w:rPr>
        <w:t>, 1.7.</w:t>
      </w:r>
      <w:r w:rsidR="00EA2ED9" w:rsidRPr="00BA10E7">
        <w:rPr>
          <w:rFonts w:ascii="Arial" w:eastAsiaTheme="minorHAnsi" w:hAnsi="Arial" w:cs="Arial"/>
          <w:u w:val="single"/>
          <w:lang w:eastAsia="en-US"/>
        </w:rPr>
        <w:t xml:space="preserve"> </w:t>
      </w:r>
      <w:r w:rsidR="00EA2ED9" w:rsidRPr="00BA10E7">
        <w:rPr>
          <w:rFonts w:ascii="Arial" w:eastAsiaTheme="minorHAnsi" w:hAnsi="Arial" w:cs="Arial"/>
          <w:lang w:eastAsia="en-US"/>
        </w:rPr>
        <w:t xml:space="preserve"> </w:t>
      </w:r>
      <w:r w:rsidR="00D75E76" w:rsidRPr="00BA10E7">
        <w:rPr>
          <w:rFonts w:ascii="Arial" w:eastAsiaTheme="minorHAnsi" w:hAnsi="Arial" w:cs="Arial"/>
          <w:lang w:eastAsia="en-US"/>
        </w:rPr>
        <w:t xml:space="preserve">является </w:t>
      </w:r>
      <w:r w:rsidR="0030121A" w:rsidRPr="00BA10E7">
        <w:rPr>
          <w:rFonts w:ascii="Arial" w:eastAsiaTheme="minorHAnsi" w:hAnsi="Arial" w:cs="Arial"/>
          <w:lang w:eastAsia="en-US"/>
        </w:rPr>
        <w:t>МКУ «Управление образования Боготольского района»</w:t>
      </w:r>
      <w:r w:rsidR="00D75E76" w:rsidRPr="00BA10E7">
        <w:rPr>
          <w:rFonts w:ascii="Arial" w:eastAsiaTheme="minorHAnsi" w:hAnsi="Arial" w:cs="Arial"/>
          <w:lang w:eastAsia="en-US"/>
        </w:rPr>
        <w:t>. В рамках данного мероприятия предусмотрены расходы на материально-техническое обеспечение.</w:t>
      </w:r>
    </w:p>
    <w:p w14:paraId="054D92A6" w14:textId="0E313221" w:rsidR="00EA2ED9" w:rsidRPr="00BA10E7" w:rsidRDefault="00EA2ED9" w:rsidP="00691985">
      <w:pPr>
        <w:spacing w:before="0" w:beforeAutospacing="0"/>
        <w:ind w:firstLine="709"/>
        <w:contextualSpacing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 xml:space="preserve">Реализация </w:t>
      </w:r>
      <w:r w:rsidRPr="00BA10E7">
        <w:rPr>
          <w:rFonts w:ascii="Arial" w:eastAsiaTheme="minorHAnsi" w:hAnsi="Arial" w:cs="Arial"/>
          <w:u w:val="single"/>
          <w:lang w:eastAsia="en-US"/>
        </w:rPr>
        <w:t xml:space="preserve">мероприятий </w:t>
      </w:r>
      <w:r w:rsidR="00D6740A" w:rsidRPr="00BA10E7">
        <w:rPr>
          <w:rFonts w:ascii="Arial" w:eastAsiaTheme="minorHAnsi" w:hAnsi="Arial" w:cs="Arial"/>
          <w:u w:val="single"/>
          <w:lang w:eastAsia="en-US"/>
        </w:rPr>
        <w:t>2.1., 2.2., 2.3., 2.4., 2.5.</w:t>
      </w:r>
      <w:r w:rsidR="00D6740A" w:rsidRPr="00BA10E7">
        <w:rPr>
          <w:rFonts w:ascii="Arial" w:eastAsiaTheme="minorHAnsi" w:hAnsi="Arial" w:cs="Arial"/>
          <w:lang w:eastAsia="en-US"/>
        </w:rPr>
        <w:t xml:space="preserve"> </w:t>
      </w:r>
      <w:r w:rsidRPr="00BA10E7">
        <w:rPr>
          <w:rFonts w:ascii="Arial" w:eastAsiaTheme="minorHAnsi" w:hAnsi="Arial" w:cs="Arial"/>
          <w:lang w:eastAsia="en-US"/>
        </w:rPr>
        <w:t xml:space="preserve">осуществляется </w:t>
      </w:r>
      <w:r w:rsidR="0030121A" w:rsidRPr="00BA10E7">
        <w:rPr>
          <w:rFonts w:ascii="Arial" w:eastAsiaTheme="minorHAnsi" w:hAnsi="Arial" w:cs="Arial"/>
          <w:lang w:eastAsia="en-US"/>
        </w:rPr>
        <w:t>МКУ «Управление образования Боготольского района»</w:t>
      </w:r>
      <w:r w:rsidR="00D6740A" w:rsidRPr="00BA10E7">
        <w:rPr>
          <w:rFonts w:ascii="Arial" w:eastAsiaTheme="minorHAnsi" w:hAnsi="Arial" w:cs="Arial"/>
          <w:lang w:eastAsia="en-US"/>
        </w:rPr>
        <w:t>, образовательными организациями</w:t>
      </w:r>
      <w:r w:rsidRPr="00BA10E7">
        <w:rPr>
          <w:rFonts w:ascii="Arial" w:eastAsiaTheme="minorHAnsi" w:hAnsi="Arial" w:cs="Arial"/>
          <w:lang w:eastAsia="en-US"/>
        </w:rPr>
        <w:t xml:space="preserve"> при участии сотрудников ОГИБДД МО МВД России «Боготольский».</w:t>
      </w:r>
      <w:r w:rsidR="00E54977" w:rsidRPr="00BA10E7">
        <w:rPr>
          <w:rFonts w:ascii="Arial" w:eastAsiaTheme="minorHAnsi" w:hAnsi="Arial" w:cs="Arial"/>
          <w:lang w:eastAsia="en-US"/>
        </w:rPr>
        <w:t xml:space="preserve"> Расходы на проведение </w:t>
      </w:r>
      <w:r w:rsidR="00D6740A" w:rsidRPr="00BA10E7">
        <w:rPr>
          <w:rFonts w:ascii="Arial" w:eastAsiaTheme="minorHAnsi" w:hAnsi="Arial" w:cs="Arial"/>
          <w:lang w:eastAsia="en-US"/>
        </w:rPr>
        <w:t>данных мероприятий не предусмотрены.</w:t>
      </w:r>
    </w:p>
    <w:p w14:paraId="0BFFB011" w14:textId="77777777" w:rsidR="00A33D54" w:rsidRPr="00BA10E7" w:rsidRDefault="00A33D54" w:rsidP="00691985">
      <w:pPr>
        <w:autoSpaceDE w:val="0"/>
        <w:autoSpaceDN w:val="0"/>
        <w:adjustRightInd w:val="0"/>
        <w:spacing w:before="0" w:beforeAutospacing="0"/>
        <w:ind w:firstLine="709"/>
        <w:jc w:val="left"/>
        <w:rPr>
          <w:rFonts w:ascii="Arial" w:eastAsiaTheme="minorHAnsi" w:hAnsi="Arial" w:cs="Arial"/>
          <w:lang w:eastAsia="en-US"/>
        </w:rPr>
      </w:pPr>
    </w:p>
    <w:p w14:paraId="6B1233C5" w14:textId="77777777" w:rsidR="00EB37FD" w:rsidRPr="00BA10E7" w:rsidRDefault="00EB37FD" w:rsidP="00691985">
      <w:pPr>
        <w:spacing w:before="0" w:beforeAutospacing="0"/>
        <w:ind w:firstLine="709"/>
        <w:contextualSpacing/>
        <w:jc w:val="center"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>4.Управление подпрограммой и контроль за исполнением подпрограммы</w:t>
      </w:r>
    </w:p>
    <w:p w14:paraId="3459043A" w14:textId="77777777" w:rsidR="00EB37FD" w:rsidRPr="00BA10E7" w:rsidRDefault="00EB37FD" w:rsidP="00691985">
      <w:pPr>
        <w:spacing w:before="0" w:beforeAutospacing="0"/>
        <w:ind w:firstLine="709"/>
        <w:contextualSpacing/>
        <w:jc w:val="center"/>
        <w:rPr>
          <w:rFonts w:ascii="Arial" w:eastAsiaTheme="minorHAnsi" w:hAnsi="Arial" w:cs="Arial"/>
          <w:lang w:eastAsia="en-US"/>
        </w:rPr>
      </w:pPr>
    </w:p>
    <w:p w14:paraId="5604020E" w14:textId="304EF9CB" w:rsidR="00EB37FD" w:rsidRPr="00BA10E7" w:rsidRDefault="00EB37FD" w:rsidP="00691985">
      <w:pPr>
        <w:spacing w:before="0" w:beforeAutospacing="0"/>
        <w:ind w:left="-142" w:firstLine="709"/>
        <w:contextualSpacing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 xml:space="preserve">Текущее управление реализацией подпрограммы осуществляет </w:t>
      </w:r>
      <w:r w:rsidR="0030121A" w:rsidRPr="00BA10E7">
        <w:rPr>
          <w:rFonts w:ascii="Arial" w:eastAsiaTheme="minorHAnsi" w:hAnsi="Arial" w:cs="Arial"/>
          <w:lang w:eastAsia="en-US"/>
        </w:rPr>
        <w:t xml:space="preserve">МКУ «Управление образования Боготольского района» </w:t>
      </w:r>
      <w:r w:rsidRPr="00BA10E7">
        <w:rPr>
          <w:rFonts w:ascii="Arial" w:eastAsiaTheme="minorHAnsi" w:hAnsi="Arial" w:cs="Arial"/>
          <w:lang w:eastAsia="en-US"/>
        </w:rPr>
        <w:t>как главный распорядитель бюджетных средств, которое несет ответственность за выполнение ее реализацию, достижение результатов, целевое и эффективное использование финансовых средств, выделяемых на выполнение подпрограммы.</w:t>
      </w:r>
    </w:p>
    <w:p w14:paraId="72CFBCE2" w14:textId="0617947E" w:rsidR="00EB37FD" w:rsidRPr="00BA10E7" w:rsidRDefault="00EB37FD" w:rsidP="00691985">
      <w:pPr>
        <w:spacing w:before="0" w:beforeAutospacing="0"/>
        <w:ind w:left="-142" w:firstLine="709"/>
        <w:contextualSpacing/>
        <w:rPr>
          <w:rFonts w:ascii="Arial" w:eastAsiaTheme="minorHAnsi" w:hAnsi="Arial" w:cs="Arial"/>
          <w:lang w:eastAsia="en-US"/>
        </w:rPr>
      </w:pPr>
      <w:r w:rsidRPr="00BA10E7">
        <w:rPr>
          <w:rFonts w:ascii="Arial" w:eastAsiaTheme="minorHAnsi" w:hAnsi="Arial" w:cs="Arial"/>
          <w:lang w:eastAsia="en-US"/>
        </w:rPr>
        <w:t xml:space="preserve">Исполнителями мероприятий подпрограммы являются образовательные учреждения Боготольского района. </w:t>
      </w:r>
      <w:r w:rsidR="0030121A" w:rsidRPr="00BA10E7">
        <w:rPr>
          <w:rFonts w:ascii="Arial" w:eastAsiaTheme="minorHAnsi" w:hAnsi="Arial" w:cs="Arial"/>
          <w:lang w:eastAsia="en-US"/>
        </w:rPr>
        <w:t xml:space="preserve">МКУ «Управление образования Боготольского района» </w:t>
      </w:r>
      <w:r w:rsidRPr="00BA10E7">
        <w:rPr>
          <w:rFonts w:ascii="Arial" w:eastAsiaTheme="minorHAnsi" w:hAnsi="Arial" w:cs="Arial"/>
          <w:lang w:eastAsia="en-US"/>
        </w:rPr>
        <w:t>ведет отбор исполнителей подпрограммы и координирует их деятельность.</w:t>
      </w:r>
    </w:p>
    <w:p w14:paraId="268E163A" w14:textId="151988F0" w:rsidR="00EB37FD" w:rsidRPr="00BA10E7" w:rsidRDefault="00EB37FD" w:rsidP="00691985">
      <w:pPr>
        <w:spacing w:before="0" w:beforeAutospacing="0"/>
        <w:ind w:left="-142" w:firstLine="709"/>
        <w:contextualSpacing/>
        <w:rPr>
          <w:rFonts w:ascii="Arial" w:eastAsia="Calibri" w:hAnsi="Arial" w:cs="Arial"/>
          <w:color w:val="000000"/>
        </w:rPr>
      </w:pPr>
      <w:r w:rsidRPr="00BA10E7">
        <w:rPr>
          <w:rFonts w:ascii="Arial" w:eastAsiaTheme="minorHAnsi" w:hAnsi="Arial" w:cs="Arial"/>
          <w:lang w:eastAsia="en-US"/>
        </w:rPr>
        <w:t xml:space="preserve">Текущий контроль за исполнением подпрограммы осуществляет </w:t>
      </w:r>
      <w:r w:rsidR="0030121A" w:rsidRPr="00BA10E7">
        <w:rPr>
          <w:rFonts w:ascii="Arial" w:eastAsiaTheme="minorHAnsi" w:hAnsi="Arial" w:cs="Arial"/>
          <w:lang w:eastAsia="en-US"/>
        </w:rPr>
        <w:t>МКУ «Управление образования Боготольского района»</w:t>
      </w:r>
      <w:r w:rsidRPr="00BA10E7">
        <w:rPr>
          <w:rFonts w:ascii="Arial" w:eastAsiaTheme="minorHAnsi" w:hAnsi="Arial" w:cs="Arial"/>
          <w:lang w:eastAsia="en-US"/>
        </w:rPr>
        <w:t>.</w:t>
      </w:r>
    </w:p>
    <w:p w14:paraId="33F766BE" w14:textId="77777777" w:rsidR="00EB37FD" w:rsidRPr="00BA10E7" w:rsidRDefault="00EB37FD" w:rsidP="00E76352">
      <w:pPr>
        <w:spacing w:before="0" w:beforeAutospacing="0"/>
        <w:ind w:firstLine="709"/>
        <w:rPr>
          <w:rFonts w:ascii="Arial" w:hAnsi="Arial" w:cs="Arial"/>
        </w:rPr>
      </w:pPr>
      <w:r w:rsidRPr="00BA10E7">
        <w:rPr>
          <w:rFonts w:ascii="Arial" w:hAnsi="Arial" w:cs="Arial"/>
        </w:rPr>
        <w:t>Внутренний муниципальный  финансовый контроль осуществляет Орган  внутреннего муниципального финансового контроля администрации Боготольского района в соответствии с Постановлением администрации Боготольского района от 06.05.2016 №152-п «Об утверждении Порядка осуществления органом внутреннего муниципального финансового контроля полномочий по внутреннему муниципальному финансовому контролю (в редакции Постановления администрации Боготольского района от 27.03.2018</w:t>
      </w:r>
      <w:r w:rsidR="00E54977" w:rsidRPr="00BA10E7">
        <w:rPr>
          <w:rFonts w:ascii="Arial" w:hAnsi="Arial" w:cs="Arial"/>
        </w:rPr>
        <w:t xml:space="preserve"> </w:t>
      </w:r>
      <w:r w:rsidRPr="00BA10E7">
        <w:rPr>
          <w:rFonts w:ascii="Arial" w:hAnsi="Arial" w:cs="Arial"/>
        </w:rPr>
        <w:t>№107-п, от 04.06.2018 № 200-п, от 30.09.2019</w:t>
      </w:r>
      <w:r w:rsidR="00E54977" w:rsidRPr="00BA10E7">
        <w:rPr>
          <w:rFonts w:ascii="Arial" w:hAnsi="Arial" w:cs="Arial"/>
        </w:rPr>
        <w:t xml:space="preserve"> </w:t>
      </w:r>
      <w:r w:rsidRPr="00BA10E7">
        <w:rPr>
          <w:rFonts w:ascii="Arial" w:hAnsi="Arial" w:cs="Arial"/>
        </w:rPr>
        <w:t xml:space="preserve">№550-п). </w:t>
      </w:r>
    </w:p>
    <w:p w14:paraId="2B33CBC3" w14:textId="77777777" w:rsidR="00E37857" w:rsidRPr="00BA10E7" w:rsidRDefault="00E37857" w:rsidP="00E76352">
      <w:pPr>
        <w:spacing w:before="0" w:beforeAutospacing="0"/>
        <w:ind w:firstLine="709"/>
        <w:rPr>
          <w:rFonts w:ascii="Arial" w:hAnsi="Arial" w:cs="Arial"/>
        </w:rPr>
      </w:pPr>
      <w:r w:rsidRPr="00BA10E7">
        <w:rPr>
          <w:rFonts w:ascii="Arial" w:hAnsi="Arial" w:cs="Arial"/>
        </w:rPr>
        <w:t>Внешний муниципальный финансовый контроль осуществляет Контрольно - счетный орган Боготольского района в соответствии с Решением Боготольского районного Совета депутатов от 12.05.2023 № 25-245 «Об утверждении положения о Контрольно-счетном органе Боготольского района» и Распоряжением Контрольно-счетного органа Боготольского района Красноярского края от 18.05.2023 № 1 «Об утверждении регламента Контрольно – счетного органа Боготольского района».</w:t>
      </w:r>
    </w:p>
    <w:p w14:paraId="28AD72AD" w14:textId="114F531A" w:rsidR="00EB37FD" w:rsidRPr="00BA10E7" w:rsidRDefault="00EB37FD" w:rsidP="00E76352">
      <w:pPr>
        <w:spacing w:before="0" w:beforeAutospacing="0"/>
        <w:ind w:firstLine="709"/>
        <w:rPr>
          <w:rFonts w:ascii="Arial" w:hAnsi="Arial" w:cs="Arial"/>
        </w:rPr>
      </w:pPr>
      <w:r w:rsidRPr="00BA10E7">
        <w:rPr>
          <w:rFonts w:ascii="Arial" w:hAnsi="Arial" w:cs="Arial"/>
        </w:rPr>
        <w:t>Формирование отчетн</w:t>
      </w:r>
      <w:r w:rsidR="00E54977" w:rsidRPr="00BA10E7">
        <w:rPr>
          <w:rFonts w:ascii="Arial" w:hAnsi="Arial" w:cs="Arial"/>
        </w:rPr>
        <w:t xml:space="preserve">ости о реализации подпрограммы </w:t>
      </w:r>
      <w:r w:rsidRPr="00BA10E7">
        <w:rPr>
          <w:rFonts w:ascii="Arial" w:hAnsi="Arial" w:cs="Arial"/>
        </w:rPr>
        <w:t>составляется по форме и содержанию в соответствии с требованиями к отчету о реализации муниципальной программы, утвержденной постановлением администрации Боготольского района от 05.08.2013 № 560-п. «О</w:t>
      </w:r>
      <w:r w:rsidR="00E54977" w:rsidRPr="00BA10E7">
        <w:rPr>
          <w:rFonts w:ascii="Arial" w:hAnsi="Arial" w:cs="Arial"/>
        </w:rPr>
        <w:t xml:space="preserve">б утверждении </w:t>
      </w:r>
      <w:r w:rsidRPr="00BA10E7">
        <w:rPr>
          <w:rFonts w:ascii="Arial" w:hAnsi="Arial" w:cs="Arial"/>
        </w:rPr>
        <w:t>Порядка принятия решений о разработке муниципальных программ Боготольского района Красноярского края, их формирования и реализации».</w:t>
      </w:r>
    </w:p>
    <w:p w14:paraId="211513B1" w14:textId="100DB311" w:rsidR="00EB37FD" w:rsidRPr="00BA10E7" w:rsidRDefault="0030121A" w:rsidP="00E76352">
      <w:pPr>
        <w:spacing w:before="0" w:beforeAutospacing="0"/>
        <w:ind w:firstLine="709"/>
        <w:rPr>
          <w:rFonts w:ascii="Arial" w:hAnsi="Arial" w:cs="Arial"/>
        </w:rPr>
      </w:pPr>
      <w:r w:rsidRPr="00BA10E7">
        <w:rPr>
          <w:rFonts w:ascii="Arial" w:hAnsi="Arial" w:cs="Arial"/>
        </w:rPr>
        <w:t xml:space="preserve">МКУ «Управление образования Боготольского района» </w:t>
      </w:r>
      <w:r w:rsidR="00EB37FD" w:rsidRPr="00BA10E7">
        <w:rPr>
          <w:rFonts w:ascii="Arial" w:hAnsi="Arial" w:cs="Arial"/>
        </w:rPr>
        <w:t>готовит отчеты о реализации подпрограммы и предоставляет их одновременно в отдел экономики и планирования и финансовое управление администрации Боготольского района.</w:t>
      </w:r>
    </w:p>
    <w:p w14:paraId="40A133A9" w14:textId="77777777" w:rsidR="00EB37FD" w:rsidRPr="00BA10E7" w:rsidRDefault="00022D45" w:rsidP="00E76352">
      <w:pPr>
        <w:spacing w:before="0" w:beforeAutospacing="0"/>
        <w:ind w:firstLine="709"/>
        <w:rPr>
          <w:rFonts w:ascii="Arial" w:hAnsi="Arial" w:cs="Arial"/>
        </w:rPr>
      </w:pPr>
      <w:r w:rsidRPr="00BA10E7">
        <w:rPr>
          <w:rFonts w:ascii="Arial" w:hAnsi="Arial" w:cs="Arial"/>
        </w:rPr>
        <w:t>Отчет о реализации под</w:t>
      </w:r>
      <w:r w:rsidR="00EB37FD" w:rsidRPr="00BA10E7">
        <w:rPr>
          <w:rFonts w:ascii="Arial" w:hAnsi="Arial" w:cs="Arial"/>
        </w:rPr>
        <w:t xml:space="preserve">рограммы за первое полугодие отчетного года представляется в срок не позднее 10-го августа отчетного года. Годовой отчет о </w:t>
      </w:r>
      <w:r w:rsidR="00EB37FD" w:rsidRPr="00BA10E7">
        <w:rPr>
          <w:rFonts w:ascii="Arial" w:hAnsi="Arial" w:cs="Arial"/>
        </w:rPr>
        <w:lastRenderedPageBreak/>
        <w:t xml:space="preserve">ходе реализации </w:t>
      </w:r>
      <w:r w:rsidR="00954BBF" w:rsidRPr="00BA10E7">
        <w:rPr>
          <w:rFonts w:ascii="Arial" w:hAnsi="Arial" w:cs="Arial"/>
        </w:rPr>
        <w:t>подп</w:t>
      </w:r>
      <w:r w:rsidR="00EB37FD" w:rsidRPr="00BA10E7">
        <w:rPr>
          <w:rFonts w:ascii="Arial" w:hAnsi="Arial" w:cs="Arial"/>
        </w:rPr>
        <w:t xml:space="preserve">рограммы представляется в отдел экономики и планирования до 1 марта года, следующего за отчетным. </w:t>
      </w:r>
    </w:p>
    <w:p w14:paraId="0347A361" w14:textId="77777777" w:rsidR="00EB37FD" w:rsidRPr="00BA10E7" w:rsidRDefault="00EB37FD" w:rsidP="00EB37FD">
      <w:pPr>
        <w:autoSpaceDE w:val="0"/>
        <w:autoSpaceDN w:val="0"/>
        <w:adjustRightInd w:val="0"/>
        <w:spacing w:before="0" w:beforeAutospacing="0"/>
        <w:jc w:val="left"/>
        <w:rPr>
          <w:rFonts w:ascii="Arial" w:hAnsi="Arial" w:cs="Arial"/>
          <w:lang w:eastAsia="en-US"/>
        </w:rPr>
      </w:pPr>
    </w:p>
    <w:p w14:paraId="6E537091" w14:textId="77777777" w:rsidR="00EB37FD" w:rsidRPr="00BA10E7" w:rsidRDefault="00EB37FD" w:rsidP="00EB37FD">
      <w:pPr>
        <w:tabs>
          <w:tab w:val="left" w:pos="1418"/>
        </w:tabs>
        <w:spacing w:before="0" w:beforeAutospacing="0" w:line="240" w:lineRule="atLeast"/>
        <w:contextualSpacing/>
        <w:jc w:val="center"/>
        <w:rPr>
          <w:rFonts w:ascii="Arial" w:hAnsi="Arial" w:cs="Arial"/>
        </w:rPr>
      </w:pPr>
    </w:p>
    <w:p w14:paraId="12124A97" w14:textId="77777777" w:rsidR="00EB37FD" w:rsidRPr="00BA10E7" w:rsidRDefault="00EB37FD" w:rsidP="00EB37FD">
      <w:pPr>
        <w:spacing w:before="0" w:beforeAutospacing="0" w:line="240" w:lineRule="atLeast"/>
        <w:contextualSpacing/>
        <w:rPr>
          <w:rFonts w:ascii="Arial" w:hAnsi="Arial" w:cs="Arial"/>
        </w:rPr>
      </w:pPr>
    </w:p>
    <w:p w14:paraId="62C43A3A" w14:textId="77777777" w:rsidR="00A33D54" w:rsidRPr="00BA10E7" w:rsidRDefault="00A33D54" w:rsidP="00D75E76">
      <w:pPr>
        <w:autoSpaceDE w:val="0"/>
        <w:autoSpaceDN w:val="0"/>
        <w:adjustRightInd w:val="0"/>
        <w:spacing w:before="0" w:beforeAutospacing="0"/>
        <w:jc w:val="left"/>
        <w:rPr>
          <w:rFonts w:ascii="Arial" w:eastAsiaTheme="minorHAnsi" w:hAnsi="Arial" w:cs="Arial"/>
          <w:lang w:eastAsia="en-US"/>
        </w:rPr>
      </w:pPr>
    </w:p>
    <w:p w14:paraId="1CFAA5D4" w14:textId="77777777" w:rsidR="00A33D54" w:rsidRPr="00BA10E7" w:rsidRDefault="00A33D54" w:rsidP="00D75E76">
      <w:pPr>
        <w:autoSpaceDE w:val="0"/>
        <w:autoSpaceDN w:val="0"/>
        <w:adjustRightInd w:val="0"/>
        <w:spacing w:before="0" w:beforeAutospacing="0"/>
        <w:jc w:val="left"/>
        <w:rPr>
          <w:rFonts w:ascii="Arial" w:eastAsiaTheme="minorHAnsi" w:hAnsi="Arial" w:cs="Arial"/>
          <w:lang w:eastAsia="en-US"/>
        </w:rPr>
      </w:pPr>
    </w:p>
    <w:p w14:paraId="56B878ED" w14:textId="77777777" w:rsidR="00A33D54" w:rsidRPr="00BA10E7" w:rsidRDefault="00A33D54" w:rsidP="00D75E76">
      <w:pPr>
        <w:autoSpaceDE w:val="0"/>
        <w:autoSpaceDN w:val="0"/>
        <w:adjustRightInd w:val="0"/>
        <w:spacing w:before="0" w:beforeAutospacing="0"/>
        <w:jc w:val="left"/>
        <w:rPr>
          <w:rFonts w:ascii="Arial" w:eastAsiaTheme="minorHAnsi" w:hAnsi="Arial" w:cs="Arial"/>
          <w:lang w:eastAsia="en-US"/>
        </w:rPr>
      </w:pPr>
    </w:p>
    <w:p w14:paraId="7E03FDCD" w14:textId="77777777" w:rsidR="00A33D54" w:rsidRPr="00BA10E7" w:rsidRDefault="00A33D54" w:rsidP="00D75E76">
      <w:pPr>
        <w:autoSpaceDE w:val="0"/>
        <w:autoSpaceDN w:val="0"/>
        <w:adjustRightInd w:val="0"/>
        <w:spacing w:before="0" w:beforeAutospacing="0"/>
        <w:jc w:val="left"/>
        <w:rPr>
          <w:rFonts w:ascii="Arial" w:eastAsiaTheme="minorHAnsi" w:hAnsi="Arial" w:cs="Arial"/>
          <w:lang w:eastAsia="en-US"/>
        </w:rPr>
      </w:pPr>
    </w:p>
    <w:p w14:paraId="7A2C9C47" w14:textId="77777777" w:rsidR="00A33D54" w:rsidRPr="00BA10E7" w:rsidRDefault="00A33D54" w:rsidP="00D75E76">
      <w:pPr>
        <w:autoSpaceDE w:val="0"/>
        <w:autoSpaceDN w:val="0"/>
        <w:adjustRightInd w:val="0"/>
        <w:spacing w:before="0" w:beforeAutospacing="0"/>
        <w:jc w:val="left"/>
        <w:rPr>
          <w:rFonts w:ascii="Arial" w:eastAsiaTheme="minorHAnsi" w:hAnsi="Arial" w:cs="Arial"/>
          <w:lang w:eastAsia="en-US"/>
        </w:rPr>
      </w:pPr>
    </w:p>
    <w:p w14:paraId="1C7444E9" w14:textId="77777777" w:rsidR="00A33D54" w:rsidRPr="00BA10E7" w:rsidRDefault="00A33D54" w:rsidP="00D75E76">
      <w:pPr>
        <w:autoSpaceDE w:val="0"/>
        <w:autoSpaceDN w:val="0"/>
        <w:adjustRightInd w:val="0"/>
        <w:spacing w:before="0" w:beforeAutospacing="0"/>
        <w:jc w:val="left"/>
        <w:rPr>
          <w:rFonts w:ascii="Arial" w:eastAsiaTheme="minorHAnsi" w:hAnsi="Arial" w:cs="Arial"/>
          <w:lang w:eastAsia="en-US"/>
        </w:rPr>
      </w:pPr>
    </w:p>
    <w:p w14:paraId="33844E86" w14:textId="77777777" w:rsidR="00A33D54" w:rsidRPr="00BA10E7" w:rsidRDefault="00A33D54" w:rsidP="00D75E76">
      <w:pPr>
        <w:autoSpaceDE w:val="0"/>
        <w:autoSpaceDN w:val="0"/>
        <w:adjustRightInd w:val="0"/>
        <w:spacing w:before="0" w:beforeAutospacing="0"/>
        <w:jc w:val="left"/>
        <w:rPr>
          <w:rFonts w:ascii="Arial" w:eastAsiaTheme="minorHAnsi" w:hAnsi="Arial" w:cs="Arial"/>
          <w:lang w:eastAsia="en-US"/>
        </w:rPr>
        <w:sectPr w:rsidR="00A33D54" w:rsidRPr="00BA10E7" w:rsidSect="00691985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14:paraId="75C54723" w14:textId="77777777" w:rsidR="00A33D54" w:rsidRPr="00BA10E7" w:rsidRDefault="00A33D54" w:rsidP="005B75FC">
      <w:pPr>
        <w:autoSpaceDE w:val="0"/>
        <w:autoSpaceDN w:val="0"/>
        <w:adjustRightInd w:val="0"/>
        <w:spacing w:before="0" w:beforeAutospacing="0"/>
        <w:ind w:left="8460" w:right="110"/>
        <w:jc w:val="right"/>
        <w:outlineLvl w:val="2"/>
        <w:rPr>
          <w:rFonts w:ascii="Arial" w:hAnsi="Arial" w:cs="Arial"/>
        </w:rPr>
      </w:pPr>
      <w:r w:rsidRPr="00BA10E7">
        <w:rPr>
          <w:rFonts w:ascii="Arial" w:hAnsi="Arial" w:cs="Arial"/>
        </w:rPr>
        <w:lastRenderedPageBreak/>
        <w:t xml:space="preserve">Приложение </w:t>
      </w:r>
    </w:p>
    <w:p w14:paraId="2C470F77" w14:textId="77777777" w:rsidR="00A33D54" w:rsidRPr="00BA10E7" w:rsidRDefault="00A33D54" w:rsidP="005B75FC">
      <w:pPr>
        <w:autoSpaceDE w:val="0"/>
        <w:autoSpaceDN w:val="0"/>
        <w:adjustRightInd w:val="0"/>
        <w:spacing w:before="0" w:beforeAutospacing="0"/>
        <w:ind w:left="8364" w:right="110"/>
        <w:jc w:val="right"/>
        <w:rPr>
          <w:rFonts w:ascii="Arial" w:hAnsi="Arial" w:cs="Arial"/>
        </w:rPr>
      </w:pPr>
      <w:r w:rsidRPr="00BA10E7">
        <w:rPr>
          <w:rFonts w:ascii="Arial" w:hAnsi="Arial" w:cs="Arial"/>
        </w:rPr>
        <w:t xml:space="preserve"> к паспорту подпрограммы 3</w:t>
      </w:r>
    </w:p>
    <w:p w14:paraId="3D29048C" w14:textId="77777777" w:rsidR="00A33D54" w:rsidRPr="00BA10E7" w:rsidRDefault="00A33D54" w:rsidP="005B75FC">
      <w:pPr>
        <w:autoSpaceDE w:val="0"/>
        <w:autoSpaceDN w:val="0"/>
        <w:adjustRightInd w:val="0"/>
        <w:spacing w:before="0" w:beforeAutospacing="0"/>
        <w:ind w:left="8364" w:right="110"/>
        <w:jc w:val="right"/>
        <w:rPr>
          <w:rFonts w:ascii="Arial" w:hAnsi="Arial" w:cs="Arial"/>
        </w:rPr>
      </w:pPr>
      <w:r w:rsidRPr="00BA10E7">
        <w:rPr>
          <w:rFonts w:ascii="Arial" w:eastAsia="Calibri" w:hAnsi="Arial" w:cs="Arial"/>
          <w:lang w:eastAsia="en-US"/>
        </w:rPr>
        <w:t xml:space="preserve"> «</w:t>
      </w:r>
      <w:r w:rsidR="0059593E" w:rsidRPr="00BA10E7">
        <w:rPr>
          <w:rFonts w:ascii="Arial" w:eastAsiaTheme="minorHAnsi" w:hAnsi="Arial" w:cs="Arial"/>
          <w:lang w:eastAsia="en-US"/>
        </w:rPr>
        <w:t>Формирование законопослушного поведения участников дорожного движения</w:t>
      </w:r>
      <w:r w:rsidRPr="00BA10E7">
        <w:rPr>
          <w:rFonts w:ascii="Arial" w:eastAsiaTheme="minorHAnsi" w:hAnsi="Arial" w:cs="Arial"/>
          <w:lang w:eastAsia="en-US"/>
        </w:rPr>
        <w:t xml:space="preserve">» </w:t>
      </w:r>
    </w:p>
    <w:p w14:paraId="69A0512A" w14:textId="77777777" w:rsidR="00A33D54" w:rsidRPr="00BA10E7" w:rsidRDefault="00A33D54" w:rsidP="00E76352">
      <w:pPr>
        <w:autoSpaceDE w:val="0"/>
        <w:autoSpaceDN w:val="0"/>
        <w:adjustRightInd w:val="0"/>
        <w:spacing w:before="0" w:beforeAutospacing="0"/>
        <w:ind w:right="110"/>
        <w:jc w:val="right"/>
        <w:rPr>
          <w:rFonts w:ascii="Arial" w:hAnsi="Arial" w:cs="Arial"/>
        </w:rPr>
      </w:pPr>
    </w:p>
    <w:p w14:paraId="46569E16" w14:textId="77777777" w:rsidR="00A33D54" w:rsidRPr="00BA10E7" w:rsidRDefault="00A33D54" w:rsidP="00A33D54">
      <w:pPr>
        <w:autoSpaceDE w:val="0"/>
        <w:autoSpaceDN w:val="0"/>
        <w:adjustRightInd w:val="0"/>
        <w:spacing w:before="0" w:beforeAutospacing="0"/>
        <w:ind w:firstLine="540"/>
        <w:jc w:val="center"/>
        <w:outlineLvl w:val="0"/>
        <w:rPr>
          <w:rFonts w:ascii="Arial" w:eastAsia="Calibri" w:hAnsi="Arial" w:cs="Arial"/>
        </w:rPr>
      </w:pPr>
      <w:r w:rsidRPr="00BA10E7">
        <w:rPr>
          <w:rFonts w:ascii="Arial" w:eastAsia="Calibri" w:hAnsi="Arial" w:cs="Arial"/>
        </w:rPr>
        <w:t>Перечень и значения показателей результативности подпрограммы</w:t>
      </w:r>
    </w:p>
    <w:p w14:paraId="03FB8611" w14:textId="77777777" w:rsidR="00A33D54" w:rsidRPr="00BA10E7" w:rsidRDefault="00A33D54" w:rsidP="00A33D54">
      <w:pPr>
        <w:autoSpaceDE w:val="0"/>
        <w:autoSpaceDN w:val="0"/>
        <w:adjustRightInd w:val="0"/>
        <w:spacing w:before="0" w:beforeAutospacing="0"/>
        <w:ind w:firstLine="540"/>
        <w:jc w:val="center"/>
        <w:outlineLvl w:val="0"/>
        <w:rPr>
          <w:rFonts w:ascii="Arial" w:eastAsia="Calibri" w:hAnsi="Arial" w:cs="Arial"/>
        </w:rPr>
      </w:pPr>
    </w:p>
    <w:tbl>
      <w:tblPr>
        <w:tblW w:w="14317" w:type="dxa"/>
        <w:tblInd w:w="92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"/>
        <w:gridCol w:w="4962"/>
        <w:gridCol w:w="1417"/>
        <w:gridCol w:w="1843"/>
        <w:gridCol w:w="1417"/>
        <w:gridCol w:w="1418"/>
        <w:gridCol w:w="1276"/>
        <w:gridCol w:w="1134"/>
      </w:tblGrid>
      <w:tr w:rsidR="00A33D54" w:rsidRPr="00BA10E7" w14:paraId="3BB25E32" w14:textId="77777777" w:rsidTr="005A2DAD">
        <w:trPr>
          <w:cantSplit/>
          <w:trHeight w:val="314"/>
        </w:trPr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352E602" w14:textId="77777777" w:rsidR="00A33D54" w:rsidRPr="00BA10E7" w:rsidRDefault="00A33D54" w:rsidP="007E3C83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№ п/п</w:t>
            </w:r>
          </w:p>
        </w:tc>
        <w:tc>
          <w:tcPr>
            <w:tcW w:w="496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E4EBE87" w14:textId="77777777" w:rsidR="00A33D54" w:rsidRPr="00BA10E7" w:rsidRDefault="00A33D54" w:rsidP="007E3C83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Цель, показатели результативности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DF03F26" w14:textId="77777777" w:rsidR="00A33D54" w:rsidRPr="00BA10E7" w:rsidRDefault="00A33D54" w:rsidP="007E3C83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Единица измерения</w:t>
            </w:r>
          </w:p>
        </w:tc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4B36340" w14:textId="77777777" w:rsidR="00A33D54" w:rsidRPr="00BA10E7" w:rsidRDefault="00A33D54" w:rsidP="007E3C83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Источник информации</w:t>
            </w:r>
          </w:p>
        </w:tc>
        <w:tc>
          <w:tcPr>
            <w:tcW w:w="5245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0F39546" w14:textId="77777777" w:rsidR="00A33D54" w:rsidRPr="00BA10E7" w:rsidRDefault="00A33D54" w:rsidP="007E3C83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 xml:space="preserve">Годы реализации программы </w:t>
            </w:r>
          </w:p>
        </w:tc>
      </w:tr>
      <w:tr w:rsidR="00A33D54" w:rsidRPr="00BA10E7" w14:paraId="48991100" w14:textId="77777777" w:rsidTr="005A2DAD">
        <w:trPr>
          <w:cantSplit/>
          <w:trHeight w:val="810"/>
        </w:trPr>
        <w:tc>
          <w:tcPr>
            <w:tcW w:w="85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44D46DBE" w14:textId="77777777" w:rsidR="00A33D54" w:rsidRPr="00BA10E7" w:rsidRDefault="00A33D54" w:rsidP="007E3C83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496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482FA1A" w14:textId="77777777" w:rsidR="00A33D54" w:rsidRPr="00BA10E7" w:rsidRDefault="00A33D54" w:rsidP="007E3C83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4FC17662" w14:textId="77777777" w:rsidR="00A33D54" w:rsidRPr="00BA10E7" w:rsidRDefault="00A33D54" w:rsidP="007E3C83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4BE77D9E" w14:textId="77777777" w:rsidR="00A33D54" w:rsidRPr="00BA10E7" w:rsidRDefault="00A33D54" w:rsidP="007E3C83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ACB0572" w14:textId="77777777" w:rsidR="00A33D54" w:rsidRPr="00BA10E7" w:rsidRDefault="00A33D54" w:rsidP="007E3C83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Текущий финансовый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99CA13C" w14:textId="77777777" w:rsidR="00A33D54" w:rsidRPr="00BA10E7" w:rsidRDefault="00A33D54" w:rsidP="007E3C83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Очередной финансовый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8E244D3" w14:textId="77777777" w:rsidR="00A33D54" w:rsidRPr="00BA10E7" w:rsidRDefault="00A33D54" w:rsidP="007E3C83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1-й год планового периода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B773E2D" w14:textId="77777777" w:rsidR="00A33D54" w:rsidRPr="00BA10E7" w:rsidRDefault="00A33D54" w:rsidP="007E3C83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2-ой год планового периода</w:t>
            </w:r>
          </w:p>
        </w:tc>
      </w:tr>
      <w:tr w:rsidR="00A33D54" w:rsidRPr="00BA10E7" w14:paraId="720B4833" w14:textId="77777777" w:rsidTr="005A2DAD">
        <w:trPr>
          <w:cantSplit/>
          <w:trHeight w:val="279"/>
        </w:trPr>
        <w:tc>
          <w:tcPr>
            <w:tcW w:w="85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2DFFDF" w14:textId="77777777" w:rsidR="00A33D54" w:rsidRPr="00BA10E7" w:rsidRDefault="00A33D54" w:rsidP="007E3C83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496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BDE3CF" w14:textId="77777777" w:rsidR="00A33D54" w:rsidRPr="00BA10E7" w:rsidRDefault="00A33D54" w:rsidP="007E3C83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D92EDA" w14:textId="77777777" w:rsidR="00A33D54" w:rsidRPr="00BA10E7" w:rsidRDefault="00A33D54" w:rsidP="007E3C83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E732F1" w14:textId="77777777" w:rsidR="00A33D54" w:rsidRPr="00BA10E7" w:rsidRDefault="00A33D54" w:rsidP="007E3C83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9A27E8" w14:textId="7D714FDD" w:rsidR="00A33D54" w:rsidRPr="00BA10E7" w:rsidRDefault="002B0CE8" w:rsidP="007E3C83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202</w:t>
            </w:r>
            <w:r w:rsidR="003B1EB5" w:rsidRPr="00BA10E7">
              <w:rPr>
                <w:rFonts w:ascii="Arial" w:hAnsi="Arial" w:cs="Arial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F9DFBF" w14:textId="6648C0A4" w:rsidR="00A33D54" w:rsidRPr="00BA10E7" w:rsidRDefault="002B0CE8" w:rsidP="007E3C83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202</w:t>
            </w:r>
            <w:r w:rsidR="003B1EB5" w:rsidRPr="00BA10E7">
              <w:rPr>
                <w:rFonts w:ascii="Arial" w:hAnsi="Arial" w:cs="Arial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0994F4" w14:textId="4C3DA279" w:rsidR="00A33D54" w:rsidRPr="00BA10E7" w:rsidRDefault="002B0CE8" w:rsidP="007E3C83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202</w:t>
            </w:r>
            <w:r w:rsidR="003B1EB5" w:rsidRPr="00BA10E7">
              <w:rPr>
                <w:rFonts w:ascii="Arial" w:hAnsi="Arial" w:cs="Arial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A42423" w14:textId="48931174" w:rsidR="00A33D54" w:rsidRPr="00BA10E7" w:rsidRDefault="002B0CE8" w:rsidP="007E3C83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202</w:t>
            </w:r>
            <w:r w:rsidR="003B1EB5" w:rsidRPr="00BA10E7">
              <w:rPr>
                <w:rFonts w:ascii="Arial" w:hAnsi="Arial" w:cs="Arial"/>
              </w:rPr>
              <w:t>7</w:t>
            </w:r>
          </w:p>
        </w:tc>
      </w:tr>
      <w:tr w:rsidR="00A33D54" w:rsidRPr="00BA10E7" w14:paraId="5F3DA9AD" w14:textId="77777777" w:rsidTr="005A2DAD">
        <w:trPr>
          <w:cantSplit/>
          <w:trHeight w:val="240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DDC58A" w14:textId="77777777" w:rsidR="00A33D54" w:rsidRPr="00BA10E7" w:rsidRDefault="00A33D54" w:rsidP="007E3C83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</w:t>
            </w:r>
          </w:p>
        </w:tc>
        <w:tc>
          <w:tcPr>
            <w:tcW w:w="1346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F00019" w14:textId="77777777" w:rsidR="00A33D54" w:rsidRPr="00BA10E7" w:rsidRDefault="00A33D54" w:rsidP="007E3C83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  <w:b/>
                <w:color w:val="000000"/>
              </w:rPr>
            </w:pPr>
            <w:r w:rsidRPr="00BA10E7">
              <w:rPr>
                <w:rFonts w:ascii="Arial" w:hAnsi="Arial" w:cs="Arial"/>
                <w:b/>
                <w:color w:val="000000"/>
              </w:rPr>
              <w:t xml:space="preserve">Цель подпрограммы: </w:t>
            </w:r>
          </w:p>
          <w:p w14:paraId="6D408510" w14:textId="77777777" w:rsidR="00A33D54" w:rsidRPr="00BA10E7" w:rsidRDefault="007A1CEC" w:rsidP="007E3C83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  <w:b/>
              </w:rPr>
            </w:pPr>
            <w:r w:rsidRPr="00BA10E7">
              <w:rPr>
                <w:rFonts w:ascii="Arial" w:hAnsi="Arial" w:cs="Arial"/>
                <w:b/>
                <w:color w:val="000000"/>
              </w:rPr>
              <w:t>Предупреждение детского дорожно-транспортного травматизма через создание условий для повышения уровня правовой культуры и воспитание культуры поведения участников дорожного движения.</w:t>
            </w:r>
          </w:p>
        </w:tc>
      </w:tr>
      <w:tr w:rsidR="00A33D54" w:rsidRPr="00BA10E7" w14:paraId="604FE57C" w14:textId="77777777" w:rsidTr="005A2DAD">
        <w:trPr>
          <w:cantSplit/>
          <w:trHeight w:val="360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A33D38" w14:textId="77777777" w:rsidR="00A33D54" w:rsidRPr="00BA10E7" w:rsidRDefault="00A33D54" w:rsidP="007E3C83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1.1</w:t>
            </w:r>
          </w:p>
        </w:tc>
        <w:tc>
          <w:tcPr>
            <w:tcW w:w="1346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707259" w14:textId="77777777" w:rsidR="00A33D54" w:rsidRPr="00BA10E7" w:rsidRDefault="00A33D54" w:rsidP="007E3C83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  <w:b/>
              </w:rPr>
            </w:pPr>
            <w:r w:rsidRPr="00BA10E7">
              <w:rPr>
                <w:rFonts w:ascii="Arial" w:hAnsi="Arial" w:cs="Arial"/>
                <w:b/>
              </w:rPr>
              <w:t>Задача 1 подпрограммы:</w:t>
            </w:r>
          </w:p>
          <w:p w14:paraId="14DF947B" w14:textId="77777777" w:rsidR="00A33D54" w:rsidRPr="00BA10E7" w:rsidRDefault="007A1CEC" w:rsidP="007E3C83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  <w:b/>
              </w:rPr>
            </w:pPr>
            <w:r w:rsidRPr="00BA10E7">
              <w:rPr>
                <w:rFonts w:ascii="Arial" w:hAnsi="Arial" w:cs="Arial"/>
                <w:b/>
              </w:rPr>
              <w:t>Сформировать у детей устойчивые навыки безопасного поведения на дорогах.</w:t>
            </w:r>
          </w:p>
        </w:tc>
      </w:tr>
      <w:tr w:rsidR="00A33D54" w:rsidRPr="00BA10E7" w14:paraId="6E0D6571" w14:textId="77777777" w:rsidTr="005A2DAD">
        <w:trPr>
          <w:cantSplit/>
          <w:trHeight w:val="1049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423A5BA" w14:textId="77777777" w:rsidR="00A33D54" w:rsidRPr="00BA10E7" w:rsidRDefault="00A33D54" w:rsidP="007E3C83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1.1.1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699CF0D" w14:textId="77777777" w:rsidR="00A33D54" w:rsidRPr="00BA10E7" w:rsidRDefault="00A33D54" w:rsidP="007E3C83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  <w:b/>
              </w:rPr>
            </w:pPr>
            <w:r w:rsidRPr="00BA10E7">
              <w:rPr>
                <w:rFonts w:ascii="Arial" w:hAnsi="Arial" w:cs="Arial"/>
                <w:b/>
              </w:rPr>
              <w:t>Показатель результативности 1.</w:t>
            </w:r>
          </w:p>
          <w:p w14:paraId="25A8F094" w14:textId="77777777" w:rsidR="00A33D54" w:rsidRPr="00BA10E7" w:rsidRDefault="00D92D2B" w:rsidP="007E3C83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Количество дорожно-транспортных происшествий с участием несовершеннолетних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D2222D9" w14:textId="77777777" w:rsidR="00A33D54" w:rsidRPr="00BA10E7" w:rsidRDefault="00D92D2B" w:rsidP="007E3C83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Усл.ед.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19FCACF" w14:textId="77777777" w:rsidR="00B54C0B" w:rsidRPr="00BA10E7" w:rsidRDefault="00D92D2B" w:rsidP="00B54C0B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 xml:space="preserve">ОГИБДД </w:t>
            </w:r>
            <w:r w:rsidR="00B54C0B" w:rsidRPr="00BA10E7">
              <w:rPr>
                <w:rFonts w:ascii="Arial" w:hAnsi="Arial" w:cs="Arial"/>
              </w:rPr>
              <w:t xml:space="preserve"> </w:t>
            </w:r>
          </w:p>
          <w:p w14:paraId="6A3410DB" w14:textId="77777777" w:rsidR="00A33D54" w:rsidRPr="00BA10E7" w:rsidRDefault="00D92D2B" w:rsidP="00B54C0B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МО МВД России «Боготольский»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A77A176" w14:textId="7AD95A58" w:rsidR="00A33D54" w:rsidRPr="00BA10E7" w:rsidRDefault="00971F9C" w:rsidP="007E3C83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A7A137F" w14:textId="77777777" w:rsidR="00A33D54" w:rsidRPr="00BA10E7" w:rsidRDefault="00A33D54" w:rsidP="007E3C83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84AAAA2" w14:textId="77777777" w:rsidR="00A33D54" w:rsidRPr="00BA10E7" w:rsidRDefault="00A33D54" w:rsidP="007E3C83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380C4DF" w14:textId="77777777" w:rsidR="00A33D54" w:rsidRPr="00BA10E7" w:rsidRDefault="00A33D54" w:rsidP="007E3C83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0</w:t>
            </w:r>
          </w:p>
        </w:tc>
      </w:tr>
      <w:tr w:rsidR="00D92D2B" w:rsidRPr="00BA10E7" w14:paraId="5F5E7350" w14:textId="77777777" w:rsidTr="005A2DAD">
        <w:trPr>
          <w:cantSplit/>
          <w:trHeight w:val="1104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F9965E" w14:textId="77777777" w:rsidR="00D92D2B" w:rsidRPr="00BA10E7" w:rsidRDefault="00D92D2B" w:rsidP="007E3C83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1.1.2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0A406F" w14:textId="77777777" w:rsidR="00D92D2B" w:rsidRPr="00BA10E7" w:rsidRDefault="00D92D2B" w:rsidP="007E3C83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  <w:b/>
              </w:rPr>
            </w:pPr>
            <w:r w:rsidRPr="00BA10E7">
              <w:rPr>
                <w:rFonts w:ascii="Arial" w:hAnsi="Arial" w:cs="Arial"/>
                <w:b/>
              </w:rPr>
              <w:t>Показатель результативности 2.</w:t>
            </w:r>
          </w:p>
          <w:p w14:paraId="0056A337" w14:textId="77777777" w:rsidR="00D92D2B" w:rsidRPr="00BA10E7" w:rsidRDefault="00D92D2B" w:rsidP="007E3C83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  <w:b/>
              </w:rPr>
            </w:pPr>
            <w:r w:rsidRPr="00BA10E7">
              <w:rPr>
                <w:rFonts w:ascii="Arial" w:hAnsi="Arial" w:cs="Arial"/>
                <w:color w:val="000000"/>
              </w:rPr>
              <w:t>Число раненых и погибших несовершеннолетних в ДТП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C033FF" w14:textId="77777777" w:rsidR="00D92D2B" w:rsidRPr="00BA10E7" w:rsidRDefault="00D92D2B" w:rsidP="007E3C83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Усл.ед.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978E42" w14:textId="77777777" w:rsidR="00D92D2B" w:rsidRPr="00BA10E7" w:rsidRDefault="00D92D2B" w:rsidP="007E3C83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 xml:space="preserve">ОГИБДД </w:t>
            </w:r>
          </w:p>
          <w:p w14:paraId="5F397344" w14:textId="77777777" w:rsidR="00D92D2B" w:rsidRPr="00BA10E7" w:rsidRDefault="00D92D2B" w:rsidP="007E3C83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МО МВД России «Боготольский»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07DC55" w14:textId="77777777" w:rsidR="00D92D2B" w:rsidRPr="00BA10E7" w:rsidRDefault="00D92D2B" w:rsidP="007E3C83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9C808B" w14:textId="77777777" w:rsidR="00D92D2B" w:rsidRPr="00BA10E7" w:rsidRDefault="00D92D2B" w:rsidP="007E3C83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FC4244" w14:textId="77777777" w:rsidR="00D92D2B" w:rsidRPr="00BA10E7" w:rsidRDefault="00D92D2B" w:rsidP="007E3C83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870884" w14:textId="77777777" w:rsidR="00D92D2B" w:rsidRPr="00BA10E7" w:rsidRDefault="00D92D2B" w:rsidP="007E3C83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0</w:t>
            </w:r>
          </w:p>
        </w:tc>
      </w:tr>
      <w:tr w:rsidR="00D92D2B" w:rsidRPr="00BA10E7" w14:paraId="47E2AAE1" w14:textId="77777777" w:rsidTr="005A2DAD">
        <w:trPr>
          <w:cantSplit/>
          <w:trHeight w:val="1365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57AA937" w14:textId="77777777" w:rsidR="00D92D2B" w:rsidRPr="00BA10E7" w:rsidRDefault="00D92D2B" w:rsidP="007E3C83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1.1.3.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DBA8511" w14:textId="77777777" w:rsidR="00D92D2B" w:rsidRPr="00BA10E7" w:rsidRDefault="00D92D2B" w:rsidP="007E3C83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  <w:b/>
              </w:rPr>
            </w:pPr>
            <w:r w:rsidRPr="00BA10E7">
              <w:rPr>
                <w:rFonts w:ascii="Arial" w:hAnsi="Arial" w:cs="Arial"/>
                <w:b/>
              </w:rPr>
              <w:t>Показатель результативности 3.</w:t>
            </w:r>
          </w:p>
          <w:p w14:paraId="478F87BC" w14:textId="77777777" w:rsidR="00D92D2B" w:rsidRPr="00BA10E7" w:rsidRDefault="00D92D2B" w:rsidP="00D92D2B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Доля учащихся и воспитанников муниципальных образовательных учреждений, задействованных в мероприятиях</w:t>
            </w:r>
            <w:r w:rsidR="007A1CEC" w:rsidRPr="00BA10E7">
              <w:rPr>
                <w:rFonts w:ascii="Arial" w:hAnsi="Arial" w:cs="Arial"/>
              </w:rPr>
              <w:t xml:space="preserve"> по профилактике ДТП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85717BA" w14:textId="77777777" w:rsidR="00D92D2B" w:rsidRPr="00BA10E7" w:rsidRDefault="00D92D2B" w:rsidP="007E3C83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%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0363201" w14:textId="77777777" w:rsidR="00D92D2B" w:rsidRPr="00BA10E7" w:rsidRDefault="00D92D2B" w:rsidP="007E3C83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Ведомственная отчетность</w:t>
            </w:r>
          </w:p>
          <w:p w14:paraId="6A293EBB" w14:textId="77777777" w:rsidR="007A1CEC" w:rsidRPr="00BA10E7" w:rsidRDefault="007A1CEC" w:rsidP="007E3C83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Управления образования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B587B34" w14:textId="77777777" w:rsidR="00D92D2B" w:rsidRPr="00BA10E7" w:rsidRDefault="00B54C0B" w:rsidP="007E3C83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90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C7B499E" w14:textId="77777777" w:rsidR="00D92D2B" w:rsidRPr="00BA10E7" w:rsidRDefault="00B54C0B" w:rsidP="007E3C83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90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0C3F011" w14:textId="77777777" w:rsidR="00D92D2B" w:rsidRPr="00BA10E7" w:rsidRDefault="00B54C0B" w:rsidP="007E3C83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90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7DD8276" w14:textId="77777777" w:rsidR="00D92D2B" w:rsidRPr="00BA10E7" w:rsidRDefault="00B54C0B" w:rsidP="007E3C83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90</w:t>
            </w:r>
          </w:p>
        </w:tc>
      </w:tr>
      <w:tr w:rsidR="00D92D2B" w:rsidRPr="00BA10E7" w14:paraId="7A209020" w14:textId="77777777" w:rsidTr="005A2DAD">
        <w:trPr>
          <w:cantSplit/>
          <w:trHeight w:val="240"/>
        </w:trPr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C2548D" w14:textId="77777777" w:rsidR="00D92D2B" w:rsidRPr="00BA10E7" w:rsidRDefault="00D92D2B" w:rsidP="007E3C83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1.2.</w:t>
            </w:r>
          </w:p>
        </w:tc>
        <w:tc>
          <w:tcPr>
            <w:tcW w:w="13467" w:type="dxa"/>
            <w:gridSpan w:val="7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3284C3" w14:textId="77777777" w:rsidR="00B54C0B" w:rsidRPr="00BA10E7" w:rsidRDefault="00D92D2B" w:rsidP="007E3C83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  <w:b/>
              </w:rPr>
            </w:pPr>
            <w:r w:rsidRPr="00BA10E7">
              <w:rPr>
                <w:rFonts w:ascii="Arial" w:hAnsi="Arial" w:cs="Arial"/>
                <w:b/>
              </w:rPr>
              <w:t xml:space="preserve">Задача 2 подпрограммы: </w:t>
            </w:r>
          </w:p>
          <w:p w14:paraId="441BD0A8" w14:textId="77777777" w:rsidR="00D92D2B" w:rsidRPr="00BA10E7" w:rsidRDefault="00B54C0B" w:rsidP="007E3C83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  <w:b/>
              </w:rPr>
            </w:pPr>
            <w:r w:rsidRPr="00BA10E7">
              <w:rPr>
                <w:rFonts w:ascii="Arial" w:hAnsi="Arial" w:cs="Arial"/>
                <w:b/>
              </w:rPr>
              <w:t>Укрепить взаимодействие образовательных организаций с ОГИБДД МО МВД России «Боготольский».</w:t>
            </w:r>
          </w:p>
        </w:tc>
      </w:tr>
      <w:tr w:rsidR="00D92D2B" w:rsidRPr="00BA10E7" w14:paraId="27AE2ACF" w14:textId="77777777" w:rsidTr="005A2DAD">
        <w:trPr>
          <w:cantSplit/>
          <w:trHeight w:val="1104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E461D53" w14:textId="77777777" w:rsidR="00D92D2B" w:rsidRPr="00BA10E7" w:rsidRDefault="00D92D2B" w:rsidP="007E3C83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lastRenderedPageBreak/>
              <w:t>1.2.1.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2DFE32C" w14:textId="77777777" w:rsidR="00D92D2B" w:rsidRPr="00BA10E7" w:rsidRDefault="00D92D2B" w:rsidP="007E3C83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  <w:b/>
              </w:rPr>
            </w:pPr>
            <w:r w:rsidRPr="00BA10E7">
              <w:rPr>
                <w:rFonts w:ascii="Arial" w:hAnsi="Arial" w:cs="Arial"/>
                <w:b/>
              </w:rPr>
              <w:t>Показатель результативности 1</w:t>
            </w:r>
          </w:p>
          <w:p w14:paraId="121B1004" w14:textId="77777777" w:rsidR="00D92D2B" w:rsidRPr="00BA10E7" w:rsidRDefault="00B54C0B" w:rsidP="007E3C83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Число мероприятий, проведенных в образовательных организациях при непосредственном участии сотрудников ОГИБДД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34214D6" w14:textId="77777777" w:rsidR="00D92D2B" w:rsidRPr="00BA10E7" w:rsidRDefault="00B54C0B" w:rsidP="007E3C83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Усл.ед.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926361B" w14:textId="77777777" w:rsidR="00D92D2B" w:rsidRPr="00BA10E7" w:rsidRDefault="00D92D2B" w:rsidP="007E3C83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Ведомственная отчетность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9F64D8D" w14:textId="40180846" w:rsidR="00D92D2B" w:rsidRPr="00BA10E7" w:rsidRDefault="00971F9C" w:rsidP="007E3C83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20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909E65A" w14:textId="77777777" w:rsidR="00D92D2B" w:rsidRPr="00BA10E7" w:rsidRDefault="002B0CE8" w:rsidP="007E3C83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BD6D327" w14:textId="68C5043F" w:rsidR="00D92D2B" w:rsidRPr="00BA10E7" w:rsidRDefault="002B0CE8" w:rsidP="007E3C83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2</w:t>
            </w:r>
            <w:r w:rsidR="00971F9C" w:rsidRPr="00BA10E7">
              <w:rPr>
                <w:rFonts w:ascii="Arial" w:hAnsi="Arial" w:cs="Arial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B6F4B71" w14:textId="77570F68" w:rsidR="00D92D2B" w:rsidRPr="00BA10E7" w:rsidRDefault="009B4883" w:rsidP="007E3C83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2</w:t>
            </w:r>
            <w:r w:rsidR="00971F9C" w:rsidRPr="00BA10E7">
              <w:rPr>
                <w:rFonts w:ascii="Arial" w:hAnsi="Arial" w:cs="Arial"/>
              </w:rPr>
              <w:t>0</w:t>
            </w:r>
          </w:p>
        </w:tc>
      </w:tr>
    </w:tbl>
    <w:p w14:paraId="5FAD0B4F" w14:textId="14800709" w:rsidR="00A33D54" w:rsidRDefault="00A33D54" w:rsidP="00D75E76">
      <w:pPr>
        <w:autoSpaceDE w:val="0"/>
        <w:autoSpaceDN w:val="0"/>
        <w:adjustRightInd w:val="0"/>
        <w:spacing w:before="0" w:beforeAutospacing="0"/>
        <w:jc w:val="left"/>
        <w:rPr>
          <w:rFonts w:ascii="Arial" w:hAnsi="Arial" w:cs="Arial"/>
        </w:rPr>
      </w:pPr>
    </w:p>
    <w:p w14:paraId="0E9AAB15" w14:textId="77777777" w:rsidR="007B5266" w:rsidRPr="00BA10E7" w:rsidRDefault="007B5266" w:rsidP="00D75E76">
      <w:pPr>
        <w:autoSpaceDE w:val="0"/>
        <w:autoSpaceDN w:val="0"/>
        <w:adjustRightInd w:val="0"/>
        <w:spacing w:before="0" w:beforeAutospacing="0"/>
        <w:jc w:val="left"/>
        <w:rPr>
          <w:rFonts w:ascii="Arial" w:hAnsi="Arial" w:cs="Arial"/>
        </w:rPr>
      </w:pPr>
    </w:p>
    <w:p w14:paraId="0C97B3D0" w14:textId="77777777" w:rsidR="0059593E" w:rsidRPr="00BA10E7" w:rsidRDefault="0059593E" w:rsidP="005B75FC">
      <w:pPr>
        <w:autoSpaceDE w:val="0"/>
        <w:autoSpaceDN w:val="0"/>
        <w:adjustRightInd w:val="0"/>
        <w:spacing w:before="0" w:beforeAutospacing="0"/>
        <w:ind w:left="9781"/>
        <w:jc w:val="right"/>
        <w:rPr>
          <w:rFonts w:ascii="Arial" w:eastAsia="Calibri" w:hAnsi="Arial" w:cs="Arial"/>
          <w:lang w:eastAsia="en-US"/>
        </w:rPr>
      </w:pPr>
      <w:r w:rsidRPr="00BA10E7">
        <w:rPr>
          <w:rFonts w:ascii="Arial" w:eastAsia="Calibri" w:hAnsi="Arial" w:cs="Arial"/>
          <w:lang w:eastAsia="en-US"/>
        </w:rPr>
        <w:t xml:space="preserve">Приложение </w:t>
      </w:r>
    </w:p>
    <w:p w14:paraId="32D9EB6F" w14:textId="77777777" w:rsidR="0059593E" w:rsidRPr="00BA10E7" w:rsidRDefault="0059593E" w:rsidP="005B75FC">
      <w:pPr>
        <w:autoSpaceDE w:val="0"/>
        <w:autoSpaceDN w:val="0"/>
        <w:adjustRightInd w:val="0"/>
        <w:spacing w:before="0" w:beforeAutospacing="0"/>
        <w:ind w:left="9781"/>
        <w:jc w:val="right"/>
        <w:rPr>
          <w:rFonts w:ascii="Arial" w:eastAsia="Calibri" w:hAnsi="Arial" w:cs="Arial"/>
          <w:lang w:eastAsia="en-US"/>
        </w:rPr>
      </w:pPr>
      <w:r w:rsidRPr="00BA10E7">
        <w:rPr>
          <w:rFonts w:ascii="Arial" w:eastAsia="Calibri" w:hAnsi="Arial" w:cs="Arial"/>
          <w:lang w:eastAsia="en-US"/>
        </w:rPr>
        <w:t xml:space="preserve">к </w:t>
      </w:r>
      <w:r w:rsidR="00E54977" w:rsidRPr="00BA10E7">
        <w:rPr>
          <w:rFonts w:ascii="Arial" w:eastAsia="Calibri" w:hAnsi="Arial" w:cs="Arial"/>
          <w:lang w:eastAsia="en-US"/>
        </w:rPr>
        <w:t xml:space="preserve">подпрограмме </w:t>
      </w:r>
      <w:r w:rsidRPr="00BA10E7">
        <w:rPr>
          <w:rFonts w:ascii="Arial" w:eastAsia="Calibri" w:hAnsi="Arial" w:cs="Arial"/>
          <w:lang w:eastAsia="en-US"/>
        </w:rPr>
        <w:t>3 «</w:t>
      </w:r>
      <w:r w:rsidRPr="00BA10E7">
        <w:rPr>
          <w:rFonts w:ascii="Arial" w:eastAsiaTheme="minorHAnsi" w:hAnsi="Arial" w:cs="Arial"/>
          <w:lang w:eastAsia="en-US"/>
        </w:rPr>
        <w:t>Формирование законопослушного поведения участников дорожного движения»</w:t>
      </w:r>
    </w:p>
    <w:p w14:paraId="6D29D5FE" w14:textId="77777777" w:rsidR="0059593E" w:rsidRPr="00BA10E7" w:rsidRDefault="0059593E" w:rsidP="005B75FC">
      <w:pPr>
        <w:autoSpaceDE w:val="0"/>
        <w:autoSpaceDN w:val="0"/>
        <w:adjustRightInd w:val="0"/>
        <w:spacing w:before="0" w:beforeAutospacing="0"/>
        <w:ind w:left="9781"/>
        <w:jc w:val="right"/>
        <w:rPr>
          <w:rFonts w:ascii="Arial" w:eastAsia="Calibri" w:hAnsi="Arial" w:cs="Arial"/>
          <w:lang w:eastAsia="en-US"/>
        </w:rPr>
      </w:pPr>
    </w:p>
    <w:p w14:paraId="790354DA" w14:textId="77777777" w:rsidR="0059593E" w:rsidRPr="00BA10E7" w:rsidRDefault="0059593E" w:rsidP="0059593E">
      <w:pPr>
        <w:spacing w:before="0" w:beforeAutospacing="0"/>
        <w:jc w:val="center"/>
        <w:outlineLvl w:val="0"/>
        <w:rPr>
          <w:rFonts w:ascii="Arial" w:eastAsia="Calibri" w:hAnsi="Arial" w:cs="Arial"/>
          <w:lang w:eastAsia="en-US"/>
        </w:rPr>
      </w:pPr>
      <w:r w:rsidRPr="00BA10E7">
        <w:rPr>
          <w:rFonts w:ascii="Arial" w:eastAsia="Calibri" w:hAnsi="Arial" w:cs="Arial"/>
          <w:lang w:eastAsia="en-US"/>
        </w:rPr>
        <w:t xml:space="preserve">Перечень мероприятий подпрограммы </w:t>
      </w:r>
    </w:p>
    <w:p w14:paraId="0FDB1879" w14:textId="77777777" w:rsidR="0059593E" w:rsidRPr="00BA10E7" w:rsidRDefault="0059593E" w:rsidP="0059593E">
      <w:pPr>
        <w:spacing w:before="0" w:beforeAutospacing="0"/>
        <w:jc w:val="center"/>
        <w:outlineLvl w:val="0"/>
        <w:rPr>
          <w:rFonts w:ascii="Arial" w:eastAsia="Calibri" w:hAnsi="Arial" w:cs="Arial"/>
          <w:lang w:eastAsia="en-US"/>
        </w:rPr>
      </w:pPr>
    </w:p>
    <w:tbl>
      <w:tblPr>
        <w:tblW w:w="14317" w:type="dxa"/>
        <w:tblInd w:w="959" w:type="dxa"/>
        <w:tblLayout w:type="fixed"/>
        <w:tblLook w:val="04A0" w:firstRow="1" w:lastRow="0" w:firstColumn="1" w:lastColumn="0" w:noHBand="0" w:noVBand="1"/>
      </w:tblPr>
      <w:tblGrid>
        <w:gridCol w:w="1843"/>
        <w:gridCol w:w="1701"/>
        <w:gridCol w:w="850"/>
        <w:gridCol w:w="992"/>
        <w:gridCol w:w="851"/>
        <w:gridCol w:w="850"/>
        <w:gridCol w:w="1134"/>
        <w:gridCol w:w="1134"/>
        <w:gridCol w:w="1134"/>
        <w:gridCol w:w="1134"/>
        <w:gridCol w:w="2694"/>
      </w:tblGrid>
      <w:tr w:rsidR="0059593E" w:rsidRPr="00BA10E7" w14:paraId="60541CD9" w14:textId="77777777" w:rsidTr="005B75FC">
        <w:trPr>
          <w:trHeight w:val="675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69560" w14:textId="77777777" w:rsidR="0059593E" w:rsidRPr="00BA10E7" w:rsidRDefault="0059593E" w:rsidP="007E3C83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Цели, задачи, мероприятия подпрограммы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D5F4A" w14:textId="77777777" w:rsidR="0059593E" w:rsidRPr="00BA10E7" w:rsidRDefault="0059593E" w:rsidP="007E3C83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 xml:space="preserve">ГРБС </w:t>
            </w:r>
          </w:p>
        </w:tc>
        <w:tc>
          <w:tcPr>
            <w:tcW w:w="35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89D6470" w14:textId="77777777" w:rsidR="0059593E" w:rsidRPr="00BA10E7" w:rsidRDefault="0059593E" w:rsidP="007E3C83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Код бюджетной классификации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2EC44" w14:textId="77777777" w:rsidR="0059593E" w:rsidRPr="00BA10E7" w:rsidRDefault="0059593E" w:rsidP="007E3C83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Расходы, в том числе по годам реализации программы (тыс. руб.)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1BCE9C6F" w14:textId="77777777" w:rsidR="0059593E" w:rsidRPr="00BA10E7" w:rsidRDefault="0059593E" w:rsidP="007E3C83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Ожидаемый непосредственный результат (краткое описание) от реализации подпрограммного мероприятия (в том числе в натуральном выражении)</w:t>
            </w:r>
          </w:p>
        </w:tc>
      </w:tr>
      <w:tr w:rsidR="0059593E" w:rsidRPr="00BA10E7" w14:paraId="06D65498" w14:textId="77777777" w:rsidTr="005B75FC">
        <w:trPr>
          <w:trHeight w:val="926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E39876" w14:textId="77777777" w:rsidR="0059593E" w:rsidRPr="00BA10E7" w:rsidRDefault="0059593E" w:rsidP="007E3C83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5CA25C" w14:textId="77777777" w:rsidR="0059593E" w:rsidRPr="00BA10E7" w:rsidRDefault="0059593E" w:rsidP="007E3C83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D85CE" w14:textId="77777777" w:rsidR="0059593E" w:rsidRPr="00BA10E7" w:rsidRDefault="0059593E" w:rsidP="007E3C83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ГРБС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2F645" w14:textId="77777777" w:rsidR="0059593E" w:rsidRPr="00BA10E7" w:rsidRDefault="0059593E" w:rsidP="007E3C83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РзПр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E8504" w14:textId="77777777" w:rsidR="0059593E" w:rsidRPr="00BA10E7" w:rsidRDefault="0059593E" w:rsidP="007E3C83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ЦСР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1BD06" w14:textId="77777777" w:rsidR="0059593E" w:rsidRPr="00BA10E7" w:rsidRDefault="0059593E" w:rsidP="007E3C83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ВР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D6F76" w14:textId="47050A99" w:rsidR="0059593E" w:rsidRPr="00BA10E7" w:rsidRDefault="007B5E5E" w:rsidP="007E3C83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202</w:t>
            </w:r>
            <w:r w:rsidR="003B1EB5" w:rsidRPr="00BA10E7">
              <w:rPr>
                <w:rFonts w:ascii="Arial" w:hAnsi="Arial" w:cs="Arial"/>
              </w:rPr>
              <w:t>5</w:t>
            </w:r>
            <w:r w:rsidR="0059593E" w:rsidRPr="00BA10E7">
              <w:rPr>
                <w:rFonts w:ascii="Arial" w:hAnsi="Arial" w:cs="Arial"/>
              </w:rPr>
              <w:t xml:space="preserve">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9EB5E" w14:textId="36341A78" w:rsidR="0059593E" w:rsidRPr="00BA10E7" w:rsidRDefault="00DA69A3" w:rsidP="007E3C83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202</w:t>
            </w:r>
            <w:r w:rsidR="003B1EB5" w:rsidRPr="00BA10E7">
              <w:rPr>
                <w:rFonts w:ascii="Arial" w:hAnsi="Arial" w:cs="Arial"/>
              </w:rPr>
              <w:t>6</w:t>
            </w:r>
            <w:r w:rsidR="0059593E" w:rsidRPr="00BA10E7">
              <w:rPr>
                <w:rFonts w:ascii="Arial" w:hAnsi="Arial" w:cs="Arial"/>
              </w:rPr>
              <w:t xml:space="preserve">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B74566" w14:textId="756DDA77" w:rsidR="0059593E" w:rsidRPr="00BA10E7" w:rsidRDefault="007B5E5E" w:rsidP="007E3C83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202</w:t>
            </w:r>
            <w:r w:rsidR="003B1EB5" w:rsidRPr="00BA10E7">
              <w:rPr>
                <w:rFonts w:ascii="Arial" w:hAnsi="Arial" w:cs="Arial"/>
              </w:rPr>
              <w:t>7</w:t>
            </w:r>
            <w:r w:rsidR="0059593E" w:rsidRPr="00BA10E7">
              <w:rPr>
                <w:rFonts w:ascii="Arial" w:hAnsi="Arial" w:cs="Arial"/>
              </w:rPr>
              <w:t xml:space="preserve">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EE2224" w14:textId="77777777" w:rsidR="0059593E" w:rsidRPr="00BA10E7" w:rsidRDefault="0059593E" w:rsidP="007E3C83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Итого</w:t>
            </w:r>
          </w:p>
        </w:tc>
        <w:tc>
          <w:tcPr>
            <w:tcW w:w="269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A06883" w14:textId="77777777" w:rsidR="0059593E" w:rsidRPr="00BA10E7" w:rsidRDefault="0059593E" w:rsidP="007E3C83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</w:tr>
      <w:tr w:rsidR="0059593E" w:rsidRPr="00BA10E7" w14:paraId="7F9E396A" w14:textId="77777777" w:rsidTr="005B75FC">
        <w:trPr>
          <w:trHeight w:val="360"/>
        </w:trPr>
        <w:tc>
          <w:tcPr>
            <w:tcW w:w="1431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77F27B" w14:textId="77777777" w:rsidR="0059593E" w:rsidRPr="00BA10E7" w:rsidRDefault="0059593E" w:rsidP="007E3C83">
            <w:pPr>
              <w:spacing w:before="0" w:beforeAutospacing="0"/>
              <w:jc w:val="left"/>
              <w:rPr>
                <w:rFonts w:ascii="Arial" w:hAnsi="Arial" w:cs="Arial"/>
                <w:b/>
              </w:rPr>
            </w:pPr>
            <w:r w:rsidRPr="00BA10E7">
              <w:rPr>
                <w:rFonts w:ascii="Arial" w:hAnsi="Arial" w:cs="Arial"/>
                <w:b/>
              </w:rPr>
              <w:t xml:space="preserve">Цель подпрограммы: </w:t>
            </w:r>
            <w:r w:rsidR="00B54C0B" w:rsidRPr="00BA10E7">
              <w:rPr>
                <w:rFonts w:ascii="Arial" w:hAnsi="Arial" w:cs="Arial"/>
                <w:b/>
              </w:rPr>
              <w:t>Предупреждение детского дорожно-транспортного травматизма через создание условий для повышения уровня правовой культуры и воспитание культуры поведения участников дорожного движения.</w:t>
            </w:r>
          </w:p>
        </w:tc>
      </w:tr>
      <w:tr w:rsidR="0059593E" w:rsidRPr="00BA10E7" w14:paraId="459F342D" w14:textId="77777777" w:rsidTr="005B75FC">
        <w:trPr>
          <w:trHeight w:val="360"/>
        </w:trPr>
        <w:tc>
          <w:tcPr>
            <w:tcW w:w="14317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40D8473" w14:textId="77777777" w:rsidR="0059593E" w:rsidRPr="00BA10E7" w:rsidRDefault="0059593E" w:rsidP="007E3C83">
            <w:pPr>
              <w:spacing w:before="0" w:beforeAutospacing="0"/>
              <w:jc w:val="left"/>
              <w:rPr>
                <w:rFonts w:ascii="Arial" w:hAnsi="Arial" w:cs="Arial"/>
                <w:b/>
              </w:rPr>
            </w:pPr>
            <w:r w:rsidRPr="00BA10E7">
              <w:rPr>
                <w:rFonts w:ascii="Arial" w:hAnsi="Arial" w:cs="Arial"/>
                <w:b/>
              </w:rPr>
              <w:t>Задача 1.</w:t>
            </w:r>
            <w:r w:rsidR="00853A3E" w:rsidRPr="00BA10E7">
              <w:rPr>
                <w:rFonts w:ascii="Arial" w:hAnsi="Arial" w:cs="Arial"/>
              </w:rPr>
              <w:t xml:space="preserve"> </w:t>
            </w:r>
            <w:r w:rsidR="00853A3E" w:rsidRPr="00BA10E7">
              <w:rPr>
                <w:rFonts w:ascii="Arial" w:hAnsi="Arial" w:cs="Arial"/>
                <w:b/>
              </w:rPr>
              <w:t>Сформировать у детей устойчивые навыки безопасного поведения на дорогах.</w:t>
            </w:r>
          </w:p>
        </w:tc>
      </w:tr>
      <w:tr w:rsidR="00093088" w:rsidRPr="00BA10E7" w14:paraId="0072ED61" w14:textId="77777777" w:rsidTr="005B75FC">
        <w:trPr>
          <w:trHeight w:val="2537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7A17AB1" w14:textId="77777777" w:rsidR="00093088" w:rsidRPr="00BA10E7" w:rsidRDefault="00093088" w:rsidP="000810C1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  <w:b/>
              </w:rPr>
              <w:t>Мероприятие 1.1.</w:t>
            </w:r>
            <w:r w:rsidRPr="00BA10E7">
              <w:rPr>
                <w:rFonts w:ascii="Arial" w:hAnsi="Arial" w:cs="Arial"/>
              </w:rPr>
              <w:t xml:space="preserve"> Проведение мероприятий, направленных на обеспечение безопасности дорожного движения за счет краевой </w:t>
            </w:r>
            <w:r w:rsidRPr="00BA10E7">
              <w:rPr>
                <w:rFonts w:ascii="Arial" w:hAnsi="Arial" w:cs="Arial"/>
              </w:rPr>
              <w:lastRenderedPageBreak/>
              <w:t>субсидии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A7DF3" w14:textId="77777777" w:rsidR="0030121A" w:rsidRPr="00BA10E7" w:rsidRDefault="0030121A" w:rsidP="0030121A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lastRenderedPageBreak/>
              <w:t xml:space="preserve">МКУ «Управление образования </w:t>
            </w:r>
          </w:p>
          <w:p w14:paraId="58EC91B2" w14:textId="103EAC98" w:rsidR="00093088" w:rsidRPr="00BA10E7" w:rsidRDefault="0030121A" w:rsidP="0030121A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Боготольского района»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9E38C0" w14:textId="77777777" w:rsidR="00093088" w:rsidRPr="00BA10E7" w:rsidRDefault="00093088" w:rsidP="007E3C83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502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F3E47B" w14:textId="77777777" w:rsidR="00093088" w:rsidRPr="00BA10E7" w:rsidRDefault="00093088" w:rsidP="007E3C83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912E81" w14:textId="77777777" w:rsidR="00093088" w:rsidRPr="00BA10E7" w:rsidRDefault="00093088" w:rsidP="007E3C83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B1F363" w14:textId="77777777" w:rsidR="00093088" w:rsidRPr="00BA10E7" w:rsidRDefault="00093088" w:rsidP="007E3C83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D305CA" w14:textId="77777777" w:rsidR="00093088" w:rsidRPr="00BA10E7" w:rsidRDefault="00093088" w:rsidP="007E3C83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91F4B8" w14:textId="77777777" w:rsidR="00093088" w:rsidRPr="00BA10E7" w:rsidRDefault="00093088" w:rsidP="007E3C83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26604A0" w14:textId="77777777" w:rsidR="00093088" w:rsidRPr="00BA10E7" w:rsidRDefault="00093088" w:rsidP="007E3C83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ECC1012" w14:textId="77777777" w:rsidR="00093088" w:rsidRPr="00BA10E7" w:rsidRDefault="00093088" w:rsidP="007E3C83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159140E2" w14:textId="77777777" w:rsidR="00093088" w:rsidRPr="00BA10E7" w:rsidRDefault="00093088" w:rsidP="000810C1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 xml:space="preserve">Приобретены световозвращающие элементы для </w:t>
            </w:r>
            <w:r w:rsidR="005D07DA" w:rsidRPr="00BA10E7">
              <w:rPr>
                <w:rFonts w:ascii="Arial" w:hAnsi="Arial" w:cs="Arial"/>
              </w:rPr>
              <w:t xml:space="preserve">100% </w:t>
            </w:r>
            <w:r w:rsidRPr="00BA10E7">
              <w:rPr>
                <w:rFonts w:ascii="Arial" w:hAnsi="Arial" w:cs="Arial"/>
              </w:rPr>
              <w:t>обучающихся 1-ых классов района</w:t>
            </w:r>
          </w:p>
        </w:tc>
      </w:tr>
      <w:tr w:rsidR="00093088" w:rsidRPr="00BA10E7" w14:paraId="11E0432A" w14:textId="77777777" w:rsidTr="005B75FC">
        <w:trPr>
          <w:trHeight w:val="3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4095C75" w14:textId="77777777" w:rsidR="00093088" w:rsidRPr="00BA10E7" w:rsidRDefault="00093088" w:rsidP="000810C1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  <w:b/>
              </w:rPr>
              <w:t>Мероприятие 1.2.</w:t>
            </w:r>
            <w:r w:rsidRPr="00BA10E7">
              <w:rPr>
                <w:rFonts w:ascii="Arial" w:hAnsi="Arial" w:cs="Arial"/>
              </w:rPr>
              <w:t xml:space="preserve"> Софинансирование мероприятий по безопасности дорожного движения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EF1849" w14:textId="77777777" w:rsidR="0030121A" w:rsidRPr="00BA10E7" w:rsidRDefault="0030121A" w:rsidP="0030121A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 xml:space="preserve">МКУ «Управление образования </w:t>
            </w:r>
          </w:p>
          <w:p w14:paraId="062CD385" w14:textId="0D8367D6" w:rsidR="00093088" w:rsidRPr="00BA10E7" w:rsidRDefault="0030121A" w:rsidP="0030121A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Боготольского района»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BB3A2F" w14:textId="77777777" w:rsidR="00093088" w:rsidRPr="00BA10E7" w:rsidRDefault="00093088" w:rsidP="007E3C83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502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B3DEA3" w14:textId="77777777" w:rsidR="00093088" w:rsidRPr="00BA10E7" w:rsidRDefault="00093088" w:rsidP="007E3C83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70EA94" w14:textId="77777777" w:rsidR="00093088" w:rsidRPr="00BA10E7" w:rsidRDefault="00093088" w:rsidP="007E3C83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E43387" w14:textId="77777777" w:rsidR="00093088" w:rsidRPr="00BA10E7" w:rsidRDefault="00093088" w:rsidP="007E3C83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9998BD" w14:textId="77777777" w:rsidR="00093088" w:rsidRPr="00BA10E7" w:rsidRDefault="00093088" w:rsidP="007E3C83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854435" w14:textId="77777777" w:rsidR="00093088" w:rsidRPr="00BA10E7" w:rsidRDefault="00093088" w:rsidP="007E3C83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D966BEA" w14:textId="77777777" w:rsidR="00093088" w:rsidRPr="00BA10E7" w:rsidRDefault="00093088" w:rsidP="007E3C83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EB6AE80" w14:textId="77777777" w:rsidR="00093088" w:rsidRPr="00BA10E7" w:rsidRDefault="00093088" w:rsidP="007E3C83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269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31512AB6" w14:textId="77777777" w:rsidR="00093088" w:rsidRPr="00BA10E7" w:rsidRDefault="00093088" w:rsidP="007E3C83">
            <w:pPr>
              <w:spacing w:before="0" w:beforeAutospacing="0"/>
              <w:jc w:val="left"/>
              <w:rPr>
                <w:rFonts w:ascii="Arial" w:hAnsi="Arial" w:cs="Arial"/>
              </w:rPr>
            </w:pPr>
          </w:p>
        </w:tc>
      </w:tr>
      <w:tr w:rsidR="005D07DA" w:rsidRPr="00BA10E7" w14:paraId="082C051A" w14:textId="77777777" w:rsidTr="005B75FC">
        <w:trPr>
          <w:trHeight w:val="3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37D5AD4" w14:textId="7B59AA70" w:rsidR="005D07DA" w:rsidRPr="00BA10E7" w:rsidRDefault="005D07DA" w:rsidP="005D07DA">
            <w:pPr>
              <w:spacing w:before="0" w:beforeAutospacing="0"/>
              <w:jc w:val="left"/>
              <w:rPr>
                <w:rFonts w:ascii="Arial" w:hAnsi="Arial" w:cs="Arial"/>
                <w:b/>
              </w:rPr>
            </w:pPr>
            <w:r w:rsidRPr="00BA10E7">
              <w:rPr>
                <w:rFonts w:ascii="Arial" w:hAnsi="Arial" w:cs="Arial"/>
                <w:b/>
              </w:rPr>
              <w:t>Мероприятие 1.3.</w:t>
            </w:r>
            <w:r w:rsidRPr="00BA10E7">
              <w:rPr>
                <w:rFonts w:ascii="Arial" w:hAnsi="Arial" w:cs="Arial"/>
              </w:rPr>
              <w:t xml:space="preserve"> Пропаганда использования в темное время суток световозвращающих элементов на одежде подростков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2BFBD6" w14:textId="77777777" w:rsidR="0030121A" w:rsidRPr="00BA10E7" w:rsidRDefault="0030121A" w:rsidP="0030121A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 xml:space="preserve">МКУ «Управление образования </w:t>
            </w:r>
          </w:p>
          <w:p w14:paraId="5B12562C" w14:textId="79692C56" w:rsidR="005D07DA" w:rsidRPr="00BA10E7" w:rsidRDefault="0030121A" w:rsidP="0030121A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Боготольского района»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80CA0C" w14:textId="77777777" w:rsidR="005D07DA" w:rsidRPr="00BA10E7" w:rsidRDefault="005D07DA" w:rsidP="007E3C83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502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D41610" w14:textId="77777777" w:rsidR="005D07DA" w:rsidRPr="00BA10E7" w:rsidRDefault="005D07DA" w:rsidP="007E3C83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5F2646" w14:textId="77777777" w:rsidR="005D07DA" w:rsidRPr="00BA10E7" w:rsidRDefault="005D07DA" w:rsidP="007E3C83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4C29B1" w14:textId="77777777" w:rsidR="005D07DA" w:rsidRPr="00BA10E7" w:rsidRDefault="005D07DA" w:rsidP="007E3C83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E8321C" w14:textId="3D723C0A" w:rsidR="005D07DA" w:rsidRPr="00BA10E7" w:rsidRDefault="00965DFD" w:rsidP="007E3C83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10</w:t>
            </w:r>
            <w:r w:rsidR="005D07DA" w:rsidRPr="00BA10E7">
              <w:rPr>
                <w:rFonts w:ascii="Arial" w:hAnsi="Arial" w:cs="Arial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D7289A" w14:textId="38C06FAB" w:rsidR="005D07DA" w:rsidRPr="00BA10E7" w:rsidRDefault="00965DFD" w:rsidP="007E3C83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10</w:t>
            </w:r>
            <w:r w:rsidR="005D07DA" w:rsidRPr="00BA10E7">
              <w:rPr>
                <w:rFonts w:ascii="Arial" w:hAnsi="Arial" w:cs="Arial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B3D59E9" w14:textId="493233F5" w:rsidR="005D07DA" w:rsidRPr="00BA10E7" w:rsidRDefault="00965DFD" w:rsidP="007E3C83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10</w:t>
            </w:r>
            <w:r w:rsidR="005D07DA" w:rsidRPr="00BA10E7">
              <w:rPr>
                <w:rFonts w:ascii="Arial" w:hAnsi="Arial" w:cs="Arial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BAF21CE" w14:textId="3599E6DC" w:rsidR="005D07DA" w:rsidRPr="00BA10E7" w:rsidRDefault="00965DFD" w:rsidP="007E3C83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30</w:t>
            </w:r>
            <w:r w:rsidR="005D07DA" w:rsidRPr="00BA10E7">
              <w:rPr>
                <w:rFonts w:ascii="Arial" w:hAnsi="Arial" w:cs="Arial"/>
              </w:rPr>
              <w:t>,0</w:t>
            </w:r>
          </w:p>
        </w:tc>
        <w:tc>
          <w:tcPr>
            <w:tcW w:w="269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58B08D5D" w14:textId="77777777" w:rsidR="005D07DA" w:rsidRPr="00BA10E7" w:rsidRDefault="005D07DA" w:rsidP="005D07DA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Приобретено и распространено среди подростков не менее 300 световозвращающих элементов</w:t>
            </w:r>
          </w:p>
        </w:tc>
      </w:tr>
      <w:tr w:rsidR="005D07DA" w:rsidRPr="00BA10E7" w14:paraId="7406895C" w14:textId="77777777" w:rsidTr="005B75FC">
        <w:trPr>
          <w:trHeight w:val="3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CC6188" w14:textId="77777777" w:rsidR="005D07DA" w:rsidRPr="00BA10E7" w:rsidRDefault="005D07DA" w:rsidP="005B75FC">
            <w:pPr>
              <w:spacing w:before="0" w:beforeAutospacing="0"/>
              <w:ind w:left="-109"/>
              <w:jc w:val="left"/>
              <w:rPr>
                <w:rFonts w:ascii="Arial" w:hAnsi="Arial" w:cs="Arial"/>
                <w:b/>
              </w:rPr>
            </w:pPr>
            <w:r w:rsidRPr="00BA10E7">
              <w:rPr>
                <w:rFonts w:ascii="Arial" w:hAnsi="Arial" w:cs="Arial"/>
                <w:b/>
              </w:rPr>
              <w:t>Мероприятие 1.4.</w:t>
            </w:r>
            <w:bookmarkStart w:id="13" w:name="_GoBack"/>
            <w:bookmarkEnd w:id="13"/>
          </w:p>
          <w:p w14:paraId="0AC662E5" w14:textId="77777777" w:rsidR="005D07DA" w:rsidRPr="00BA10E7" w:rsidRDefault="005D07DA" w:rsidP="000552D5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 xml:space="preserve">Создание условий для проведения </w:t>
            </w:r>
            <w:r w:rsidR="000552D5" w:rsidRPr="00BA10E7">
              <w:rPr>
                <w:rFonts w:ascii="Arial" w:hAnsi="Arial" w:cs="Arial"/>
              </w:rPr>
              <w:t xml:space="preserve">конкурсов, </w:t>
            </w:r>
            <w:r w:rsidRPr="00BA10E7">
              <w:rPr>
                <w:rFonts w:ascii="Arial" w:hAnsi="Arial" w:cs="Arial"/>
              </w:rPr>
              <w:t xml:space="preserve">муниципальных этапов краевых </w:t>
            </w:r>
            <w:r w:rsidRPr="00BA10E7">
              <w:rPr>
                <w:rFonts w:ascii="Arial" w:hAnsi="Arial" w:cs="Arial"/>
              </w:rPr>
              <w:lastRenderedPageBreak/>
              <w:t>акций и соревнований, в том числе приобретение оборудования</w:t>
            </w:r>
            <w:r w:rsidR="000552D5" w:rsidRPr="00BA10E7">
              <w:rPr>
                <w:rFonts w:ascii="Arial" w:hAnsi="Arial" w:cs="Arial"/>
              </w:rPr>
              <w:t>, грамот и сувенирной продукции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295EF6" w14:textId="77777777" w:rsidR="0030121A" w:rsidRPr="00BA10E7" w:rsidRDefault="0030121A" w:rsidP="0030121A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lastRenderedPageBreak/>
              <w:t xml:space="preserve">МКУ «Управление образования </w:t>
            </w:r>
          </w:p>
          <w:p w14:paraId="77CC9F6A" w14:textId="022CCDED" w:rsidR="005D07DA" w:rsidRPr="00BA10E7" w:rsidRDefault="0030121A" w:rsidP="0030121A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Боготольского района»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0C9681" w14:textId="77777777" w:rsidR="005D07DA" w:rsidRPr="00BA10E7" w:rsidRDefault="005D07DA" w:rsidP="007E3C83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502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F6830A" w14:textId="77777777" w:rsidR="005D07DA" w:rsidRPr="00BA10E7" w:rsidRDefault="005D07DA" w:rsidP="007E3C83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0E0EF7" w14:textId="77777777" w:rsidR="005D07DA" w:rsidRPr="00BA10E7" w:rsidRDefault="005D07DA" w:rsidP="007E3C83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611CC8" w14:textId="77777777" w:rsidR="005D07DA" w:rsidRPr="00BA10E7" w:rsidRDefault="005D07DA" w:rsidP="007E3C83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99F2A9" w14:textId="47E8C4C1" w:rsidR="005D07DA" w:rsidRPr="00BA10E7" w:rsidRDefault="003B1EB5" w:rsidP="007E3C83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</w:t>
            </w:r>
            <w:r w:rsidR="00965DFD" w:rsidRPr="00BA10E7">
              <w:rPr>
                <w:rFonts w:ascii="Arial" w:hAnsi="Arial" w:cs="Arial"/>
              </w:rPr>
              <w:t>0</w:t>
            </w:r>
            <w:r w:rsidR="005D07DA" w:rsidRPr="00BA10E7">
              <w:rPr>
                <w:rFonts w:ascii="Arial" w:hAnsi="Arial" w:cs="Arial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FEF43D" w14:textId="34F28FC2" w:rsidR="005D07DA" w:rsidRPr="00BA10E7" w:rsidRDefault="003B1EB5" w:rsidP="007E3C83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</w:t>
            </w:r>
            <w:r w:rsidR="00965DFD" w:rsidRPr="00BA10E7">
              <w:rPr>
                <w:rFonts w:ascii="Arial" w:hAnsi="Arial" w:cs="Arial"/>
              </w:rPr>
              <w:t>0</w:t>
            </w:r>
            <w:r w:rsidR="005D07DA" w:rsidRPr="00BA10E7">
              <w:rPr>
                <w:rFonts w:ascii="Arial" w:hAnsi="Arial" w:cs="Arial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6ECC6DD" w14:textId="054D870C" w:rsidR="005D07DA" w:rsidRPr="00BA10E7" w:rsidRDefault="003B1EB5" w:rsidP="007E3C83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</w:t>
            </w:r>
            <w:r w:rsidR="000552D5" w:rsidRPr="00BA10E7">
              <w:rPr>
                <w:rFonts w:ascii="Arial" w:hAnsi="Arial" w:cs="Arial"/>
              </w:rPr>
              <w:t>0</w:t>
            </w:r>
            <w:r w:rsidR="005D07DA" w:rsidRPr="00BA10E7">
              <w:rPr>
                <w:rFonts w:ascii="Arial" w:hAnsi="Arial" w:cs="Arial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495EC0C" w14:textId="2F8B6C0E" w:rsidR="005D07DA" w:rsidRPr="00BA10E7" w:rsidRDefault="003B1EB5" w:rsidP="007E3C83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3</w:t>
            </w:r>
            <w:r w:rsidR="000552D5" w:rsidRPr="00BA10E7">
              <w:rPr>
                <w:rFonts w:ascii="Arial" w:hAnsi="Arial" w:cs="Arial"/>
              </w:rPr>
              <w:t>0</w:t>
            </w:r>
            <w:r w:rsidR="005D07DA" w:rsidRPr="00BA10E7">
              <w:rPr>
                <w:rFonts w:ascii="Arial" w:hAnsi="Arial" w:cs="Arial"/>
              </w:rPr>
              <w:t>,0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68D4115" w14:textId="133DED63" w:rsidR="005D07DA" w:rsidRPr="00BA10E7" w:rsidRDefault="000013D6" w:rsidP="000552D5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Обеспечено проведение муниципальн</w:t>
            </w:r>
            <w:r w:rsidR="003B1EB5" w:rsidRPr="00BA10E7">
              <w:rPr>
                <w:rFonts w:ascii="Arial" w:hAnsi="Arial" w:cs="Arial"/>
              </w:rPr>
              <w:t>ого этапа</w:t>
            </w:r>
            <w:r w:rsidRPr="00BA10E7">
              <w:rPr>
                <w:rFonts w:ascii="Arial" w:hAnsi="Arial" w:cs="Arial"/>
              </w:rPr>
              <w:t xml:space="preserve"> </w:t>
            </w:r>
            <w:r w:rsidR="003B1EB5" w:rsidRPr="00BA10E7">
              <w:rPr>
                <w:rFonts w:ascii="Arial" w:hAnsi="Arial" w:cs="Arial"/>
              </w:rPr>
              <w:t xml:space="preserve">краевого </w:t>
            </w:r>
            <w:r w:rsidRPr="00BA10E7">
              <w:rPr>
                <w:rFonts w:ascii="Arial" w:hAnsi="Arial" w:cs="Arial"/>
              </w:rPr>
              <w:t>конкурс</w:t>
            </w:r>
            <w:r w:rsidR="003B1EB5" w:rsidRPr="00BA10E7">
              <w:rPr>
                <w:rFonts w:ascii="Arial" w:hAnsi="Arial" w:cs="Arial"/>
              </w:rPr>
              <w:t>а</w:t>
            </w:r>
            <w:r w:rsidRPr="00BA10E7">
              <w:rPr>
                <w:rFonts w:ascii="Arial" w:hAnsi="Arial" w:cs="Arial"/>
              </w:rPr>
              <w:t xml:space="preserve"> </w:t>
            </w:r>
            <w:r w:rsidR="00662566" w:rsidRPr="00BA10E7">
              <w:rPr>
                <w:rFonts w:ascii="Arial" w:hAnsi="Arial" w:cs="Arial"/>
              </w:rPr>
              <w:t xml:space="preserve">«Безопасное колесо» </w:t>
            </w:r>
          </w:p>
        </w:tc>
      </w:tr>
      <w:tr w:rsidR="005D07DA" w:rsidRPr="00BA10E7" w14:paraId="42A807B8" w14:textId="77777777" w:rsidTr="005B75FC">
        <w:trPr>
          <w:trHeight w:val="3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D07A3F" w14:textId="77777777" w:rsidR="005D07DA" w:rsidRPr="00BA10E7" w:rsidRDefault="005D07DA" w:rsidP="007E3C83">
            <w:pPr>
              <w:spacing w:before="0" w:beforeAutospacing="0"/>
              <w:jc w:val="left"/>
              <w:rPr>
                <w:rFonts w:ascii="Arial" w:hAnsi="Arial" w:cs="Arial"/>
                <w:b/>
              </w:rPr>
            </w:pPr>
            <w:r w:rsidRPr="00BA10E7">
              <w:rPr>
                <w:rFonts w:ascii="Arial" w:hAnsi="Arial" w:cs="Arial"/>
                <w:b/>
              </w:rPr>
              <w:t>Мероприятие 1.5.</w:t>
            </w:r>
          </w:p>
          <w:p w14:paraId="0DEE850D" w14:textId="77777777" w:rsidR="005D07DA" w:rsidRPr="00BA10E7" w:rsidRDefault="000552D5" w:rsidP="007E3C83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Обеспечение участия школьников в краевых соревнованиях, конкурсах, направленных на повышение уровня правового воспитания участников дорожного движения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D4513C" w14:textId="77777777" w:rsidR="0030121A" w:rsidRPr="00BA10E7" w:rsidRDefault="0030121A" w:rsidP="0030121A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 xml:space="preserve">МКУ «Управление образования </w:t>
            </w:r>
          </w:p>
          <w:p w14:paraId="1273061D" w14:textId="2D3D2CCF" w:rsidR="005D07DA" w:rsidRPr="00BA10E7" w:rsidRDefault="0030121A" w:rsidP="0030121A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Боготольского района»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BE3776" w14:textId="77777777" w:rsidR="005D07DA" w:rsidRPr="00BA10E7" w:rsidRDefault="00FE2D99" w:rsidP="007E3C83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502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629B28" w14:textId="77777777" w:rsidR="005D07DA" w:rsidRPr="00BA10E7" w:rsidRDefault="005D07DA" w:rsidP="007E3C83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E73FF3" w14:textId="77777777" w:rsidR="005D07DA" w:rsidRPr="00BA10E7" w:rsidRDefault="005D07DA" w:rsidP="007E3C83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8D0EC3" w14:textId="77777777" w:rsidR="005D07DA" w:rsidRPr="00BA10E7" w:rsidRDefault="005D07DA" w:rsidP="007E3C83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7C459B" w14:textId="1318B75B" w:rsidR="005D07DA" w:rsidRPr="00BA10E7" w:rsidRDefault="003B1EB5" w:rsidP="007E3C83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</w:t>
            </w:r>
            <w:r w:rsidR="000013D6" w:rsidRPr="00BA10E7">
              <w:rPr>
                <w:rFonts w:ascii="Arial" w:hAnsi="Arial" w:cs="Arial"/>
              </w:rPr>
              <w:t>8</w:t>
            </w:r>
            <w:r w:rsidR="000552D5" w:rsidRPr="00BA10E7">
              <w:rPr>
                <w:rFonts w:ascii="Arial" w:hAnsi="Arial" w:cs="Arial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86FAF7" w14:textId="363ED907" w:rsidR="005D07DA" w:rsidRPr="00BA10E7" w:rsidRDefault="003B1EB5" w:rsidP="007E3C83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</w:t>
            </w:r>
            <w:r w:rsidR="000013D6" w:rsidRPr="00BA10E7">
              <w:rPr>
                <w:rFonts w:ascii="Arial" w:hAnsi="Arial" w:cs="Arial"/>
              </w:rPr>
              <w:t>8</w:t>
            </w:r>
            <w:r w:rsidR="000552D5" w:rsidRPr="00BA10E7">
              <w:rPr>
                <w:rFonts w:ascii="Arial" w:hAnsi="Arial" w:cs="Arial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5569D49" w14:textId="2418B983" w:rsidR="005D07DA" w:rsidRPr="00BA10E7" w:rsidRDefault="003B1EB5" w:rsidP="007E3C83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</w:t>
            </w:r>
            <w:r w:rsidR="000013D6" w:rsidRPr="00BA10E7">
              <w:rPr>
                <w:rFonts w:ascii="Arial" w:hAnsi="Arial" w:cs="Arial"/>
              </w:rPr>
              <w:t>8</w:t>
            </w:r>
            <w:r w:rsidR="000552D5" w:rsidRPr="00BA10E7">
              <w:rPr>
                <w:rFonts w:ascii="Arial" w:hAnsi="Arial" w:cs="Arial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6DCE545" w14:textId="1E7CDE13" w:rsidR="005D07DA" w:rsidRPr="00BA10E7" w:rsidRDefault="003B1EB5" w:rsidP="007E3C83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54</w:t>
            </w:r>
            <w:r w:rsidR="000552D5" w:rsidRPr="00BA10E7">
              <w:rPr>
                <w:rFonts w:ascii="Arial" w:hAnsi="Arial" w:cs="Arial"/>
              </w:rPr>
              <w:t>,0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3544356" w14:textId="3CEBA882" w:rsidR="005D07DA" w:rsidRPr="00BA10E7" w:rsidRDefault="000552D5" w:rsidP="0021450C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Обеспечено участие в краевых соревнованиях и конкурсах</w:t>
            </w:r>
            <w:r w:rsidR="0021450C" w:rsidRPr="00BA10E7">
              <w:rPr>
                <w:rFonts w:ascii="Arial" w:hAnsi="Arial" w:cs="Arial"/>
              </w:rPr>
              <w:t xml:space="preserve"> отдельных школьников или районных команд не реже </w:t>
            </w:r>
            <w:r w:rsidR="003B1EB5" w:rsidRPr="00BA10E7">
              <w:rPr>
                <w:rFonts w:ascii="Arial" w:hAnsi="Arial" w:cs="Arial"/>
              </w:rPr>
              <w:t>2</w:t>
            </w:r>
            <w:r w:rsidR="0021450C" w:rsidRPr="00BA10E7">
              <w:rPr>
                <w:rFonts w:ascii="Arial" w:hAnsi="Arial" w:cs="Arial"/>
              </w:rPr>
              <w:t xml:space="preserve"> раз в год</w:t>
            </w:r>
          </w:p>
        </w:tc>
      </w:tr>
      <w:tr w:rsidR="005D07DA" w:rsidRPr="00BA10E7" w14:paraId="2ECB7040" w14:textId="77777777" w:rsidTr="005B75FC">
        <w:trPr>
          <w:trHeight w:val="3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3CF0A4" w14:textId="77777777" w:rsidR="005D07DA" w:rsidRPr="00BA10E7" w:rsidRDefault="0021450C" w:rsidP="007E3C83">
            <w:pPr>
              <w:spacing w:before="0" w:beforeAutospacing="0"/>
              <w:jc w:val="left"/>
              <w:rPr>
                <w:rFonts w:ascii="Arial" w:hAnsi="Arial" w:cs="Arial"/>
                <w:b/>
              </w:rPr>
            </w:pPr>
            <w:r w:rsidRPr="00BA10E7">
              <w:rPr>
                <w:rFonts w:ascii="Arial" w:hAnsi="Arial" w:cs="Arial"/>
                <w:b/>
              </w:rPr>
              <w:t>Мероприятие 1.6.</w:t>
            </w:r>
          </w:p>
          <w:p w14:paraId="13E89268" w14:textId="77777777" w:rsidR="0021450C" w:rsidRPr="00BA10E7" w:rsidRDefault="0021450C" w:rsidP="007E3C83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Оснащение образовательных организаций оборудованием и средствам обучения безопасному поведению на дорогах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84CB51" w14:textId="77777777" w:rsidR="008B280B" w:rsidRPr="00BA10E7" w:rsidRDefault="008B280B" w:rsidP="008B280B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 xml:space="preserve">МКУ «Управление образования </w:t>
            </w:r>
          </w:p>
          <w:p w14:paraId="5C45568D" w14:textId="7B78B31F" w:rsidR="005D07DA" w:rsidRPr="00BA10E7" w:rsidRDefault="008B280B" w:rsidP="008B280B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Боготольского района»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1656F5" w14:textId="77777777" w:rsidR="005D07DA" w:rsidRPr="00BA10E7" w:rsidRDefault="00FE2D99" w:rsidP="007E3C83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502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12D8E2" w14:textId="77777777" w:rsidR="005D07DA" w:rsidRPr="00BA10E7" w:rsidRDefault="005D07DA" w:rsidP="007E3C83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1734E4" w14:textId="77777777" w:rsidR="005D07DA" w:rsidRPr="00BA10E7" w:rsidRDefault="005D07DA" w:rsidP="007E3C83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54B9B0" w14:textId="77777777" w:rsidR="005D07DA" w:rsidRPr="00BA10E7" w:rsidRDefault="005D07DA" w:rsidP="007E3C83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646AE1" w14:textId="68420074" w:rsidR="005D07DA" w:rsidRPr="00BA10E7" w:rsidRDefault="003B1EB5" w:rsidP="007E3C83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40</w:t>
            </w:r>
            <w:r w:rsidR="0021450C" w:rsidRPr="00BA10E7">
              <w:rPr>
                <w:rFonts w:ascii="Arial" w:hAnsi="Arial" w:cs="Arial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6520B2" w14:textId="093D4CCA" w:rsidR="005D07DA" w:rsidRPr="00BA10E7" w:rsidRDefault="003B1EB5" w:rsidP="007E3C83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40</w:t>
            </w:r>
            <w:r w:rsidR="0021450C" w:rsidRPr="00BA10E7">
              <w:rPr>
                <w:rFonts w:ascii="Arial" w:hAnsi="Arial" w:cs="Arial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0A3EFF4" w14:textId="4F2C5006" w:rsidR="005D07DA" w:rsidRPr="00BA10E7" w:rsidRDefault="003B1EB5" w:rsidP="007E3C83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40</w:t>
            </w:r>
            <w:r w:rsidR="0021450C" w:rsidRPr="00BA10E7">
              <w:rPr>
                <w:rFonts w:ascii="Arial" w:hAnsi="Arial" w:cs="Arial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C3952AF" w14:textId="660DC297" w:rsidR="005D07DA" w:rsidRPr="00BA10E7" w:rsidRDefault="00965DFD" w:rsidP="007E3C83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1</w:t>
            </w:r>
            <w:r w:rsidR="003B1EB5" w:rsidRPr="00BA10E7">
              <w:rPr>
                <w:rFonts w:ascii="Arial" w:hAnsi="Arial" w:cs="Arial"/>
              </w:rPr>
              <w:t>20</w:t>
            </w:r>
            <w:r w:rsidR="0021450C" w:rsidRPr="00BA10E7">
              <w:rPr>
                <w:rFonts w:ascii="Arial" w:hAnsi="Arial" w:cs="Arial"/>
              </w:rPr>
              <w:t>,0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E25E4E9" w14:textId="77777777" w:rsidR="005D07DA" w:rsidRPr="00BA10E7" w:rsidRDefault="0021450C" w:rsidP="00FE2D99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 xml:space="preserve">Приобретены обучающие программы, игры, оборудование, информационные стенды в </w:t>
            </w:r>
            <w:r w:rsidR="00FE2D99" w:rsidRPr="00BA10E7">
              <w:rPr>
                <w:rFonts w:ascii="Arial" w:hAnsi="Arial" w:cs="Arial"/>
              </w:rPr>
              <w:t xml:space="preserve">3 </w:t>
            </w:r>
            <w:r w:rsidRPr="00BA10E7">
              <w:rPr>
                <w:rFonts w:ascii="Arial" w:hAnsi="Arial" w:cs="Arial"/>
              </w:rPr>
              <w:t>образовательные организации района</w:t>
            </w:r>
            <w:r w:rsidR="00FE2D99" w:rsidRPr="00BA10E7">
              <w:rPr>
                <w:rFonts w:ascii="Arial" w:hAnsi="Arial" w:cs="Arial"/>
              </w:rPr>
              <w:t xml:space="preserve"> ежегодно</w:t>
            </w:r>
          </w:p>
        </w:tc>
      </w:tr>
      <w:tr w:rsidR="0021450C" w:rsidRPr="00BA10E7" w14:paraId="53F1156C" w14:textId="77777777" w:rsidTr="005B75FC">
        <w:trPr>
          <w:trHeight w:val="3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9E042B" w14:textId="77777777" w:rsidR="0021450C" w:rsidRPr="00BA10E7" w:rsidRDefault="00FE2D99" w:rsidP="007E3C83">
            <w:pPr>
              <w:spacing w:before="0" w:beforeAutospacing="0"/>
              <w:jc w:val="left"/>
              <w:rPr>
                <w:rFonts w:ascii="Arial" w:hAnsi="Arial" w:cs="Arial"/>
                <w:b/>
              </w:rPr>
            </w:pPr>
            <w:r w:rsidRPr="00BA10E7">
              <w:rPr>
                <w:rFonts w:ascii="Arial" w:hAnsi="Arial" w:cs="Arial"/>
                <w:b/>
              </w:rPr>
              <w:t>Мероприятие 1.7.</w:t>
            </w:r>
          </w:p>
          <w:p w14:paraId="4212B2F3" w14:textId="77777777" w:rsidR="00FE2D99" w:rsidRPr="00BA10E7" w:rsidRDefault="00FE2D99" w:rsidP="007E3C83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lastRenderedPageBreak/>
              <w:t>Изготовление и распространение наглядной агитации по безопасности дорожного движения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94F3AB" w14:textId="77777777" w:rsidR="008B280B" w:rsidRPr="00BA10E7" w:rsidRDefault="008B280B" w:rsidP="008B280B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lastRenderedPageBreak/>
              <w:t xml:space="preserve">МКУ «Управление </w:t>
            </w:r>
            <w:r w:rsidRPr="00BA10E7">
              <w:rPr>
                <w:rFonts w:ascii="Arial" w:hAnsi="Arial" w:cs="Arial"/>
              </w:rPr>
              <w:lastRenderedPageBreak/>
              <w:t xml:space="preserve">образования </w:t>
            </w:r>
          </w:p>
          <w:p w14:paraId="6267D922" w14:textId="6654C3F5" w:rsidR="0021450C" w:rsidRPr="00BA10E7" w:rsidRDefault="008B280B" w:rsidP="008B280B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Боготольского района»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01EAC8" w14:textId="77777777" w:rsidR="0021450C" w:rsidRPr="00BA10E7" w:rsidRDefault="00FE2D99" w:rsidP="007E3C83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lastRenderedPageBreak/>
              <w:t>502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98D70A" w14:textId="77777777" w:rsidR="0021450C" w:rsidRPr="00BA10E7" w:rsidRDefault="0021450C" w:rsidP="007E3C83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7E996A" w14:textId="77777777" w:rsidR="0021450C" w:rsidRPr="00BA10E7" w:rsidRDefault="0021450C" w:rsidP="007E3C83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D037DF" w14:textId="77777777" w:rsidR="0021450C" w:rsidRPr="00BA10E7" w:rsidRDefault="0021450C" w:rsidP="007E3C83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FC40FA" w14:textId="77777777" w:rsidR="0021450C" w:rsidRPr="00BA10E7" w:rsidRDefault="004E631E" w:rsidP="007E3C83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557DEE" w14:textId="77777777" w:rsidR="0021450C" w:rsidRPr="00BA10E7" w:rsidRDefault="004E631E" w:rsidP="007E3C83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2CCD566" w14:textId="77777777" w:rsidR="0021450C" w:rsidRPr="00BA10E7" w:rsidRDefault="004E631E" w:rsidP="007E3C83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7237DE6" w14:textId="77777777" w:rsidR="0021450C" w:rsidRPr="00BA10E7" w:rsidRDefault="004E631E" w:rsidP="007E3C83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6,0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7A1C436" w14:textId="77777777" w:rsidR="0021450C" w:rsidRPr="00BA10E7" w:rsidRDefault="003B2F35" w:rsidP="007E3C83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 xml:space="preserve">Распространены среди обучающихся, </w:t>
            </w:r>
            <w:r w:rsidRPr="00BA10E7">
              <w:rPr>
                <w:rFonts w:ascii="Arial" w:hAnsi="Arial" w:cs="Arial"/>
              </w:rPr>
              <w:lastRenderedPageBreak/>
              <w:t>воспитанников и их родителей (законных представителей) не менее 1000 памяток, листовок по формированию законопослушного поведения на дорогах</w:t>
            </w:r>
          </w:p>
        </w:tc>
      </w:tr>
      <w:tr w:rsidR="005D07DA" w:rsidRPr="00BA10E7" w14:paraId="5340D222" w14:textId="77777777" w:rsidTr="005B75FC">
        <w:trPr>
          <w:trHeight w:val="360"/>
        </w:trPr>
        <w:tc>
          <w:tcPr>
            <w:tcW w:w="14317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2CFA6DA" w14:textId="77777777" w:rsidR="005D07DA" w:rsidRPr="00BA10E7" w:rsidRDefault="005D07DA" w:rsidP="007E3C83">
            <w:pPr>
              <w:spacing w:before="0" w:beforeAutospacing="0"/>
              <w:jc w:val="left"/>
              <w:rPr>
                <w:rFonts w:ascii="Arial" w:hAnsi="Arial" w:cs="Arial"/>
                <w:b/>
              </w:rPr>
            </w:pPr>
            <w:r w:rsidRPr="00BA10E7">
              <w:rPr>
                <w:rFonts w:ascii="Arial" w:hAnsi="Arial" w:cs="Arial"/>
                <w:b/>
              </w:rPr>
              <w:lastRenderedPageBreak/>
              <w:t>Задача 2. Укрепить взаимодействие образовательных организаций с ОГИБДД МО МВД России «Боготольский».</w:t>
            </w:r>
          </w:p>
        </w:tc>
      </w:tr>
      <w:tr w:rsidR="005D07DA" w:rsidRPr="00BA10E7" w14:paraId="28892F52" w14:textId="77777777" w:rsidTr="005B75FC">
        <w:trPr>
          <w:trHeight w:val="3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CA537D" w14:textId="77777777" w:rsidR="005D07DA" w:rsidRPr="00BA10E7" w:rsidRDefault="005D07DA" w:rsidP="0058039A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  <w:b/>
              </w:rPr>
              <w:t>Мероприятие 2.1.</w:t>
            </w:r>
            <w:r w:rsidRPr="00BA10E7">
              <w:rPr>
                <w:rFonts w:ascii="Arial" w:hAnsi="Arial" w:cs="Arial"/>
              </w:rPr>
              <w:t xml:space="preserve"> </w:t>
            </w:r>
            <w:r w:rsidR="0058039A" w:rsidRPr="00BA10E7">
              <w:rPr>
                <w:rFonts w:ascii="Arial" w:hAnsi="Arial" w:cs="Arial"/>
              </w:rPr>
              <w:t>Совместное п</w:t>
            </w:r>
            <w:r w:rsidRPr="00BA10E7">
              <w:rPr>
                <w:rFonts w:ascii="Arial" w:hAnsi="Arial" w:cs="Arial"/>
              </w:rPr>
              <w:t xml:space="preserve">роведение </w:t>
            </w:r>
            <w:r w:rsidR="008F3029" w:rsidRPr="00BA10E7">
              <w:rPr>
                <w:rFonts w:ascii="Arial" w:hAnsi="Arial" w:cs="Arial"/>
              </w:rPr>
              <w:t>декад дорожной безопасности в образовательных организациях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7D474D" w14:textId="77777777" w:rsidR="008B280B" w:rsidRPr="00BA10E7" w:rsidRDefault="008B280B" w:rsidP="008B280B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 xml:space="preserve">МКУ «Управление образования </w:t>
            </w:r>
          </w:p>
          <w:p w14:paraId="04F1ED42" w14:textId="412540CB" w:rsidR="005D07DA" w:rsidRPr="00BA10E7" w:rsidRDefault="008B280B" w:rsidP="008B280B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Боготольского района»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27A06B" w14:textId="77777777" w:rsidR="005D07DA" w:rsidRPr="00BA10E7" w:rsidRDefault="005D07DA" w:rsidP="007E3C83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502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41FF7E" w14:textId="77777777" w:rsidR="005D07DA" w:rsidRPr="00BA10E7" w:rsidRDefault="005D07DA" w:rsidP="007E3C83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F33759" w14:textId="77777777" w:rsidR="005D07DA" w:rsidRPr="00BA10E7" w:rsidRDefault="005D07DA" w:rsidP="007E3C83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9F427A" w14:textId="77777777" w:rsidR="005D07DA" w:rsidRPr="00BA10E7" w:rsidRDefault="005D07DA" w:rsidP="007E3C83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C60070" w14:textId="77777777" w:rsidR="005D07DA" w:rsidRPr="00BA10E7" w:rsidRDefault="005D07DA" w:rsidP="007E3C83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0B926B" w14:textId="77777777" w:rsidR="005D07DA" w:rsidRPr="00BA10E7" w:rsidRDefault="005D07DA" w:rsidP="007E3C83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7FCE284" w14:textId="77777777" w:rsidR="005D07DA" w:rsidRPr="00BA10E7" w:rsidRDefault="005D07DA" w:rsidP="007E3C83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8AE561" w14:textId="77777777" w:rsidR="005D07DA" w:rsidRPr="00BA10E7" w:rsidRDefault="005D07DA" w:rsidP="007E3C83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A8E84CA" w14:textId="3C80D536" w:rsidR="005D07DA" w:rsidRPr="00BA10E7" w:rsidRDefault="005D07DA" w:rsidP="008F3029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Ежегодно</w:t>
            </w:r>
            <w:r w:rsidR="008F3029" w:rsidRPr="00BA10E7">
              <w:rPr>
                <w:rFonts w:ascii="Arial" w:hAnsi="Arial" w:cs="Arial"/>
              </w:rPr>
              <w:t xml:space="preserve"> </w:t>
            </w:r>
            <w:r w:rsidR="0058039A" w:rsidRPr="00BA10E7">
              <w:rPr>
                <w:rFonts w:ascii="Arial" w:hAnsi="Arial" w:cs="Arial"/>
              </w:rPr>
              <w:t xml:space="preserve">совместно с ОГИБДД </w:t>
            </w:r>
            <w:r w:rsidR="008F3029" w:rsidRPr="00BA10E7">
              <w:rPr>
                <w:rFonts w:ascii="Arial" w:hAnsi="Arial" w:cs="Arial"/>
              </w:rPr>
              <w:t>в образовательных организациях района</w:t>
            </w:r>
            <w:r w:rsidRPr="00BA10E7">
              <w:rPr>
                <w:rFonts w:ascii="Arial" w:hAnsi="Arial" w:cs="Arial"/>
              </w:rPr>
              <w:t xml:space="preserve"> проведен</w:t>
            </w:r>
            <w:r w:rsidR="004F20CD" w:rsidRPr="00BA10E7">
              <w:rPr>
                <w:rFonts w:ascii="Arial" w:hAnsi="Arial" w:cs="Arial"/>
              </w:rPr>
              <w:t xml:space="preserve">о не менее 2-х </w:t>
            </w:r>
            <w:r w:rsidR="008F3029" w:rsidRPr="00BA10E7">
              <w:rPr>
                <w:rFonts w:ascii="Arial" w:hAnsi="Arial" w:cs="Arial"/>
              </w:rPr>
              <w:t>декад дорожной безопасности</w:t>
            </w:r>
          </w:p>
        </w:tc>
      </w:tr>
      <w:tr w:rsidR="005D07DA" w:rsidRPr="00BA10E7" w14:paraId="6B93F9E9" w14:textId="77777777" w:rsidTr="005B75FC">
        <w:trPr>
          <w:trHeight w:val="3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E932E2" w14:textId="77777777" w:rsidR="005D07DA" w:rsidRPr="00BA10E7" w:rsidRDefault="005D07DA" w:rsidP="008F3029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  <w:b/>
              </w:rPr>
              <w:t>Мероприятие 2.2.</w:t>
            </w:r>
            <w:r w:rsidRPr="00BA10E7">
              <w:rPr>
                <w:rFonts w:ascii="Arial" w:hAnsi="Arial" w:cs="Arial"/>
              </w:rPr>
              <w:t xml:space="preserve"> </w:t>
            </w:r>
            <w:r w:rsidR="008F3029" w:rsidRPr="00BA10E7">
              <w:rPr>
                <w:rFonts w:ascii="Arial" w:hAnsi="Arial" w:cs="Arial"/>
              </w:rPr>
              <w:t>Организация совместных акций по профилактике дорожно-транспортного травматизма</w:t>
            </w:r>
            <w:r w:rsidRPr="00BA10E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4F9F7F" w14:textId="77777777" w:rsidR="008B280B" w:rsidRPr="00BA10E7" w:rsidRDefault="008B280B" w:rsidP="008B280B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 xml:space="preserve">МКУ «Управление образования </w:t>
            </w:r>
          </w:p>
          <w:p w14:paraId="5A51D6A0" w14:textId="3BA6B83C" w:rsidR="005D07DA" w:rsidRPr="00BA10E7" w:rsidRDefault="008B280B" w:rsidP="008B280B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Боготольского района»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A39FC1" w14:textId="77777777" w:rsidR="005D07DA" w:rsidRPr="00BA10E7" w:rsidRDefault="005D07DA" w:rsidP="007E3C83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502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346A9B" w14:textId="77777777" w:rsidR="005D07DA" w:rsidRPr="00BA10E7" w:rsidRDefault="005D07DA" w:rsidP="007E3C83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EA9EB1" w14:textId="77777777" w:rsidR="005D07DA" w:rsidRPr="00BA10E7" w:rsidRDefault="005D07DA" w:rsidP="007E3C83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D6B2CF" w14:textId="77777777" w:rsidR="005D07DA" w:rsidRPr="00BA10E7" w:rsidRDefault="005D07DA" w:rsidP="007E3C83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96861E" w14:textId="77777777" w:rsidR="005D07DA" w:rsidRPr="00BA10E7" w:rsidRDefault="005D07DA" w:rsidP="007E3C83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A3FB59" w14:textId="77777777" w:rsidR="005D07DA" w:rsidRPr="00BA10E7" w:rsidRDefault="005D07DA" w:rsidP="007E3C83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5EE65FD" w14:textId="77777777" w:rsidR="005D07DA" w:rsidRPr="00BA10E7" w:rsidRDefault="005D07DA" w:rsidP="007E3C83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5CB80E3" w14:textId="77777777" w:rsidR="005D07DA" w:rsidRPr="00BA10E7" w:rsidRDefault="005D07DA" w:rsidP="007E3C83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B1C6678" w14:textId="35804A24" w:rsidR="005D07DA" w:rsidRPr="00BA10E7" w:rsidRDefault="008F3029" w:rsidP="007E3C83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 xml:space="preserve">Ежегодно </w:t>
            </w:r>
            <w:r w:rsidR="0058039A" w:rsidRPr="00BA10E7">
              <w:rPr>
                <w:rFonts w:ascii="Arial" w:hAnsi="Arial" w:cs="Arial"/>
              </w:rPr>
              <w:t xml:space="preserve">совместно с ОГИБДД </w:t>
            </w:r>
            <w:r w:rsidRPr="00BA10E7">
              <w:rPr>
                <w:rFonts w:ascii="Arial" w:hAnsi="Arial" w:cs="Arial"/>
              </w:rPr>
              <w:t>в образовательных организациях района проведено не менее 10 совместных акций</w:t>
            </w:r>
          </w:p>
        </w:tc>
      </w:tr>
      <w:tr w:rsidR="008F3029" w:rsidRPr="00BA10E7" w14:paraId="15E5FCAA" w14:textId="77777777" w:rsidTr="005B75FC">
        <w:trPr>
          <w:trHeight w:val="3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E74433" w14:textId="77777777" w:rsidR="008F3029" w:rsidRPr="00BA10E7" w:rsidRDefault="008F3029" w:rsidP="008F3029">
            <w:pPr>
              <w:spacing w:before="0" w:beforeAutospacing="0"/>
              <w:jc w:val="left"/>
              <w:rPr>
                <w:rFonts w:ascii="Arial" w:hAnsi="Arial" w:cs="Arial"/>
                <w:b/>
              </w:rPr>
            </w:pPr>
            <w:r w:rsidRPr="00BA10E7">
              <w:rPr>
                <w:rFonts w:ascii="Arial" w:hAnsi="Arial" w:cs="Arial"/>
                <w:b/>
              </w:rPr>
              <w:t>Мероприятие 2.3.</w:t>
            </w:r>
          </w:p>
          <w:p w14:paraId="11302961" w14:textId="77777777" w:rsidR="008F3029" w:rsidRPr="00BA10E7" w:rsidRDefault="008F3029" w:rsidP="008F3029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 xml:space="preserve">Организация </w:t>
            </w:r>
            <w:r w:rsidR="003B2F35" w:rsidRPr="00BA10E7">
              <w:rPr>
                <w:rFonts w:ascii="Arial" w:hAnsi="Arial" w:cs="Arial"/>
              </w:rPr>
              <w:t xml:space="preserve">совещаний с руководителями </w:t>
            </w:r>
            <w:r w:rsidR="003B2F35" w:rsidRPr="00BA10E7">
              <w:rPr>
                <w:rFonts w:ascii="Arial" w:hAnsi="Arial" w:cs="Arial"/>
              </w:rPr>
              <w:lastRenderedPageBreak/>
              <w:t>образовательных организаций по вопросам согласования и совершенствования действий, направленных на профилактику дорожно-транспортного травматизма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C27C06" w14:textId="77777777" w:rsidR="008B280B" w:rsidRPr="00BA10E7" w:rsidRDefault="008B280B" w:rsidP="008B280B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lastRenderedPageBreak/>
              <w:t xml:space="preserve">МКУ «Управление образования </w:t>
            </w:r>
          </w:p>
          <w:p w14:paraId="7FB02156" w14:textId="261CB89D" w:rsidR="008F3029" w:rsidRPr="00BA10E7" w:rsidRDefault="008B280B" w:rsidP="008B280B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Боготольского района»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FBDBCD" w14:textId="77777777" w:rsidR="008F3029" w:rsidRPr="00BA10E7" w:rsidRDefault="009337D5" w:rsidP="007E3C83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502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2C0F2E" w14:textId="77777777" w:rsidR="008F3029" w:rsidRPr="00BA10E7" w:rsidRDefault="008F3029" w:rsidP="007E3C83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4F2B08" w14:textId="77777777" w:rsidR="008F3029" w:rsidRPr="00BA10E7" w:rsidRDefault="008F3029" w:rsidP="007E3C83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32AB25" w14:textId="77777777" w:rsidR="008F3029" w:rsidRPr="00BA10E7" w:rsidRDefault="008F3029" w:rsidP="007E3C83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DC9117" w14:textId="77777777" w:rsidR="008F3029" w:rsidRPr="00BA10E7" w:rsidRDefault="008F3029" w:rsidP="007E3C83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B719B7" w14:textId="77777777" w:rsidR="008F3029" w:rsidRPr="00BA10E7" w:rsidRDefault="008F3029" w:rsidP="007E3C83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624CB6" w14:textId="77777777" w:rsidR="008F3029" w:rsidRPr="00BA10E7" w:rsidRDefault="008F3029" w:rsidP="007E3C83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25A3AE" w14:textId="77777777" w:rsidR="008F3029" w:rsidRPr="00BA10E7" w:rsidRDefault="008F3029" w:rsidP="007E3C83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E052194" w14:textId="77777777" w:rsidR="008F3029" w:rsidRPr="00BA10E7" w:rsidRDefault="003B2F35" w:rsidP="007E3C83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 xml:space="preserve">Проведено не реже 1 раза в полугодие совместных совещаний руководителей образовательных </w:t>
            </w:r>
            <w:r w:rsidRPr="00BA10E7">
              <w:rPr>
                <w:rFonts w:ascii="Arial" w:hAnsi="Arial" w:cs="Arial"/>
              </w:rPr>
              <w:lastRenderedPageBreak/>
              <w:t xml:space="preserve">организаций и ОГИБДД </w:t>
            </w:r>
          </w:p>
        </w:tc>
      </w:tr>
      <w:tr w:rsidR="003B2F35" w:rsidRPr="00BA10E7" w14:paraId="3CF2BBC5" w14:textId="77777777" w:rsidTr="005B75FC">
        <w:trPr>
          <w:trHeight w:val="3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1ACDB1" w14:textId="77777777" w:rsidR="003B2F35" w:rsidRPr="00BA10E7" w:rsidRDefault="003B2F35" w:rsidP="008F3029">
            <w:pPr>
              <w:spacing w:before="0" w:beforeAutospacing="0"/>
              <w:jc w:val="left"/>
              <w:rPr>
                <w:rFonts w:ascii="Arial" w:hAnsi="Arial" w:cs="Arial"/>
                <w:b/>
              </w:rPr>
            </w:pPr>
            <w:r w:rsidRPr="00BA10E7">
              <w:rPr>
                <w:rFonts w:ascii="Arial" w:hAnsi="Arial" w:cs="Arial"/>
                <w:b/>
              </w:rPr>
              <w:lastRenderedPageBreak/>
              <w:t>Мероприятие 2.4.</w:t>
            </w:r>
          </w:p>
          <w:p w14:paraId="2651C12A" w14:textId="77777777" w:rsidR="003B2F35" w:rsidRPr="00BA10E7" w:rsidRDefault="00F73142" w:rsidP="00F73142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 xml:space="preserve">Проведение в образовательных организациях тематических родительских собраний с участием сотрудников ОГИБДД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337E44" w14:textId="77777777" w:rsidR="008B280B" w:rsidRPr="00BA10E7" w:rsidRDefault="008B280B" w:rsidP="008B280B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 xml:space="preserve">МКУ «Управление образования </w:t>
            </w:r>
          </w:p>
          <w:p w14:paraId="296C3523" w14:textId="107FE4A0" w:rsidR="003B2F35" w:rsidRPr="00BA10E7" w:rsidRDefault="008B280B" w:rsidP="008B280B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Боготольского района»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3F4121" w14:textId="77777777" w:rsidR="003B2F35" w:rsidRPr="00BA10E7" w:rsidRDefault="009337D5" w:rsidP="007E3C83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502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B2586C" w14:textId="77777777" w:rsidR="003B2F35" w:rsidRPr="00BA10E7" w:rsidRDefault="003B2F35" w:rsidP="007E3C83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F6DB03" w14:textId="77777777" w:rsidR="003B2F35" w:rsidRPr="00BA10E7" w:rsidRDefault="003B2F35" w:rsidP="007E3C83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3CC946" w14:textId="77777777" w:rsidR="003B2F35" w:rsidRPr="00BA10E7" w:rsidRDefault="003B2F35" w:rsidP="007E3C83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024B57" w14:textId="77777777" w:rsidR="003B2F35" w:rsidRPr="00BA10E7" w:rsidRDefault="003B2F35" w:rsidP="007E3C83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10F1F7" w14:textId="77777777" w:rsidR="003B2F35" w:rsidRPr="00BA10E7" w:rsidRDefault="003B2F35" w:rsidP="007E3C83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1F74C2" w14:textId="77777777" w:rsidR="003B2F35" w:rsidRPr="00BA10E7" w:rsidRDefault="003B2F35" w:rsidP="007E3C83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CF231F" w14:textId="77777777" w:rsidR="003B2F35" w:rsidRPr="00BA10E7" w:rsidRDefault="003B2F35" w:rsidP="007E3C83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E8344C9" w14:textId="77777777" w:rsidR="003B2F35" w:rsidRPr="00BA10E7" w:rsidRDefault="00F73142" w:rsidP="00F73142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Проведено не менее 6 родительских собраний</w:t>
            </w:r>
            <w:r w:rsidR="00064190" w:rsidRPr="00BA10E7">
              <w:rPr>
                <w:rFonts w:ascii="Arial" w:hAnsi="Arial" w:cs="Arial"/>
              </w:rPr>
              <w:t xml:space="preserve"> с участием сотрудников ОГИБДД, направленных на формирование законопослушного поведения на дорогах учащихся и их родителей</w:t>
            </w:r>
            <w:r w:rsidRPr="00BA10E7">
              <w:rPr>
                <w:rFonts w:ascii="Arial" w:hAnsi="Arial" w:cs="Arial"/>
              </w:rPr>
              <w:t xml:space="preserve"> </w:t>
            </w:r>
          </w:p>
        </w:tc>
      </w:tr>
      <w:tr w:rsidR="00064190" w:rsidRPr="00BA10E7" w14:paraId="0E1A4430" w14:textId="77777777" w:rsidTr="005B75FC">
        <w:trPr>
          <w:trHeight w:val="3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1A4C02" w14:textId="77777777" w:rsidR="00064190" w:rsidRPr="00BA10E7" w:rsidRDefault="00064190" w:rsidP="008F3029">
            <w:pPr>
              <w:spacing w:before="0" w:beforeAutospacing="0"/>
              <w:jc w:val="left"/>
              <w:rPr>
                <w:rFonts w:ascii="Arial" w:hAnsi="Arial" w:cs="Arial"/>
                <w:b/>
              </w:rPr>
            </w:pPr>
            <w:r w:rsidRPr="00BA10E7">
              <w:rPr>
                <w:rFonts w:ascii="Arial" w:hAnsi="Arial" w:cs="Arial"/>
                <w:b/>
              </w:rPr>
              <w:t>Мероприятие 2.5.</w:t>
            </w:r>
          </w:p>
          <w:p w14:paraId="56E2C197" w14:textId="77777777" w:rsidR="00064190" w:rsidRPr="00BA10E7" w:rsidRDefault="00064190" w:rsidP="008F3029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 xml:space="preserve">Оценка эффективности принимаемых мер, направленных на формирование </w:t>
            </w:r>
            <w:r w:rsidRPr="00BA10E7">
              <w:rPr>
                <w:rFonts w:ascii="Arial" w:hAnsi="Arial" w:cs="Arial"/>
              </w:rPr>
              <w:lastRenderedPageBreak/>
              <w:t>законопослушного поведения участников дорожного движения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F5C8F8" w14:textId="77777777" w:rsidR="008B280B" w:rsidRPr="00BA10E7" w:rsidRDefault="008B280B" w:rsidP="008B280B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lastRenderedPageBreak/>
              <w:t xml:space="preserve">МКУ «Управление образования </w:t>
            </w:r>
          </w:p>
          <w:p w14:paraId="5429A807" w14:textId="192BB30E" w:rsidR="00064190" w:rsidRPr="00BA10E7" w:rsidRDefault="008B280B" w:rsidP="008B280B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Боготольского района»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1FFD24" w14:textId="77777777" w:rsidR="00064190" w:rsidRPr="00BA10E7" w:rsidRDefault="009337D5" w:rsidP="007E3C83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502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3F3DCC" w14:textId="77777777" w:rsidR="00064190" w:rsidRPr="00BA10E7" w:rsidRDefault="00064190" w:rsidP="007E3C83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328E48" w14:textId="77777777" w:rsidR="00064190" w:rsidRPr="00BA10E7" w:rsidRDefault="00064190" w:rsidP="007E3C83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892B76" w14:textId="77777777" w:rsidR="00064190" w:rsidRPr="00BA10E7" w:rsidRDefault="00064190" w:rsidP="007E3C83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551666" w14:textId="77777777" w:rsidR="00064190" w:rsidRPr="00BA10E7" w:rsidRDefault="00064190" w:rsidP="007E3C83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491A4D" w14:textId="77777777" w:rsidR="00064190" w:rsidRPr="00BA10E7" w:rsidRDefault="00064190" w:rsidP="007E3C83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82CE3E" w14:textId="77777777" w:rsidR="00064190" w:rsidRPr="00BA10E7" w:rsidRDefault="00064190" w:rsidP="007E3C83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E2F0B4B" w14:textId="77777777" w:rsidR="00064190" w:rsidRPr="00BA10E7" w:rsidRDefault="00064190" w:rsidP="007E3C83">
            <w:pPr>
              <w:spacing w:before="0" w:before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DD1363A" w14:textId="77777777" w:rsidR="00064190" w:rsidRPr="00BA10E7" w:rsidRDefault="00064190" w:rsidP="00064190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 xml:space="preserve">Не реже 1 раза в квартал Управлением образования и ОГИБДД обеспечено в средствах массовой информации, в том числе на официальном сайте Боготольского района, информирование </w:t>
            </w:r>
            <w:r w:rsidRPr="00BA10E7">
              <w:rPr>
                <w:rFonts w:ascii="Arial" w:hAnsi="Arial" w:cs="Arial"/>
              </w:rPr>
              <w:lastRenderedPageBreak/>
              <w:t>населения о принятых мерах по формированию законопослушного поведения участников дорожного движения, дана оценка их эффективности</w:t>
            </w:r>
          </w:p>
        </w:tc>
      </w:tr>
      <w:tr w:rsidR="00064190" w:rsidRPr="00BA10E7" w14:paraId="0F940FB0" w14:textId="77777777" w:rsidTr="005B75FC">
        <w:trPr>
          <w:trHeight w:val="360"/>
        </w:trPr>
        <w:tc>
          <w:tcPr>
            <w:tcW w:w="70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B69552" w14:textId="77777777" w:rsidR="00064190" w:rsidRPr="00BA10E7" w:rsidRDefault="00FC59CA" w:rsidP="00FC59CA">
            <w:pPr>
              <w:spacing w:before="0" w:beforeAutospacing="0"/>
              <w:jc w:val="left"/>
              <w:rPr>
                <w:rFonts w:ascii="Arial" w:hAnsi="Arial" w:cs="Arial"/>
                <w:b/>
              </w:rPr>
            </w:pPr>
            <w:r w:rsidRPr="00BA10E7">
              <w:rPr>
                <w:rFonts w:ascii="Arial" w:hAnsi="Arial" w:cs="Arial"/>
                <w:b/>
              </w:rPr>
              <w:lastRenderedPageBreak/>
              <w:t>Итого по подпрограмме: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8B20E4" w14:textId="7C11B6CF" w:rsidR="00064190" w:rsidRPr="00BA10E7" w:rsidRDefault="003B1EB5" w:rsidP="007E3C83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80</w:t>
            </w:r>
            <w:r w:rsidR="00FC59CA" w:rsidRPr="00BA10E7">
              <w:rPr>
                <w:rFonts w:ascii="Arial" w:hAnsi="Arial" w:cs="Arial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7983D9" w14:textId="5178D4B9" w:rsidR="00064190" w:rsidRPr="00BA10E7" w:rsidRDefault="003B1EB5" w:rsidP="00662566">
            <w:pPr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80</w:t>
            </w:r>
            <w:r w:rsidR="00FC59CA" w:rsidRPr="00BA10E7">
              <w:rPr>
                <w:rFonts w:ascii="Arial" w:hAnsi="Arial" w:cs="Arial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3C3FE71" w14:textId="20A3D8A0" w:rsidR="00064190" w:rsidRPr="00BA10E7" w:rsidRDefault="003B1EB5" w:rsidP="00662566">
            <w:pPr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80</w:t>
            </w:r>
            <w:r w:rsidR="00FC59CA" w:rsidRPr="00BA10E7">
              <w:rPr>
                <w:rFonts w:ascii="Arial" w:hAnsi="Arial" w:cs="Arial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104EA07" w14:textId="7FF5C879" w:rsidR="00064190" w:rsidRPr="00BA10E7" w:rsidRDefault="00965DFD" w:rsidP="00662566">
            <w:pPr>
              <w:spacing w:before="0" w:beforeAutospacing="0"/>
              <w:jc w:val="center"/>
              <w:rPr>
                <w:rFonts w:ascii="Arial" w:hAnsi="Arial" w:cs="Arial"/>
              </w:rPr>
            </w:pPr>
            <w:r w:rsidRPr="00BA10E7">
              <w:rPr>
                <w:rFonts w:ascii="Arial" w:hAnsi="Arial" w:cs="Arial"/>
              </w:rPr>
              <w:t>2</w:t>
            </w:r>
            <w:r w:rsidR="003B1EB5" w:rsidRPr="00BA10E7">
              <w:rPr>
                <w:rFonts w:ascii="Arial" w:hAnsi="Arial" w:cs="Arial"/>
              </w:rPr>
              <w:t>40</w:t>
            </w:r>
            <w:r w:rsidR="00FC59CA" w:rsidRPr="00BA10E7">
              <w:rPr>
                <w:rFonts w:ascii="Arial" w:hAnsi="Arial" w:cs="Arial"/>
              </w:rPr>
              <w:t>,0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492D222" w14:textId="77777777" w:rsidR="00064190" w:rsidRPr="00BA10E7" w:rsidRDefault="00064190" w:rsidP="00064190">
            <w:pPr>
              <w:spacing w:before="0" w:beforeAutospacing="0"/>
              <w:jc w:val="left"/>
              <w:rPr>
                <w:rFonts w:ascii="Arial" w:hAnsi="Arial" w:cs="Arial"/>
              </w:rPr>
            </w:pPr>
          </w:p>
        </w:tc>
      </w:tr>
    </w:tbl>
    <w:p w14:paraId="3E2A824B" w14:textId="77777777" w:rsidR="0059593E" w:rsidRPr="00BA10E7" w:rsidRDefault="0059593E" w:rsidP="00D75E76">
      <w:pPr>
        <w:autoSpaceDE w:val="0"/>
        <w:autoSpaceDN w:val="0"/>
        <w:adjustRightInd w:val="0"/>
        <w:spacing w:before="0" w:beforeAutospacing="0"/>
        <w:jc w:val="left"/>
        <w:rPr>
          <w:rFonts w:ascii="Arial" w:hAnsi="Arial" w:cs="Arial"/>
        </w:rPr>
      </w:pPr>
    </w:p>
    <w:p w14:paraId="7FD5494A" w14:textId="77777777" w:rsidR="00C06097" w:rsidRPr="00BA10E7" w:rsidRDefault="00C06097" w:rsidP="00D75E76">
      <w:pPr>
        <w:autoSpaceDE w:val="0"/>
        <w:autoSpaceDN w:val="0"/>
        <w:adjustRightInd w:val="0"/>
        <w:spacing w:before="0" w:beforeAutospacing="0"/>
        <w:jc w:val="left"/>
        <w:rPr>
          <w:rFonts w:ascii="Arial" w:hAnsi="Arial" w:cs="Arial"/>
        </w:rPr>
      </w:pPr>
    </w:p>
    <w:p w14:paraId="3469981D" w14:textId="77777777" w:rsidR="00C06097" w:rsidRPr="00BA10E7" w:rsidRDefault="00C06097" w:rsidP="00732C4D">
      <w:pPr>
        <w:autoSpaceDE w:val="0"/>
        <w:autoSpaceDN w:val="0"/>
        <w:adjustRightInd w:val="0"/>
        <w:spacing w:before="0" w:beforeAutospacing="0"/>
        <w:jc w:val="left"/>
        <w:rPr>
          <w:rFonts w:ascii="Arial" w:hAnsi="Arial" w:cs="Arial"/>
        </w:rPr>
      </w:pPr>
      <w:r w:rsidRPr="00BA10E7">
        <w:rPr>
          <w:rFonts w:ascii="Arial" w:hAnsi="Arial" w:cs="Arial"/>
        </w:rPr>
        <w:tab/>
      </w:r>
      <w:r w:rsidRPr="00BA10E7">
        <w:rPr>
          <w:rFonts w:ascii="Arial" w:hAnsi="Arial" w:cs="Arial"/>
        </w:rPr>
        <w:tab/>
      </w:r>
      <w:r w:rsidRPr="00BA10E7">
        <w:rPr>
          <w:rFonts w:ascii="Arial" w:hAnsi="Arial" w:cs="Arial"/>
        </w:rPr>
        <w:tab/>
      </w:r>
      <w:r w:rsidRPr="00BA10E7">
        <w:rPr>
          <w:rFonts w:ascii="Arial" w:hAnsi="Arial" w:cs="Arial"/>
        </w:rPr>
        <w:tab/>
      </w:r>
      <w:r w:rsidRPr="00BA10E7">
        <w:rPr>
          <w:rFonts w:ascii="Arial" w:hAnsi="Arial" w:cs="Arial"/>
        </w:rPr>
        <w:tab/>
      </w:r>
      <w:r w:rsidRPr="00BA10E7">
        <w:rPr>
          <w:rFonts w:ascii="Arial" w:hAnsi="Arial" w:cs="Arial"/>
        </w:rPr>
        <w:tab/>
      </w:r>
      <w:r w:rsidRPr="00BA10E7">
        <w:rPr>
          <w:rFonts w:ascii="Arial" w:hAnsi="Arial" w:cs="Arial"/>
        </w:rPr>
        <w:tab/>
      </w:r>
      <w:r w:rsidRPr="00BA10E7">
        <w:rPr>
          <w:rFonts w:ascii="Arial" w:hAnsi="Arial" w:cs="Arial"/>
        </w:rPr>
        <w:tab/>
      </w:r>
      <w:r w:rsidRPr="00BA10E7">
        <w:rPr>
          <w:rFonts w:ascii="Arial" w:hAnsi="Arial" w:cs="Arial"/>
        </w:rPr>
        <w:tab/>
      </w:r>
      <w:r w:rsidRPr="00BA10E7">
        <w:rPr>
          <w:rFonts w:ascii="Arial" w:hAnsi="Arial" w:cs="Arial"/>
        </w:rPr>
        <w:tab/>
      </w:r>
      <w:r w:rsidRPr="00BA10E7">
        <w:rPr>
          <w:rFonts w:ascii="Arial" w:hAnsi="Arial" w:cs="Arial"/>
        </w:rPr>
        <w:tab/>
      </w:r>
      <w:r w:rsidRPr="00BA10E7">
        <w:rPr>
          <w:rFonts w:ascii="Arial" w:hAnsi="Arial" w:cs="Arial"/>
        </w:rPr>
        <w:tab/>
      </w:r>
      <w:bookmarkEnd w:id="2"/>
    </w:p>
    <w:sectPr w:rsidR="00C06097" w:rsidRPr="00BA10E7" w:rsidSect="00F416CD">
      <w:pgSz w:w="16838" w:h="11906" w:orient="landscape"/>
      <w:pgMar w:top="709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B12EDB0" w14:textId="77777777" w:rsidR="000C6C22" w:rsidRDefault="000C6C22" w:rsidP="00931473">
      <w:r>
        <w:separator/>
      </w:r>
    </w:p>
  </w:endnote>
  <w:endnote w:type="continuationSeparator" w:id="0">
    <w:p w14:paraId="0B16D28D" w14:textId="77777777" w:rsidR="000C6C22" w:rsidRDefault="000C6C22" w:rsidP="009314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0A8DE2" w14:textId="77777777" w:rsidR="000C6C22" w:rsidRDefault="000C6C22" w:rsidP="00931473">
      <w:r>
        <w:separator/>
      </w:r>
    </w:p>
  </w:footnote>
  <w:footnote w:type="continuationSeparator" w:id="0">
    <w:p w14:paraId="67934ED0" w14:textId="77777777" w:rsidR="000C6C22" w:rsidRDefault="000C6C22" w:rsidP="009314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694AB1BC"/>
    <w:lvl w:ilvl="0">
      <w:numFmt w:val="bullet"/>
      <w:lvlText w:val="*"/>
      <w:lvlJc w:val="left"/>
    </w:lvl>
  </w:abstractNum>
  <w:abstractNum w:abstractNumId="1" w15:restartNumberingAfterBreak="0">
    <w:nsid w:val="03516CC5"/>
    <w:multiLevelType w:val="hybridMultilevel"/>
    <w:tmpl w:val="2A96321A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olor w:val="auto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980E19"/>
    <w:multiLevelType w:val="hybridMultilevel"/>
    <w:tmpl w:val="FE5CBCB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03ED3B9F"/>
    <w:multiLevelType w:val="hybridMultilevel"/>
    <w:tmpl w:val="0E1242D2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olor w:val="auto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83647C"/>
    <w:multiLevelType w:val="hybridMultilevel"/>
    <w:tmpl w:val="70FCF6D8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b w:val="0"/>
        <w:i w:val="0"/>
        <w:color w:val="auto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12527CFF"/>
    <w:multiLevelType w:val="hybridMultilevel"/>
    <w:tmpl w:val="E886243E"/>
    <w:lvl w:ilvl="0" w:tplc="78061FEC">
      <w:numFmt w:val="bullet"/>
      <w:lvlText w:val="-"/>
      <w:lvlJc w:val="left"/>
      <w:pPr>
        <w:ind w:left="752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491C02"/>
    <w:multiLevelType w:val="hybridMultilevel"/>
    <w:tmpl w:val="4C0AA5AC"/>
    <w:lvl w:ilvl="0" w:tplc="FFFFFFFF">
      <w:start w:val="1"/>
      <w:numFmt w:val="bullet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b w:val="0"/>
        <w:i w:val="0"/>
        <w:color w:val="auto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E11155"/>
    <w:multiLevelType w:val="hybridMultilevel"/>
    <w:tmpl w:val="B478E44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AEC73B9"/>
    <w:multiLevelType w:val="multilevel"/>
    <w:tmpl w:val="BB902F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B4A18FD"/>
    <w:multiLevelType w:val="hybridMultilevel"/>
    <w:tmpl w:val="72803BA2"/>
    <w:lvl w:ilvl="0" w:tplc="FFFFFFFF">
      <w:start w:val="1"/>
      <w:numFmt w:val="bullet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b w:val="0"/>
        <w:i w:val="0"/>
        <w:color w:val="auto"/>
        <w:sz w:val="16"/>
        <w:szCs w:val="16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E1D01A7"/>
    <w:multiLevelType w:val="hybridMultilevel"/>
    <w:tmpl w:val="7B48D8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CE7739"/>
    <w:multiLevelType w:val="hybridMultilevel"/>
    <w:tmpl w:val="5F78144E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olor w:val="auto"/>
        <w:sz w:val="16"/>
        <w:szCs w:val="16"/>
      </w:rPr>
    </w:lvl>
    <w:lvl w:ilvl="1" w:tplc="FFFFFFFF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16"/>
        <w:szCs w:val="16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A35DDA"/>
    <w:multiLevelType w:val="hybridMultilevel"/>
    <w:tmpl w:val="D6787C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2E3896"/>
    <w:multiLevelType w:val="hybridMultilevel"/>
    <w:tmpl w:val="24DA3136"/>
    <w:lvl w:ilvl="0" w:tplc="04190001">
      <w:start w:val="1"/>
      <w:numFmt w:val="bullet"/>
      <w:lvlText w:val=""/>
      <w:lvlJc w:val="left"/>
      <w:pPr>
        <w:ind w:left="13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14" w15:restartNumberingAfterBreak="0">
    <w:nsid w:val="32FF1913"/>
    <w:multiLevelType w:val="hybridMultilevel"/>
    <w:tmpl w:val="2FAAE1F8"/>
    <w:lvl w:ilvl="0" w:tplc="04190011">
      <w:start w:val="1"/>
      <w:numFmt w:val="decimal"/>
      <w:lvlText w:val="%1)"/>
      <w:lvlJc w:val="left"/>
      <w:pPr>
        <w:ind w:left="2143" w:hanging="360"/>
      </w:pPr>
    </w:lvl>
    <w:lvl w:ilvl="1" w:tplc="04190019" w:tentative="1">
      <w:start w:val="1"/>
      <w:numFmt w:val="lowerLetter"/>
      <w:lvlText w:val="%2."/>
      <w:lvlJc w:val="left"/>
      <w:pPr>
        <w:ind w:left="2863" w:hanging="360"/>
      </w:pPr>
    </w:lvl>
    <w:lvl w:ilvl="2" w:tplc="0419001B" w:tentative="1">
      <w:start w:val="1"/>
      <w:numFmt w:val="lowerRoman"/>
      <w:lvlText w:val="%3."/>
      <w:lvlJc w:val="right"/>
      <w:pPr>
        <w:ind w:left="3583" w:hanging="180"/>
      </w:pPr>
    </w:lvl>
    <w:lvl w:ilvl="3" w:tplc="0419000F" w:tentative="1">
      <w:start w:val="1"/>
      <w:numFmt w:val="decimal"/>
      <w:lvlText w:val="%4."/>
      <w:lvlJc w:val="left"/>
      <w:pPr>
        <w:ind w:left="4303" w:hanging="360"/>
      </w:pPr>
    </w:lvl>
    <w:lvl w:ilvl="4" w:tplc="04190019" w:tentative="1">
      <w:start w:val="1"/>
      <w:numFmt w:val="lowerLetter"/>
      <w:lvlText w:val="%5."/>
      <w:lvlJc w:val="left"/>
      <w:pPr>
        <w:ind w:left="5023" w:hanging="360"/>
      </w:pPr>
    </w:lvl>
    <w:lvl w:ilvl="5" w:tplc="0419001B" w:tentative="1">
      <w:start w:val="1"/>
      <w:numFmt w:val="lowerRoman"/>
      <w:lvlText w:val="%6."/>
      <w:lvlJc w:val="right"/>
      <w:pPr>
        <w:ind w:left="5743" w:hanging="180"/>
      </w:pPr>
    </w:lvl>
    <w:lvl w:ilvl="6" w:tplc="0419000F" w:tentative="1">
      <w:start w:val="1"/>
      <w:numFmt w:val="decimal"/>
      <w:lvlText w:val="%7."/>
      <w:lvlJc w:val="left"/>
      <w:pPr>
        <w:ind w:left="6463" w:hanging="360"/>
      </w:pPr>
    </w:lvl>
    <w:lvl w:ilvl="7" w:tplc="04190019" w:tentative="1">
      <w:start w:val="1"/>
      <w:numFmt w:val="lowerLetter"/>
      <w:lvlText w:val="%8."/>
      <w:lvlJc w:val="left"/>
      <w:pPr>
        <w:ind w:left="7183" w:hanging="360"/>
      </w:pPr>
    </w:lvl>
    <w:lvl w:ilvl="8" w:tplc="0419001B" w:tentative="1">
      <w:start w:val="1"/>
      <w:numFmt w:val="lowerRoman"/>
      <w:lvlText w:val="%9."/>
      <w:lvlJc w:val="right"/>
      <w:pPr>
        <w:ind w:left="7903" w:hanging="180"/>
      </w:pPr>
    </w:lvl>
  </w:abstractNum>
  <w:abstractNum w:abstractNumId="15" w15:restartNumberingAfterBreak="0">
    <w:nsid w:val="33E05DF2"/>
    <w:multiLevelType w:val="hybridMultilevel"/>
    <w:tmpl w:val="8988C0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FA168A"/>
    <w:multiLevelType w:val="hybridMultilevel"/>
    <w:tmpl w:val="723CC3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7E702E"/>
    <w:multiLevelType w:val="hybridMultilevel"/>
    <w:tmpl w:val="AC8E389E"/>
    <w:lvl w:ilvl="0" w:tplc="C098139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31" w:hanging="360"/>
      </w:pPr>
    </w:lvl>
    <w:lvl w:ilvl="2" w:tplc="0419001B" w:tentative="1">
      <w:start w:val="1"/>
      <w:numFmt w:val="lowerRoman"/>
      <w:lvlText w:val="%3."/>
      <w:lvlJc w:val="right"/>
      <w:pPr>
        <w:ind w:left="1451" w:hanging="180"/>
      </w:pPr>
    </w:lvl>
    <w:lvl w:ilvl="3" w:tplc="0419000F" w:tentative="1">
      <w:start w:val="1"/>
      <w:numFmt w:val="decimal"/>
      <w:lvlText w:val="%4."/>
      <w:lvlJc w:val="left"/>
      <w:pPr>
        <w:ind w:left="2171" w:hanging="360"/>
      </w:pPr>
    </w:lvl>
    <w:lvl w:ilvl="4" w:tplc="04190019" w:tentative="1">
      <w:start w:val="1"/>
      <w:numFmt w:val="lowerLetter"/>
      <w:lvlText w:val="%5."/>
      <w:lvlJc w:val="left"/>
      <w:pPr>
        <w:ind w:left="2891" w:hanging="360"/>
      </w:pPr>
    </w:lvl>
    <w:lvl w:ilvl="5" w:tplc="0419001B" w:tentative="1">
      <w:start w:val="1"/>
      <w:numFmt w:val="lowerRoman"/>
      <w:lvlText w:val="%6."/>
      <w:lvlJc w:val="right"/>
      <w:pPr>
        <w:ind w:left="3611" w:hanging="180"/>
      </w:pPr>
    </w:lvl>
    <w:lvl w:ilvl="6" w:tplc="0419000F" w:tentative="1">
      <w:start w:val="1"/>
      <w:numFmt w:val="decimal"/>
      <w:lvlText w:val="%7."/>
      <w:lvlJc w:val="left"/>
      <w:pPr>
        <w:ind w:left="4331" w:hanging="360"/>
      </w:pPr>
    </w:lvl>
    <w:lvl w:ilvl="7" w:tplc="04190019" w:tentative="1">
      <w:start w:val="1"/>
      <w:numFmt w:val="lowerLetter"/>
      <w:lvlText w:val="%8."/>
      <w:lvlJc w:val="left"/>
      <w:pPr>
        <w:ind w:left="5051" w:hanging="360"/>
      </w:pPr>
    </w:lvl>
    <w:lvl w:ilvl="8" w:tplc="041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18" w15:restartNumberingAfterBreak="0">
    <w:nsid w:val="425750D6"/>
    <w:multiLevelType w:val="hybridMultilevel"/>
    <w:tmpl w:val="80A4B004"/>
    <w:lvl w:ilvl="0" w:tplc="F86CCC8A">
      <w:start w:val="1"/>
      <w:numFmt w:val="decimal"/>
      <w:lvlText w:val="%1."/>
      <w:lvlJc w:val="left"/>
      <w:pPr>
        <w:ind w:left="8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9" w:hanging="360"/>
      </w:pPr>
    </w:lvl>
    <w:lvl w:ilvl="2" w:tplc="0419001B" w:tentative="1">
      <w:start w:val="1"/>
      <w:numFmt w:val="lowerRoman"/>
      <w:lvlText w:val="%3."/>
      <w:lvlJc w:val="right"/>
      <w:pPr>
        <w:ind w:left="2259" w:hanging="180"/>
      </w:pPr>
    </w:lvl>
    <w:lvl w:ilvl="3" w:tplc="0419000F" w:tentative="1">
      <w:start w:val="1"/>
      <w:numFmt w:val="decimal"/>
      <w:lvlText w:val="%4."/>
      <w:lvlJc w:val="left"/>
      <w:pPr>
        <w:ind w:left="2979" w:hanging="360"/>
      </w:pPr>
    </w:lvl>
    <w:lvl w:ilvl="4" w:tplc="04190019" w:tentative="1">
      <w:start w:val="1"/>
      <w:numFmt w:val="lowerLetter"/>
      <w:lvlText w:val="%5."/>
      <w:lvlJc w:val="left"/>
      <w:pPr>
        <w:ind w:left="3699" w:hanging="360"/>
      </w:pPr>
    </w:lvl>
    <w:lvl w:ilvl="5" w:tplc="0419001B" w:tentative="1">
      <w:start w:val="1"/>
      <w:numFmt w:val="lowerRoman"/>
      <w:lvlText w:val="%6."/>
      <w:lvlJc w:val="right"/>
      <w:pPr>
        <w:ind w:left="4419" w:hanging="180"/>
      </w:pPr>
    </w:lvl>
    <w:lvl w:ilvl="6" w:tplc="0419000F" w:tentative="1">
      <w:start w:val="1"/>
      <w:numFmt w:val="decimal"/>
      <w:lvlText w:val="%7."/>
      <w:lvlJc w:val="left"/>
      <w:pPr>
        <w:ind w:left="5139" w:hanging="360"/>
      </w:pPr>
    </w:lvl>
    <w:lvl w:ilvl="7" w:tplc="04190019" w:tentative="1">
      <w:start w:val="1"/>
      <w:numFmt w:val="lowerLetter"/>
      <w:lvlText w:val="%8."/>
      <w:lvlJc w:val="left"/>
      <w:pPr>
        <w:ind w:left="5859" w:hanging="360"/>
      </w:pPr>
    </w:lvl>
    <w:lvl w:ilvl="8" w:tplc="0419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19" w15:restartNumberingAfterBreak="0">
    <w:nsid w:val="487D20A5"/>
    <w:multiLevelType w:val="hybridMultilevel"/>
    <w:tmpl w:val="021AE982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olor w:val="auto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AA5873"/>
    <w:multiLevelType w:val="singleLevel"/>
    <w:tmpl w:val="A89CF106"/>
    <w:lvl w:ilvl="0">
      <w:start w:val="1"/>
      <w:numFmt w:val="decimal"/>
      <w:lvlText w:val="%1."/>
      <w:legacy w:legacy="1" w:legacySpace="0" w:legacyIndent="708"/>
      <w:lvlJc w:val="left"/>
      <w:rPr>
        <w:rFonts w:ascii="Times New Roman" w:hAnsi="Times New Roman" w:cs="Times New Roman" w:hint="default"/>
      </w:rPr>
    </w:lvl>
  </w:abstractNum>
  <w:abstractNum w:abstractNumId="21" w15:restartNumberingAfterBreak="0">
    <w:nsid w:val="4A5D08BC"/>
    <w:multiLevelType w:val="hybridMultilevel"/>
    <w:tmpl w:val="A3C40F78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2" w15:restartNumberingAfterBreak="0">
    <w:nsid w:val="4B815B66"/>
    <w:multiLevelType w:val="hybridMultilevel"/>
    <w:tmpl w:val="AA3E7B16"/>
    <w:lvl w:ilvl="0" w:tplc="4DAC3FE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3" w15:restartNumberingAfterBreak="0">
    <w:nsid w:val="4BF0719D"/>
    <w:multiLevelType w:val="hybridMultilevel"/>
    <w:tmpl w:val="B6321BCC"/>
    <w:lvl w:ilvl="0" w:tplc="04190001">
      <w:start w:val="1"/>
      <w:numFmt w:val="bullet"/>
      <w:lvlText w:val=""/>
      <w:lvlJc w:val="left"/>
      <w:pPr>
        <w:ind w:left="13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24" w15:restartNumberingAfterBreak="0">
    <w:nsid w:val="4C0E6F84"/>
    <w:multiLevelType w:val="hybridMultilevel"/>
    <w:tmpl w:val="D2A45954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olor w:val="auto"/>
        <w:sz w:val="16"/>
        <w:szCs w:val="16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8B31E5"/>
    <w:multiLevelType w:val="hybridMultilevel"/>
    <w:tmpl w:val="EF82DD8E"/>
    <w:lvl w:ilvl="0" w:tplc="0E9610C0">
      <w:start w:val="1"/>
      <w:numFmt w:val="decimal"/>
      <w:lvlText w:val="%1)"/>
      <w:lvlJc w:val="left"/>
      <w:pPr>
        <w:ind w:left="47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4C923B7C"/>
    <w:multiLevelType w:val="hybridMultilevel"/>
    <w:tmpl w:val="75B4D682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olor w:val="auto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0C578C"/>
    <w:multiLevelType w:val="hybridMultilevel"/>
    <w:tmpl w:val="746E2D44"/>
    <w:lvl w:ilvl="0" w:tplc="5D842CD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8" w15:restartNumberingAfterBreak="0">
    <w:nsid w:val="54284296"/>
    <w:multiLevelType w:val="hybridMultilevel"/>
    <w:tmpl w:val="B3C63974"/>
    <w:lvl w:ilvl="0" w:tplc="041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4767086"/>
    <w:multiLevelType w:val="hybridMultilevel"/>
    <w:tmpl w:val="28A0F4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A386C7B"/>
    <w:multiLevelType w:val="hybridMultilevel"/>
    <w:tmpl w:val="F470243E"/>
    <w:lvl w:ilvl="0" w:tplc="A060F46E">
      <w:start w:val="1"/>
      <w:numFmt w:val="upperRoman"/>
      <w:lvlText w:val="Глава %1."/>
      <w:lvlJc w:val="right"/>
      <w:pPr>
        <w:ind w:left="142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87E65CD"/>
    <w:multiLevelType w:val="hybridMultilevel"/>
    <w:tmpl w:val="2042027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 w15:restartNumberingAfterBreak="0">
    <w:nsid w:val="6A42471E"/>
    <w:multiLevelType w:val="hybridMultilevel"/>
    <w:tmpl w:val="38EAC22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3" w15:restartNumberingAfterBreak="0">
    <w:nsid w:val="73235DA9"/>
    <w:multiLevelType w:val="hybridMultilevel"/>
    <w:tmpl w:val="C960270A"/>
    <w:lvl w:ilvl="0" w:tplc="04190001">
      <w:start w:val="1"/>
      <w:numFmt w:val="bullet"/>
      <w:lvlText w:val=""/>
      <w:lvlJc w:val="left"/>
      <w:pPr>
        <w:ind w:left="13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34" w15:restartNumberingAfterBreak="0">
    <w:nsid w:val="79E04C50"/>
    <w:multiLevelType w:val="hybridMultilevel"/>
    <w:tmpl w:val="A7C6FE3C"/>
    <w:lvl w:ilvl="0" w:tplc="041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9"/>
  </w:num>
  <w:num w:numId="3">
    <w:abstractNumId w:val="15"/>
  </w:num>
  <w:num w:numId="4">
    <w:abstractNumId w:val="5"/>
  </w:num>
  <w:num w:numId="5">
    <w:abstractNumId w:val="30"/>
  </w:num>
  <w:num w:numId="6">
    <w:abstractNumId w:val="14"/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260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137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0"/>
    <w:lvlOverride w:ilvl="0">
      <w:lvl w:ilvl="0">
        <w:start w:val="65535"/>
        <w:numFmt w:val="bullet"/>
        <w:lvlText w:val="-"/>
        <w:legacy w:legacy="1" w:legacySpace="0" w:legacyIndent="202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17"/>
  </w:num>
  <w:num w:numId="11">
    <w:abstractNumId w:val="10"/>
  </w:num>
  <w:num w:numId="12">
    <w:abstractNumId w:val="32"/>
  </w:num>
  <w:num w:numId="13">
    <w:abstractNumId w:val="2"/>
  </w:num>
  <w:num w:numId="14">
    <w:abstractNumId w:val="21"/>
  </w:num>
  <w:num w:numId="15">
    <w:abstractNumId w:val="31"/>
  </w:num>
  <w:num w:numId="16">
    <w:abstractNumId w:val="13"/>
  </w:num>
  <w:num w:numId="17">
    <w:abstractNumId w:val="33"/>
  </w:num>
  <w:num w:numId="18">
    <w:abstractNumId w:val="23"/>
  </w:num>
  <w:num w:numId="19">
    <w:abstractNumId w:val="20"/>
  </w:num>
  <w:num w:numId="20">
    <w:abstractNumId w:val="16"/>
  </w:num>
  <w:num w:numId="21">
    <w:abstractNumId w:val="1"/>
  </w:num>
  <w:num w:numId="22">
    <w:abstractNumId w:val="26"/>
  </w:num>
  <w:num w:numId="23">
    <w:abstractNumId w:val="3"/>
  </w:num>
  <w:num w:numId="24">
    <w:abstractNumId w:val="19"/>
  </w:num>
  <w:num w:numId="25">
    <w:abstractNumId w:val="11"/>
  </w:num>
  <w:num w:numId="26">
    <w:abstractNumId w:val="4"/>
  </w:num>
  <w:num w:numId="27">
    <w:abstractNumId w:val="24"/>
  </w:num>
  <w:num w:numId="28">
    <w:abstractNumId w:val="34"/>
  </w:num>
  <w:num w:numId="2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8"/>
  </w:num>
  <w:num w:numId="31">
    <w:abstractNumId w:val="8"/>
  </w:num>
  <w:num w:numId="3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2"/>
  </w:num>
  <w:num w:numId="34">
    <w:abstractNumId w:val="22"/>
  </w:num>
  <w:num w:numId="35">
    <w:abstractNumId w:val="7"/>
  </w:num>
  <w:num w:numId="36">
    <w:abstractNumId w:val="27"/>
  </w:num>
  <w:num w:numId="37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72F4D"/>
    <w:rsid w:val="00000ED9"/>
    <w:rsid w:val="000013D6"/>
    <w:rsid w:val="00003BDE"/>
    <w:rsid w:val="00005244"/>
    <w:rsid w:val="000058B2"/>
    <w:rsid w:val="00007331"/>
    <w:rsid w:val="00007C4D"/>
    <w:rsid w:val="00012373"/>
    <w:rsid w:val="00012F1A"/>
    <w:rsid w:val="00014048"/>
    <w:rsid w:val="00014636"/>
    <w:rsid w:val="0001790E"/>
    <w:rsid w:val="00017920"/>
    <w:rsid w:val="000210C1"/>
    <w:rsid w:val="00022D45"/>
    <w:rsid w:val="00022DB1"/>
    <w:rsid w:val="00024CA7"/>
    <w:rsid w:val="000268D9"/>
    <w:rsid w:val="00027065"/>
    <w:rsid w:val="0002735B"/>
    <w:rsid w:val="00027E29"/>
    <w:rsid w:val="00031737"/>
    <w:rsid w:val="00031968"/>
    <w:rsid w:val="00032018"/>
    <w:rsid w:val="0003392F"/>
    <w:rsid w:val="00035576"/>
    <w:rsid w:val="00035B2C"/>
    <w:rsid w:val="00036137"/>
    <w:rsid w:val="000366B2"/>
    <w:rsid w:val="00036A97"/>
    <w:rsid w:val="0004002D"/>
    <w:rsid w:val="00041002"/>
    <w:rsid w:val="00041749"/>
    <w:rsid w:val="00041E61"/>
    <w:rsid w:val="00042133"/>
    <w:rsid w:val="00042A36"/>
    <w:rsid w:val="00042C99"/>
    <w:rsid w:val="0004338F"/>
    <w:rsid w:val="00046AB8"/>
    <w:rsid w:val="0005002B"/>
    <w:rsid w:val="00050A27"/>
    <w:rsid w:val="00051858"/>
    <w:rsid w:val="00054934"/>
    <w:rsid w:val="00054D55"/>
    <w:rsid w:val="000552D5"/>
    <w:rsid w:val="0005549B"/>
    <w:rsid w:val="00055985"/>
    <w:rsid w:val="00055FCC"/>
    <w:rsid w:val="000565B2"/>
    <w:rsid w:val="000573E7"/>
    <w:rsid w:val="00060EEA"/>
    <w:rsid w:val="00062008"/>
    <w:rsid w:val="00063FB9"/>
    <w:rsid w:val="00064190"/>
    <w:rsid w:val="00065E44"/>
    <w:rsid w:val="000667D9"/>
    <w:rsid w:val="00066FFB"/>
    <w:rsid w:val="00067210"/>
    <w:rsid w:val="0006726D"/>
    <w:rsid w:val="00070439"/>
    <w:rsid w:val="00072704"/>
    <w:rsid w:val="000739DD"/>
    <w:rsid w:val="00073B6A"/>
    <w:rsid w:val="0007483D"/>
    <w:rsid w:val="000748A9"/>
    <w:rsid w:val="00076458"/>
    <w:rsid w:val="00080488"/>
    <w:rsid w:val="00080A19"/>
    <w:rsid w:val="000810C1"/>
    <w:rsid w:val="000823C4"/>
    <w:rsid w:val="000835D5"/>
    <w:rsid w:val="00085401"/>
    <w:rsid w:val="000854A9"/>
    <w:rsid w:val="000854CB"/>
    <w:rsid w:val="000864C9"/>
    <w:rsid w:val="000905AF"/>
    <w:rsid w:val="00090A87"/>
    <w:rsid w:val="00090E4D"/>
    <w:rsid w:val="000920C8"/>
    <w:rsid w:val="00092423"/>
    <w:rsid w:val="00092D86"/>
    <w:rsid w:val="00093088"/>
    <w:rsid w:val="00093276"/>
    <w:rsid w:val="000936CC"/>
    <w:rsid w:val="00094816"/>
    <w:rsid w:val="0009561D"/>
    <w:rsid w:val="00095E4F"/>
    <w:rsid w:val="000966CE"/>
    <w:rsid w:val="00096F85"/>
    <w:rsid w:val="00097D01"/>
    <w:rsid w:val="00097D05"/>
    <w:rsid w:val="000A156D"/>
    <w:rsid w:val="000A26D6"/>
    <w:rsid w:val="000A329B"/>
    <w:rsid w:val="000A4DC9"/>
    <w:rsid w:val="000A7319"/>
    <w:rsid w:val="000B07DD"/>
    <w:rsid w:val="000B1A33"/>
    <w:rsid w:val="000B2A6F"/>
    <w:rsid w:val="000B48FF"/>
    <w:rsid w:val="000B7E68"/>
    <w:rsid w:val="000C2E83"/>
    <w:rsid w:val="000C4A2A"/>
    <w:rsid w:val="000C4BEA"/>
    <w:rsid w:val="000C67CB"/>
    <w:rsid w:val="000C6A8E"/>
    <w:rsid w:val="000C6C22"/>
    <w:rsid w:val="000C7E9F"/>
    <w:rsid w:val="000D00BB"/>
    <w:rsid w:val="000D1292"/>
    <w:rsid w:val="000D49D5"/>
    <w:rsid w:val="000D5DE3"/>
    <w:rsid w:val="000D653E"/>
    <w:rsid w:val="000D68FF"/>
    <w:rsid w:val="000D6E00"/>
    <w:rsid w:val="000E1212"/>
    <w:rsid w:val="000E203A"/>
    <w:rsid w:val="000E22A1"/>
    <w:rsid w:val="000E3750"/>
    <w:rsid w:val="000E377F"/>
    <w:rsid w:val="000E4AE0"/>
    <w:rsid w:val="000E55DE"/>
    <w:rsid w:val="000E6DE9"/>
    <w:rsid w:val="000F4C49"/>
    <w:rsid w:val="000F639B"/>
    <w:rsid w:val="000F77A3"/>
    <w:rsid w:val="0010064E"/>
    <w:rsid w:val="00104A51"/>
    <w:rsid w:val="00104C27"/>
    <w:rsid w:val="001051D2"/>
    <w:rsid w:val="00105DF2"/>
    <w:rsid w:val="00106413"/>
    <w:rsid w:val="00110798"/>
    <w:rsid w:val="00111D1F"/>
    <w:rsid w:val="00114C09"/>
    <w:rsid w:val="00114F2D"/>
    <w:rsid w:val="0011542A"/>
    <w:rsid w:val="0011595D"/>
    <w:rsid w:val="0011598B"/>
    <w:rsid w:val="00115B34"/>
    <w:rsid w:val="001164A3"/>
    <w:rsid w:val="0011703A"/>
    <w:rsid w:val="00117199"/>
    <w:rsid w:val="0012030A"/>
    <w:rsid w:val="00120F34"/>
    <w:rsid w:val="00120F8A"/>
    <w:rsid w:val="0012121B"/>
    <w:rsid w:val="001226F5"/>
    <w:rsid w:val="00124991"/>
    <w:rsid w:val="00125610"/>
    <w:rsid w:val="00125774"/>
    <w:rsid w:val="001271AC"/>
    <w:rsid w:val="00131D32"/>
    <w:rsid w:val="00132733"/>
    <w:rsid w:val="001331E9"/>
    <w:rsid w:val="001334E2"/>
    <w:rsid w:val="00134998"/>
    <w:rsid w:val="00134B89"/>
    <w:rsid w:val="001353AB"/>
    <w:rsid w:val="00136D2E"/>
    <w:rsid w:val="001419D3"/>
    <w:rsid w:val="00142338"/>
    <w:rsid w:val="001442C9"/>
    <w:rsid w:val="0014438B"/>
    <w:rsid w:val="00145760"/>
    <w:rsid w:val="00147C56"/>
    <w:rsid w:val="00150A74"/>
    <w:rsid w:val="00151066"/>
    <w:rsid w:val="00152534"/>
    <w:rsid w:val="00153CE0"/>
    <w:rsid w:val="00155049"/>
    <w:rsid w:val="00155DF7"/>
    <w:rsid w:val="00156E3A"/>
    <w:rsid w:val="001579A0"/>
    <w:rsid w:val="00157FD5"/>
    <w:rsid w:val="0016028C"/>
    <w:rsid w:val="0016255A"/>
    <w:rsid w:val="00165E9D"/>
    <w:rsid w:val="0016601D"/>
    <w:rsid w:val="00170123"/>
    <w:rsid w:val="001712CE"/>
    <w:rsid w:val="00174151"/>
    <w:rsid w:val="001741E4"/>
    <w:rsid w:val="00175C70"/>
    <w:rsid w:val="001769D8"/>
    <w:rsid w:val="001801C2"/>
    <w:rsid w:val="001815AB"/>
    <w:rsid w:val="00186480"/>
    <w:rsid w:val="00192167"/>
    <w:rsid w:val="00192369"/>
    <w:rsid w:val="00192555"/>
    <w:rsid w:val="001937E0"/>
    <w:rsid w:val="0019500E"/>
    <w:rsid w:val="0019560B"/>
    <w:rsid w:val="00195CA4"/>
    <w:rsid w:val="00197E1F"/>
    <w:rsid w:val="001A20D6"/>
    <w:rsid w:val="001A284B"/>
    <w:rsid w:val="001A2C1E"/>
    <w:rsid w:val="001A2D62"/>
    <w:rsid w:val="001A47F1"/>
    <w:rsid w:val="001A55C7"/>
    <w:rsid w:val="001A5E97"/>
    <w:rsid w:val="001A761C"/>
    <w:rsid w:val="001B1DEA"/>
    <w:rsid w:val="001B1F61"/>
    <w:rsid w:val="001B2706"/>
    <w:rsid w:val="001B2A66"/>
    <w:rsid w:val="001B4A71"/>
    <w:rsid w:val="001B5CFB"/>
    <w:rsid w:val="001B7A94"/>
    <w:rsid w:val="001C1217"/>
    <w:rsid w:val="001C186C"/>
    <w:rsid w:val="001C1B42"/>
    <w:rsid w:val="001C1D7B"/>
    <w:rsid w:val="001C1DEF"/>
    <w:rsid w:val="001C282E"/>
    <w:rsid w:val="001C38C7"/>
    <w:rsid w:val="001C5F53"/>
    <w:rsid w:val="001C7C6F"/>
    <w:rsid w:val="001D138D"/>
    <w:rsid w:val="001D203A"/>
    <w:rsid w:val="001D25FA"/>
    <w:rsid w:val="001D2E83"/>
    <w:rsid w:val="001D3692"/>
    <w:rsid w:val="001D3AB2"/>
    <w:rsid w:val="001D3E77"/>
    <w:rsid w:val="001D4F39"/>
    <w:rsid w:val="001D58EF"/>
    <w:rsid w:val="001D6D3F"/>
    <w:rsid w:val="001D7BDC"/>
    <w:rsid w:val="001E0938"/>
    <w:rsid w:val="001E0ADB"/>
    <w:rsid w:val="001E0BF6"/>
    <w:rsid w:val="001E0F7F"/>
    <w:rsid w:val="001E10D5"/>
    <w:rsid w:val="001E1392"/>
    <w:rsid w:val="001E39E1"/>
    <w:rsid w:val="001E4715"/>
    <w:rsid w:val="001E4781"/>
    <w:rsid w:val="001E5BC2"/>
    <w:rsid w:val="001E6A7A"/>
    <w:rsid w:val="001E6CBF"/>
    <w:rsid w:val="001E72F8"/>
    <w:rsid w:val="001F099B"/>
    <w:rsid w:val="001F23E3"/>
    <w:rsid w:val="001F2B76"/>
    <w:rsid w:val="001F461E"/>
    <w:rsid w:val="001F4B33"/>
    <w:rsid w:val="001F6568"/>
    <w:rsid w:val="002000E7"/>
    <w:rsid w:val="00200325"/>
    <w:rsid w:val="00200445"/>
    <w:rsid w:val="002005BC"/>
    <w:rsid w:val="0020109C"/>
    <w:rsid w:val="002028BC"/>
    <w:rsid w:val="00203FBC"/>
    <w:rsid w:val="0020657C"/>
    <w:rsid w:val="00206948"/>
    <w:rsid w:val="00206A92"/>
    <w:rsid w:val="00206C57"/>
    <w:rsid w:val="0020790D"/>
    <w:rsid w:val="00210FD3"/>
    <w:rsid w:val="00211DFB"/>
    <w:rsid w:val="002121CC"/>
    <w:rsid w:val="00212737"/>
    <w:rsid w:val="0021320E"/>
    <w:rsid w:val="0021450C"/>
    <w:rsid w:val="00220932"/>
    <w:rsid w:val="00220A43"/>
    <w:rsid w:val="0022159E"/>
    <w:rsid w:val="00221EF5"/>
    <w:rsid w:val="00223864"/>
    <w:rsid w:val="00224467"/>
    <w:rsid w:val="00224D00"/>
    <w:rsid w:val="00226DE1"/>
    <w:rsid w:val="00226DFE"/>
    <w:rsid w:val="0023025D"/>
    <w:rsid w:val="00231907"/>
    <w:rsid w:val="00231E9E"/>
    <w:rsid w:val="002328DB"/>
    <w:rsid w:val="0023531F"/>
    <w:rsid w:val="00237713"/>
    <w:rsid w:val="00241164"/>
    <w:rsid w:val="002413A4"/>
    <w:rsid w:val="0024160D"/>
    <w:rsid w:val="002433E8"/>
    <w:rsid w:val="00244EF0"/>
    <w:rsid w:val="00245E62"/>
    <w:rsid w:val="00246E55"/>
    <w:rsid w:val="00246ECB"/>
    <w:rsid w:val="00250DED"/>
    <w:rsid w:val="0025280B"/>
    <w:rsid w:val="00252BB4"/>
    <w:rsid w:val="00252F27"/>
    <w:rsid w:val="0025336F"/>
    <w:rsid w:val="002537B1"/>
    <w:rsid w:val="00254500"/>
    <w:rsid w:val="00254717"/>
    <w:rsid w:val="002568F6"/>
    <w:rsid w:val="00257DD9"/>
    <w:rsid w:val="002608E8"/>
    <w:rsid w:val="00260E54"/>
    <w:rsid w:val="00263C33"/>
    <w:rsid w:val="00264C1B"/>
    <w:rsid w:val="0026603C"/>
    <w:rsid w:val="002662F6"/>
    <w:rsid w:val="002663E0"/>
    <w:rsid w:val="00266B6A"/>
    <w:rsid w:val="00267BFE"/>
    <w:rsid w:val="00270516"/>
    <w:rsid w:val="00270C49"/>
    <w:rsid w:val="00272525"/>
    <w:rsid w:val="00272A8E"/>
    <w:rsid w:val="002733CA"/>
    <w:rsid w:val="0027358A"/>
    <w:rsid w:val="002737E4"/>
    <w:rsid w:val="00275FFF"/>
    <w:rsid w:val="00276FDC"/>
    <w:rsid w:val="00280230"/>
    <w:rsid w:val="002803BC"/>
    <w:rsid w:val="002809F6"/>
    <w:rsid w:val="00284C9A"/>
    <w:rsid w:val="002855A2"/>
    <w:rsid w:val="00286206"/>
    <w:rsid w:val="00286B1D"/>
    <w:rsid w:val="0028703A"/>
    <w:rsid w:val="002874F7"/>
    <w:rsid w:val="00287531"/>
    <w:rsid w:val="002879A3"/>
    <w:rsid w:val="00287BF8"/>
    <w:rsid w:val="00290EAE"/>
    <w:rsid w:val="0029170A"/>
    <w:rsid w:val="00291B57"/>
    <w:rsid w:val="00292129"/>
    <w:rsid w:val="00292E29"/>
    <w:rsid w:val="00293001"/>
    <w:rsid w:val="00293639"/>
    <w:rsid w:val="00293836"/>
    <w:rsid w:val="00293A79"/>
    <w:rsid w:val="0029503B"/>
    <w:rsid w:val="00296E44"/>
    <w:rsid w:val="00297DF3"/>
    <w:rsid w:val="00297FDB"/>
    <w:rsid w:val="002A2938"/>
    <w:rsid w:val="002A2B13"/>
    <w:rsid w:val="002A30AC"/>
    <w:rsid w:val="002A354D"/>
    <w:rsid w:val="002A63A2"/>
    <w:rsid w:val="002A709B"/>
    <w:rsid w:val="002B0336"/>
    <w:rsid w:val="002B0CE8"/>
    <w:rsid w:val="002B3F33"/>
    <w:rsid w:val="002B3F8D"/>
    <w:rsid w:val="002B44F0"/>
    <w:rsid w:val="002B4682"/>
    <w:rsid w:val="002B49CF"/>
    <w:rsid w:val="002B569F"/>
    <w:rsid w:val="002B7655"/>
    <w:rsid w:val="002C0937"/>
    <w:rsid w:val="002C2EC2"/>
    <w:rsid w:val="002C3683"/>
    <w:rsid w:val="002C39E7"/>
    <w:rsid w:val="002C3E8F"/>
    <w:rsid w:val="002C540F"/>
    <w:rsid w:val="002C5E10"/>
    <w:rsid w:val="002C6CCF"/>
    <w:rsid w:val="002C7115"/>
    <w:rsid w:val="002C7FA3"/>
    <w:rsid w:val="002D0EBE"/>
    <w:rsid w:val="002D29CB"/>
    <w:rsid w:val="002D3AEC"/>
    <w:rsid w:val="002D46A9"/>
    <w:rsid w:val="002D6124"/>
    <w:rsid w:val="002D65C7"/>
    <w:rsid w:val="002D7845"/>
    <w:rsid w:val="002E028F"/>
    <w:rsid w:val="002E0F75"/>
    <w:rsid w:val="002E2375"/>
    <w:rsid w:val="002E3440"/>
    <w:rsid w:val="002E45AF"/>
    <w:rsid w:val="002E4920"/>
    <w:rsid w:val="002E5E33"/>
    <w:rsid w:val="002E6341"/>
    <w:rsid w:val="002E6808"/>
    <w:rsid w:val="002E6B33"/>
    <w:rsid w:val="002F001C"/>
    <w:rsid w:val="002F1BA4"/>
    <w:rsid w:val="002F465A"/>
    <w:rsid w:val="002F579C"/>
    <w:rsid w:val="002F6C84"/>
    <w:rsid w:val="002F70DB"/>
    <w:rsid w:val="002F792A"/>
    <w:rsid w:val="0030121A"/>
    <w:rsid w:val="00301717"/>
    <w:rsid w:val="00302941"/>
    <w:rsid w:val="003037DE"/>
    <w:rsid w:val="00304AF8"/>
    <w:rsid w:val="00304EBB"/>
    <w:rsid w:val="0030527B"/>
    <w:rsid w:val="0030790E"/>
    <w:rsid w:val="00307E52"/>
    <w:rsid w:val="003100F0"/>
    <w:rsid w:val="0031018F"/>
    <w:rsid w:val="003105AE"/>
    <w:rsid w:val="00311133"/>
    <w:rsid w:val="00311BB7"/>
    <w:rsid w:val="00311F01"/>
    <w:rsid w:val="00312F60"/>
    <w:rsid w:val="003131DB"/>
    <w:rsid w:val="003139B0"/>
    <w:rsid w:val="00316799"/>
    <w:rsid w:val="00316AAC"/>
    <w:rsid w:val="00316B0E"/>
    <w:rsid w:val="00317342"/>
    <w:rsid w:val="00321EA5"/>
    <w:rsid w:val="00322A62"/>
    <w:rsid w:val="00322ACF"/>
    <w:rsid w:val="00325D6D"/>
    <w:rsid w:val="0033018D"/>
    <w:rsid w:val="0033021F"/>
    <w:rsid w:val="0033083F"/>
    <w:rsid w:val="00331132"/>
    <w:rsid w:val="00331514"/>
    <w:rsid w:val="0033398F"/>
    <w:rsid w:val="00333D56"/>
    <w:rsid w:val="00334C39"/>
    <w:rsid w:val="00336B24"/>
    <w:rsid w:val="0033700D"/>
    <w:rsid w:val="0033768A"/>
    <w:rsid w:val="00340565"/>
    <w:rsid w:val="00340BBC"/>
    <w:rsid w:val="00342E95"/>
    <w:rsid w:val="00343BBC"/>
    <w:rsid w:val="00344EA4"/>
    <w:rsid w:val="00346E55"/>
    <w:rsid w:val="00347A1A"/>
    <w:rsid w:val="003524F9"/>
    <w:rsid w:val="00354100"/>
    <w:rsid w:val="0035549E"/>
    <w:rsid w:val="0035554B"/>
    <w:rsid w:val="003578C8"/>
    <w:rsid w:val="00357905"/>
    <w:rsid w:val="00357EFF"/>
    <w:rsid w:val="003606BD"/>
    <w:rsid w:val="0036238F"/>
    <w:rsid w:val="003625AB"/>
    <w:rsid w:val="00366FBB"/>
    <w:rsid w:val="003679DB"/>
    <w:rsid w:val="00367A3F"/>
    <w:rsid w:val="00367FEE"/>
    <w:rsid w:val="0037047F"/>
    <w:rsid w:val="00373973"/>
    <w:rsid w:val="003744A6"/>
    <w:rsid w:val="0037460B"/>
    <w:rsid w:val="00374F3F"/>
    <w:rsid w:val="00375ABA"/>
    <w:rsid w:val="00375B94"/>
    <w:rsid w:val="0037630C"/>
    <w:rsid w:val="00377A1F"/>
    <w:rsid w:val="00380C90"/>
    <w:rsid w:val="00380DA1"/>
    <w:rsid w:val="00381D8E"/>
    <w:rsid w:val="00382B1C"/>
    <w:rsid w:val="003834B1"/>
    <w:rsid w:val="0038411D"/>
    <w:rsid w:val="00385C79"/>
    <w:rsid w:val="00386E32"/>
    <w:rsid w:val="00387F34"/>
    <w:rsid w:val="00391FBF"/>
    <w:rsid w:val="0039223C"/>
    <w:rsid w:val="00394A41"/>
    <w:rsid w:val="00395B52"/>
    <w:rsid w:val="00395B81"/>
    <w:rsid w:val="00396188"/>
    <w:rsid w:val="003A05A4"/>
    <w:rsid w:val="003A0D5B"/>
    <w:rsid w:val="003A44B7"/>
    <w:rsid w:val="003A45D0"/>
    <w:rsid w:val="003A6758"/>
    <w:rsid w:val="003B0386"/>
    <w:rsid w:val="003B10B0"/>
    <w:rsid w:val="003B1300"/>
    <w:rsid w:val="003B1EB5"/>
    <w:rsid w:val="003B1F33"/>
    <w:rsid w:val="003B2207"/>
    <w:rsid w:val="003B28AA"/>
    <w:rsid w:val="003B2A84"/>
    <w:rsid w:val="003B2F35"/>
    <w:rsid w:val="003B3371"/>
    <w:rsid w:val="003B436C"/>
    <w:rsid w:val="003B4627"/>
    <w:rsid w:val="003B4B31"/>
    <w:rsid w:val="003B4C12"/>
    <w:rsid w:val="003B4F1C"/>
    <w:rsid w:val="003B52E2"/>
    <w:rsid w:val="003B572A"/>
    <w:rsid w:val="003B66FD"/>
    <w:rsid w:val="003C38C6"/>
    <w:rsid w:val="003C51B4"/>
    <w:rsid w:val="003C57F0"/>
    <w:rsid w:val="003C5E76"/>
    <w:rsid w:val="003D0294"/>
    <w:rsid w:val="003D02FE"/>
    <w:rsid w:val="003D0874"/>
    <w:rsid w:val="003D351B"/>
    <w:rsid w:val="003D684E"/>
    <w:rsid w:val="003D78E5"/>
    <w:rsid w:val="003E10F8"/>
    <w:rsid w:val="003E316D"/>
    <w:rsid w:val="003E326C"/>
    <w:rsid w:val="003E413A"/>
    <w:rsid w:val="003E46A1"/>
    <w:rsid w:val="003E599D"/>
    <w:rsid w:val="003E60FD"/>
    <w:rsid w:val="003F1FEC"/>
    <w:rsid w:val="003F2D1A"/>
    <w:rsid w:val="003F3DE3"/>
    <w:rsid w:val="003F4982"/>
    <w:rsid w:val="003F5E02"/>
    <w:rsid w:val="00400B31"/>
    <w:rsid w:val="00400C0B"/>
    <w:rsid w:val="00401357"/>
    <w:rsid w:val="00402D42"/>
    <w:rsid w:val="004057A4"/>
    <w:rsid w:val="00406BF4"/>
    <w:rsid w:val="00406FE5"/>
    <w:rsid w:val="004100D6"/>
    <w:rsid w:val="00411C1F"/>
    <w:rsid w:val="00412FEB"/>
    <w:rsid w:val="00414189"/>
    <w:rsid w:val="00414423"/>
    <w:rsid w:val="00414CBB"/>
    <w:rsid w:val="00414EF1"/>
    <w:rsid w:val="00416AEE"/>
    <w:rsid w:val="00417516"/>
    <w:rsid w:val="00420C65"/>
    <w:rsid w:val="00420E39"/>
    <w:rsid w:val="00420FAC"/>
    <w:rsid w:val="00420FC8"/>
    <w:rsid w:val="00421089"/>
    <w:rsid w:val="00421D18"/>
    <w:rsid w:val="00422E68"/>
    <w:rsid w:val="004254E5"/>
    <w:rsid w:val="0042731F"/>
    <w:rsid w:val="00430D03"/>
    <w:rsid w:val="004332F7"/>
    <w:rsid w:val="004350BA"/>
    <w:rsid w:val="004350C7"/>
    <w:rsid w:val="004364A3"/>
    <w:rsid w:val="004378B7"/>
    <w:rsid w:val="00440188"/>
    <w:rsid w:val="00440C37"/>
    <w:rsid w:val="004417C6"/>
    <w:rsid w:val="0044246A"/>
    <w:rsid w:val="00443D8C"/>
    <w:rsid w:val="0044448C"/>
    <w:rsid w:val="00444783"/>
    <w:rsid w:val="004447B7"/>
    <w:rsid w:val="00445180"/>
    <w:rsid w:val="00445A0F"/>
    <w:rsid w:val="00445E9A"/>
    <w:rsid w:val="00452269"/>
    <w:rsid w:val="00452A20"/>
    <w:rsid w:val="00452F29"/>
    <w:rsid w:val="0045500B"/>
    <w:rsid w:val="00456DD9"/>
    <w:rsid w:val="0045700B"/>
    <w:rsid w:val="00462984"/>
    <w:rsid w:val="00462D4F"/>
    <w:rsid w:val="00465608"/>
    <w:rsid w:val="00465C04"/>
    <w:rsid w:val="00470427"/>
    <w:rsid w:val="00470454"/>
    <w:rsid w:val="00471287"/>
    <w:rsid w:val="00472958"/>
    <w:rsid w:val="00473AE9"/>
    <w:rsid w:val="004750F5"/>
    <w:rsid w:val="00476F21"/>
    <w:rsid w:val="004775F3"/>
    <w:rsid w:val="00477843"/>
    <w:rsid w:val="0048005B"/>
    <w:rsid w:val="0048366F"/>
    <w:rsid w:val="0048405C"/>
    <w:rsid w:val="00484B89"/>
    <w:rsid w:val="00485021"/>
    <w:rsid w:val="00485252"/>
    <w:rsid w:val="00485309"/>
    <w:rsid w:val="00486134"/>
    <w:rsid w:val="00486799"/>
    <w:rsid w:val="00486F03"/>
    <w:rsid w:val="00491109"/>
    <w:rsid w:val="00491CE8"/>
    <w:rsid w:val="00492BB2"/>
    <w:rsid w:val="00492BE7"/>
    <w:rsid w:val="004951E4"/>
    <w:rsid w:val="004962E5"/>
    <w:rsid w:val="004963CD"/>
    <w:rsid w:val="00497668"/>
    <w:rsid w:val="004A13F7"/>
    <w:rsid w:val="004A1CEB"/>
    <w:rsid w:val="004A448B"/>
    <w:rsid w:val="004A4E5D"/>
    <w:rsid w:val="004A6800"/>
    <w:rsid w:val="004A70CF"/>
    <w:rsid w:val="004B06D1"/>
    <w:rsid w:val="004B24DB"/>
    <w:rsid w:val="004B2DA2"/>
    <w:rsid w:val="004B5525"/>
    <w:rsid w:val="004B5BF6"/>
    <w:rsid w:val="004B7946"/>
    <w:rsid w:val="004B7DAE"/>
    <w:rsid w:val="004C0D8E"/>
    <w:rsid w:val="004C1C4D"/>
    <w:rsid w:val="004C1F3A"/>
    <w:rsid w:val="004C3700"/>
    <w:rsid w:val="004C4B25"/>
    <w:rsid w:val="004C6037"/>
    <w:rsid w:val="004C7182"/>
    <w:rsid w:val="004D1685"/>
    <w:rsid w:val="004D1B06"/>
    <w:rsid w:val="004D20B8"/>
    <w:rsid w:val="004D243F"/>
    <w:rsid w:val="004D2C24"/>
    <w:rsid w:val="004D392C"/>
    <w:rsid w:val="004D481B"/>
    <w:rsid w:val="004E4718"/>
    <w:rsid w:val="004E6278"/>
    <w:rsid w:val="004E631E"/>
    <w:rsid w:val="004E6D30"/>
    <w:rsid w:val="004E6F59"/>
    <w:rsid w:val="004E732E"/>
    <w:rsid w:val="004F1CE2"/>
    <w:rsid w:val="004F1F10"/>
    <w:rsid w:val="004F20CD"/>
    <w:rsid w:val="004F280F"/>
    <w:rsid w:val="004F623E"/>
    <w:rsid w:val="004F6738"/>
    <w:rsid w:val="004F6D41"/>
    <w:rsid w:val="004F7ABC"/>
    <w:rsid w:val="00501EA4"/>
    <w:rsid w:val="00502CCE"/>
    <w:rsid w:val="005056C8"/>
    <w:rsid w:val="00505EF2"/>
    <w:rsid w:val="005063C8"/>
    <w:rsid w:val="00506B32"/>
    <w:rsid w:val="0051662D"/>
    <w:rsid w:val="0052085B"/>
    <w:rsid w:val="00521779"/>
    <w:rsid w:val="00521B90"/>
    <w:rsid w:val="005246F3"/>
    <w:rsid w:val="005271DB"/>
    <w:rsid w:val="0052783D"/>
    <w:rsid w:val="00527BC7"/>
    <w:rsid w:val="00530150"/>
    <w:rsid w:val="00530256"/>
    <w:rsid w:val="00537C3E"/>
    <w:rsid w:val="00540862"/>
    <w:rsid w:val="00540CA9"/>
    <w:rsid w:val="00540F84"/>
    <w:rsid w:val="00541512"/>
    <w:rsid w:val="00543773"/>
    <w:rsid w:val="00543C64"/>
    <w:rsid w:val="00543F89"/>
    <w:rsid w:val="00546010"/>
    <w:rsid w:val="005464A7"/>
    <w:rsid w:val="00546EAC"/>
    <w:rsid w:val="00546FB3"/>
    <w:rsid w:val="00547592"/>
    <w:rsid w:val="00552238"/>
    <w:rsid w:val="00552959"/>
    <w:rsid w:val="0055305E"/>
    <w:rsid w:val="00554479"/>
    <w:rsid w:val="00560067"/>
    <w:rsid w:val="00561BB9"/>
    <w:rsid w:val="0056249D"/>
    <w:rsid w:val="00562863"/>
    <w:rsid w:val="00564F0F"/>
    <w:rsid w:val="00566D14"/>
    <w:rsid w:val="00571ACE"/>
    <w:rsid w:val="00571C5A"/>
    <w:rsid w:val="00571E20"/>
    <w:rsid w:val="00573DE2"/>
    <w:rsid w:val="005757C9"/>
    <w:rsid w:val="00577B0F"/>
    <w:rsid w:val="00577D90"/>
    <w:rsid w:val="0058039A"/>
    <w:rsid w:val="00581EFA"/>
    <w:rsid w:val="00582425"/>
    <w:rsid w:val="0058373C"/>
    <w:rsid w:val="00583E11"/>
    <w:rsid w:val="00583F64"/>
    <w:rsid w:val="00584C8D"/>
    <w:rsid w:val="005875E2"/>
    <w:rsid w:val="0059090B"/>
    <w:rsid w:val="0059162F"/>
    <w:rsid w:val="00591647"/>
    <w:rsid w:val="0059280A"/>
    <w:rsid w:val="00595407"/>
    <w:rsid w:val="0059593E"/>
    <w:rsid w:val="005966FF"/>
    <w:rsid w:val="005967BD"/>
    <w:rsid w:val="00597078"/>
    <w:rsid w:val="005A0151"/>
    <w:rsid w:val="005A04A4"/>
    <w:rsid w:val="005A2DAD"/>
    <w:rsid w:val="005A330D"/>
    <w:rsid w:val="005A4634"/>
    <w:rsid w:val="005A465C"/>
    <w:rsid w:val="005A5B8F"/>
    <w:rsid w:val="005A69C5"/>
    <w:rsid w:val="005A79E7"/>
    <w:rsid w:val="005B2654"/>
    <w:rsid w:val="005B27EF"/>
    <w:rsid w:val="005B35D6"/>
    <w:rsid w:val="005B5330"/>
    <w:rsid w:val="005B572C"/>
    <w:rsid w:val="005B75FC"/>
    <w:rsid w:val="005C1F55"/>
    <w:rsid w:val="005C3107"/>
    <w:rsid w:val="005C364A"/>
    <w:rsid w:val="005C4D15"/>
    <w:rsid w:val="005C6AF9"/>
    <w:rsid w:val="005C7AE4"/>
    <w:rsid w:val="005D07DA"/>
    <w:rsid w:val="005D135B"/>
    <w:rsid w:val="005D2AEF"/>
    <w:rsid w:val="005D36F4"/>
    <w:rsid w:val="005D3DDA"/>
    <w:rsid w:val="005D4757"/>
    <w:rsid w:val="005D483C"/>
    <w:rsid w:val="005D48FD"/>
    <w:rsid w:val="005D5F4E"/>
    <w:rsid w:val="005D6AD1"/>
    <w:rsid w:val="005D6CAF"/>
    <w:rsid w:val="005E0F41"/>
    <w:rsid w:val="005E1241"/>
    <w:rsid w:val="005E1544"/>
    <w:rsid w:val="005E19CE"/>
    <w:rsid w:val="005E1C13"/>
    <w:rsid w:val="005E20FE"/>
    <w:rsid w:val="005E3C97"/>
    <w:rsid w:val="005E3D0B"/>
    <w:rsid w:val="005E44BB"/>
    <w:rsid w:val="005E5015"/>
    <w:rsid w:val="005E75F7"/>
    <w:rsid w:val="005E7BA7"/>
    <w:rsid w:val="005E7F17"/>
    <w:rsid w:val="005F051A"/>
    <w:rsid w:val="005F19FD"/>
    <w:rsid w:val="005F2292"/>
    <w:rsid w:val="005F26F9"/>
    <w:rsid w:val="005F2A6C"/>
    <w:rsid w:val="005F3135"/>
    <w:rsid w:val="005F3410"/>
    <w:rsid w:val="005F3A49"/>
    <w:rsid w:val="005F3CE3"/>
    <w:rsid w:val="005F5508"/>
    <w:rsid w:val="0060031F"/>
    <w:rsid w:val="006006F2"/>
    <w:rsid w:val="00602019"/>
    <w:rsid w:val="00605403"/>
    <w:rsid w:val="00605909"/>
    <w:rsid w:val="00606C9D"/>
    <w:rsid w:val="00607918"/>
    <w:rsid w:val="00607E21"/>
    <w:rsid w:val="00611530"/>
    <w:rsid w:val="00615282"/>
    <w:rsid w:val="0061554F"/>
    <w:rsid w:val="00616ABD"/>
    <w:rsid w:val="006208FA"/>
    <w:rsid w:val="00621C8E"/>
    <w:rsid w:val="00621CCF"/>
    <w:rsid w:val="00622BFD"/>
    <w:rsid w:val="00622F73"/>
    <w:rsid w:val="0062521E"/>
    <w:rsid w:val="00630C0E"/>
    <w:rsid w:val="00631505"/>
    <w:rsid w:val="006318B9"/>
    <w:rsid w:val="006319F7"/>
    <w:rsid w:val="00632CF9"/>
    <w:rsid w:val="00636609"/>
    <w:rsid w:val="00636C90"/>
    <w:rsid w:val="006375EA"/>
    <w:rsid w:val="00640A32"/>
    <w:rsid w:val="0064121B"/>
    <w:rsid w:val="006426BB"/>
    <w:rsid w:val="00643912"/>
    <w:rsid w:val="00643D01"/>
    <w:rsid w:val="0064476B"/>
    <w:rsid w:val="00645150"/>
    <w:rsid w:val="006519A4"/>
    <w:rsid w:val="006534B3"/>
    <w:rsid w:val="00653B63"/>
    <w:rsid w:val="00654D61"/>
    <w:rsid w:val="00654E32"/>
    <w:rsid w:val="00655557"/>
    <w:rsid w:val="00655795"/>
    <w:rsid w:val="00656DBE"/>
    <w:rsid w:val="00662566"/>
    <w:rsid w:val="00662F68"/>
    <w:rsid w:val="00666C8C"/>
    <w:rsid w:val="0066708A"/>
    <w:rsid w:val="006674FA"/>
    <w:rsid w:val="00667B83"/>
    <w:rsid w:val="006704D5"/>
    <w:rsid w:val="00670912"/>
    <w:rsid w:val="00671C5E"/>
    <w:rsid w:val="0067285F"/>
    <w:rsid w:val="0067383D"/>
    <w:rsid w:val="00673E34"/>
    <w:rsid w:val="00674E92"/>
    <w:rsid w:val="0067514A"/>
    <w:rsid w:val="006757EB"/>
    <w:rsid w:val="0067581D"/>
    <w:rsid w:val="0067646A"/>
    <w:rsid w:val="006773A0"/>
    <w:rsid w:val="00680DD7"/>
    <w:rsid w:val="00685318"/>
    <w:rsid w:val="00687A34"/>
    <w:rsid w:val="00691985"/>
    <w:rsid w:val="00691A41"/>
    <w:rsid w:val="00691B12"/>
    <w:rsid w:val="0069246D"/>
    <w:rsid w:val="006932A1"/>
    <w:rsid w:val="00693476"/>
    <w:rsid w:val="006935DC"/>
    <w:rsid w:val="00693764"/>
    <w:rsid w:val="006A1276"/>
    <w:rsid w:val="006A1E30"/>
    <w:rsid w:val="006A2C8E"/>
    <w:rsid w:val="006A48F7"/>
    <w:rsid w:val="006A5ECF"/>
    <w:rsid w:val="006A5EDF"/>
    <w:rsid w:val="006B05F7"/>
    <w:rsid w:val="006B0707"/>
    <w:rsid w:val="006B2721"/>
    <w:rsid w:val="006B3AA8"/>
    <w:rsid w:val="006B4A1C"/>
    <w:rsid w:val="006B5D32"/>
    <w:rsid w:val="006B6972"/>
    <w:rsid w:val="006B6FF0"/>
    <w:rsid w:val="006B79F6"/>
    <w:rsid w:val="006C0F20"/>
    <w:rsid w:val="006C2256"/>
    <w:rsid w:val="006C2C64"/>
    <w:rsid w:val="006C3DB1"/>
    <w:rsid w:val="006C5506"/>
    <w:rsid w:val="006D148D"/>
    <w:rsid w:val="006D25B7"/>
    <w:rsid w:val="006D342D"/>
    <w:rsid w:val="006D5086"/>
    <w:rsid w:val="006D5502"/>
    <w:rsid w:val="006D5571"/>
    <w:rsid w:val="006D62C4"/>
    <w:rsid w:val="006E1728"/>
    <w:rsid w:val="006E1785"/>
    <w:rsid w:val="006E2C17"/>
    <w:rsid w:val="006E3C8A"/>
    <w:rsid w:val="006E3E5E"/>
    <w:rsid w:val="006E62B2"/>
    <w:rsid w:val="006E75D3"/>
    <w:rsid w:val="006E7AB5"/>
    <w:rsid w:val="006F09CA"/>
    <w:rsid w:val="006F0BE1"/>
    <w:rsid w:val="006F0DC1"/>
    <w:rsid w:val="006F1173"/>
    <w:rsid w:val="006F2C2D"/>
    <w:rsid w:val="006F2F37"/>
    <w:rsid w:val="006F361E"/>
    <w:rsid w:val="006F64A2"/>
    <w:rsid w:val="006F6716"/>
    <w:rsid w:val="00700B14"/>
    <w:rsid w:val="00701317"/>
    <w:rsid w:val="00702953"/>
    <w:rsid w:val="00703EA0"/>
    <w:rsid w:val="007042B9"/>
    <w:rsid w:val="007062A6"/>
    <w:rsid w:val="0070688C"/>
    <w:rsid w:val="00707904"/>
    <w:rsid w:val="00707BA2"/>
    <w:rsid w:val="00710E75"/>
    <w:rsid w:val="00714FD3"/>
    <w:rsid w:val="007162FA"/>
    <w:rsid w:val="00717E5F"/>
    <w:rsid w:val="007203AF"/>
    <w:rsid w:val="007205D0"/>
    <w:rsid w:val="00720976"/>
    <w:rsid w:val="007219CA"/>
    <w:rsid w:val="00721D1C"/>
    <w:rsid w:val="00722B64"/>
    <w:rsid w:val="00723394"/>
    <w:rsid w:val="00725840"/>
    <w:rsid w:val="00725EB0"/>
    <w:rsid w:val="00730C4A"/>
    <w:rsid w:val="0073143A"/>
    <w:rsid w:val="00731716"/>
    <w:rsid w:val="00731C35"/>
    <w:rsid w:val="00732306"/>
    <w:rsid w:val="007323E2"/>
    <w:rsid w:val="00732A3A"/>
    <w:rsid w:val="00732B6A"/>
    <w:rsid w:val="00732C4D"/>
    <w:rsid w:val="00734B5C"/>
    <w:rsid w:val="00736BDA"/>
    <w:rsid w:val="00736EB0"/>
    <w:rsid w:val="00736F1D"/>
    <w:rsid w:val="00740314"/>
    <w:rsid w:val="00741269"/>
    <w:rsid w:val="00741BAB"/>
    <w:rsid w:val="00743B43"/>
    <w:rsid w:val="00743BB5"/>
    <w:rsid w:val="00744273"/>
    <w:rsid w:val="00744A77"/>
    <w:rsid w:val="00744D09"/>
    <w:rsid w:val="0074575E"/>
    <w:rsid w:val="00745BF8"/>
    <w:rsid w:val="007474E1"/>
    <w:rsid w:val="00750BF9"/>
    <w:rsid w:val="00751034"/>
    <w:rsid w:val="007521CC"/>
    <w:rsid w:val="007525E3"/>
    <w:rsid w:val="007533DC"/>
    <w:rsid w:val="00760433"/>
    <w:rsid w:val="00760E77"/>
    <w:rsid w:val="007621B5"/>
    <w:rsid w:val="007629B7"/>
    <w:rsid w:val="00762E87"/>
    <w:rsid w:val="00763704"/>
    <w:rsid w:val="0076370E"/>
    <w:rsid w:val="00763A54"/>
    <w:rsid w:val="0076422D"/>
    <w:rsid w:val="00764D4A"/>
    <w:rsid w:val="00771A7E"/>
    <w:rsid w:val="007727AD"/>
    <w:rsid w:val="0077352D"/>
    <w:rsid w:val="00773ED8"/>
    <w:rsid w:val="0077404D"/>
    <w:rsid w:val="00775AE2"/>
    <w:rsid w:val="00775C01"/>
    <w:rsid w:val="007771B2"/>
    <w:rsid w:val="0078087C"/>
    <w:rsid w:val="007835AE"/>
    <w:rsid w:val="00785AB5"/>
    <w:rsid w:val="00786D8C"/>
    <w:rsid w:val="00787403"/>
    <w:rsid w:val="00791525"/>
    <w:rsid w:val="007922E4"/>
    <w:rsid w:val="00792564"/>
    <w:rsid w:val="007931ED"/>
    <w:rsid w:val="007A0268"/>
    <w:rsid w:val="007A02EB"/>
    <w:rsid w:val="007A075F"/>
    <w:rsid w:val="007A1CEC"/>
    <w:rsid w:val="007A2A7E"/>
    <w:rsid w:val="007A40B1"/>
    <w:rsid w:val="007A4D67"/>
    <w:rsid w:val="007A517F"/>
    <w:rsid w:val="007B297A"/>
    <w:rsid w:val="007B3A5B"/>
    <w:rsid w:val="007B49BF"/>
    <w:rsid w:val="007B4C0A"/>
    <w:rsid w:val="007B5266"/>
    <w:rsid w:val="007B5B85"/>
    <w:rsid w:val="007B5E5E"/>
    <w:rsid w:val="007B61BC"/>
    <w:rsid w:val="007B70F1"/>
    <w:rsid w:val="007B7921"/>
    <w:rsid w:val="007C0C18"/>
    <w:rsid w:val="007C11C3"/>
    <w:rsid w:val="007C1C03"/>
    <w:rsid w:val="007C1F0D"/>
    <w:rsid w:val="007C2581"/>
    <w:rsid w:val="007C4612"/>
    <w:rsid w:val="007C5635"/>
    <w:rsid w:val="007C70D1"/>
    <w:rsid w:val="007D09ED"/>
    <w:rsid w:val="007D0BB6"/>
    <w:rsid w:val="007D1A5F"/>
    <w:rsid w:val="007D1AEA"/>
    <w:rsid w:val="007D25AA"/>
    <w:rsid w:val="007D3958"/>
    <w:rsid w:val="007D51B5"/>
    <w:rsid w:val="007D5AE5"/>
    <w:rsid w:val="007E08E5"/>
    <w:rsid w:val="007E0B49"/>
    <w:rsid w:val="007E15E1"/>
    <w:rsid w:val="007E1AD4"/>
    <w:rsid w:val="007E20A4"/>
    <w:rsid w:val="007E231A"/>
    <w:rsid w:val="007E2896"/>
    <w:rsid w:val="007E3C83"/>
    <w:rsid w:val="007E5C49"/>
    <w:rsid w:val="007E7104"/>
    <w:rsid w:val="007F154E"/>
    <w:rsid w:val="007F1AC4"/>
    <w:rsid w:val="007F25B2"/>
    <w:rsid w:val="007F2A1D"/>
    <w:rsid w:val="007F34BA"/>
    <w:rsid w:val="007F42EF"/>
    <w:rsid w:val="007F4DD0"/>
    <w:rsid w:val="007F65F4"/>
    <w:rsid w:val="007F6AD3"/>
    <w:rsid w:val="007F6B5A"/>
    <w:rsid w:val="008004B8"/>
    <w:rsid w:val="0080250B"/>
    <w:rsid w:val="00805CCC"/>
    <w:rsid w:val="008104C7"/>
    <w:rsid w:val="00810A76"/>
    <w:rsid w:val="008112F2"/>
    <w:rsid w:val="008116BD"/>
    <w:rsid w:val="00811D86"/>
    <w:rsid w:val="00814641"/>
    <w:rsid w:val="0081500B"/>
    <w:rsid w:val="00816167"/>
    <w:rsid w:val="0082013C"/>
    <w:rsid w:val="00821807"/>
    <w:rsid w:val="00823887"/>
    <w:rsid w:val="0082613C"/>
    <w:rsid w:val="00826B88"/>
    <w:rsid w:val="00830F2A"/>
    <w:rsid w:val="008331E6"/>
    <w:rsid w:val="00833D92"/>
    <w:rsid w:val="008352F6"/>
    <w:rsid w:val="008353BD"/>
    <w:rsid w:val="008356D5"/>
    <w:rsid w:val="0083718A"/>
    <w:rsid w:val="008442DF"/>
    <w:rsid w:val="008444A9"/>
    <w:rsid w:val="00846C58"/>
    <w:rsid w:val="0085147F"/>
    <w:rsid w:val="0085159D"/>
    <w:rsid w:val="0085213C"/>
    <w:rsid w:val="008535D2"/>
    <w:rsid w:val="00853A3E"/>
    <w:rsid w:val="00853AFD"/>
    <w:rsid w:val="00854B20"/>
    <w:rsid w:val="008550B9"/>
    <w:rsid w:val="0085537E"/>
    <w:rsid w:val="008554E4"/>
    <w:rsid w:val="00857471"/>
    <w:rsid w:val="00860006"/>
    <w:rsid w:val="008639B8"/>
    <w:rsid w:val="00864A3D"/>
    <w:rsid w:val="00864A6E"/>
    <w:rsid w:val="008650C3"/>
    <w:rsid w:val="008651FA"/>
    <w:rsid w:val="00866091"/>
    <w:rsid w:val="0086610A"/>
    <w:rsid w:val="00867ECC"/>
    <w:rsid w:val="00873132"/>
    <w:rsid w:val="00873CF1"/>
    <w:rsid w:val="008748DE"/>
    <w:rsid w:val="008750D3"/>
    <w:rsid w:val="00876CD1"/>
    <w:rsid w:val="00880D0D"/>
    <w:rsid w:val="00881330"/>
    <w:rsid w:val="008861DA"/>
    <w:rsid w:val="00886C1F"/>
    <w:rsid w:val="008878D3"/>
    <w:rsid w:val="008909E2"/>
    <w:rsid w:val="00891E82"/>
    <w:rsid w:val="00892B14"/>
    <w:rsid w:val="00892F42"/>
    <w:rsid w:val="0089428C"/>
    <w:rsid w:val="0089551E"/>
    <w:rsid w:val="0089595B"/>
    <w:rsid w:val="008959FF"/>
    <w:rsid w:val="00897F63"/>
    <w:rsid w:val="008A0114"/>
    <w:rsid w:val="008A0497"/>
    <w:rsid w:val="008A2699"/>
    <w:rsid w:val="008A2853"/>
    <w:rsid w:val="008A39C0"/>
    <w:rsid w:val="008A41BF"/>
    <w:rsid w:val="008A4885"/>
    <w:rsid w:val="008A4DDD"/>
    <w:rsid w:val="008A5290"/>
    <w:rsid w:val="008A699A"/>
    <w:rsid w:val="008A7044"/>
    <w:rsid w:val="008A76D5"/>
    <w:rsid w:val="008A7E28"/>
    <w:rsid w:val="008B0ED5"/>
    <w:rsid w:val="008B1B4F"/>
    <w:rsid w:val="008B280B"/>
    <w:rsid w:val="008B3D61"/>
    <w:rsid w:val="008B54AE"/>
    <w:rsid w:val="008B5720"/>
    <w:rsid w:val="008B5AB2"/>
    <w:rsid w:val="008B5C83"/>
    <w:rsid w:val="008B5D32"/>
    <w:rsid w:val="008B5D96"/>
    <w:rsid w:val="008B7097"/>
    <w:rsid w:val="008B72AD"/>
    <w:rsid w:val="008B7428"/>
    <w:rsid w:val="008B7624"/>
    <w:rsid w:val="008C039E"/>
    <w:rsid w:val="008C0597"/>
    <w:rsid w:val="008C10D1"/>
    <w:rsid w:val="008C12A4"/>
    <w:rsid w:val="008C1D4C"/>
    <w:rsid w:val="008C2A54"/>
    <w:rsid w:val="008C3E3D"/>
    <w:rsid w:val="008C6B49"/>
    <w:rsid w:val="008C6B69"/>
    <w:rsid w:val="008D1467"/>
    <w:rsid w:val="008D1FCA"/>
    <w:rsid w:val="008D21B1"/>
    <w:rsid w:val="008D2396"/>
    <w:rsid w:val="008D2678"/>
    <w:rsid w:val="008D3EEE"/>
    <w:rsid w:val="008D4203"/>
    <w:rsid w:val="008D4B52"/>
    <w:rsid w:val="008E0CB3"/>
    <w:rsid w:val="008E1E6A"/>
    <w:rsid w:val="008E2BD2"/>
    <w:rsid w:val="008E2C01"/>
    <w:rsid w:val="008E332B"/>
    <w:rsid w:val="008E364E"/>
    <w:rsid w:val="008E5401"/>
    <w:rsid w:val="008E5A6D"/>
    <w:rsid w:val="008E678D"/>
    <w:rsid w:val="008E679E"/>
    <w:rsid w:val="008F260E"/>
    <w:rsid w:val="008F2C9A"/>
    <w:rsid w:val="008F3029"/>
    <w:rsid w:val="008F3BF9"/>
    <w:rsid w:val="008F5845"/>
    <w:rsid w:val="008F6DCC"/>
    <w:rsid w:val="008F7453"/>
    <w:rsid w:val="0090225F"/>
    <w:rsid w:val="00903F25"/>
    <w:rsid w:val="00905511"/>
    <w:rsid w:val="00906F20"/>
    <w:rsid w:val="00910411"/>
    <w:rsid w:val="00912D04"/>
    <w:rsid w:val="00914E39"/>
    <w:rsid w:val="0091627B"/>
    <w:rsid w:val="009169D5"/>
    <w:rsid w:val="00917AA1"/>
    <w:rsid w:val="00920364"/>
    <w:rsid w:val="009211AF"/>
    <w:rsid w:val="0092138D"/>
    <w:rsid w:val="00923EDF"/>
    <w:rsid w:val="00926C56"/>
    <w:rsid w:val="00930FD6"/>
    <w:rsid w:val="00931473"/>
    <w:rsid w:val="00931D62"/>
    <w:rsid w:val="009337D5"/>
    <w:rsid w:val="00933C5F"/>
    <w:rsid w:val="0093456C"/>
    <w:rsid w:val="00934DB6"/>
    <w:rsid w:val="00936671"/>
    <w:rsid w:val="0093683B"/>
    <w:rsid w:val="0094298E"/>
    <w:rsid w:val="009435C9"/>
    <w:rsid w:val="00944D67"/>
    <w:rsid w:val="009456B1"/>
    <w:rsid w:val="00947257"/>
    <w:rsid w:val="00947F77"/>
    <w:rsid w:val="009517B3"/>
    <w:rsid w:val="00952079"/>
    <w:rsid w:val="009528EE"/>
    <w:rsid w:val="00952FB2"/>
    <w:rsid w:val="00954BBF"/>
    <w:rsid w:val="00955E57"/>
    <w:rsid w:val="00956280"/>
    <w:rsid w:val="00956904"/>
    <w:rsid w:val="00956B8B"/>
    <w:rsid w:val="009620ED"/>
    <w:rsid w:val="00962925"/>
    <w:rsid w:val="00963C38"/>
    <w:rsid w:val="0096430D"/>
    <w:rsid w:val="009650B0"/>
    <w:rsid w:val="009655C7"/>
    <w:rsid w:val="00965DFD"/>
    <w:rsid w:val="00967FB7"/>
    <w:rsid w:val="0097081C"/>
    <w:rsid w:val="00970A47"/>
    <w:rsid w:val="00970EBD"/>
    <w:rsid w:val="00971F4A"/>
    <w:rsid w:val="00971F9C"/>
    <w:rsid w:val="0097238C"/>
    <w:rsid w:val="0097515A"/>
    <w:rsid w:val="00975A21"/>
    <w:rsid w:val="00975DAF"/>
    <w:rsid w:val="0097659B"/>
    <w:rsid w:val="00977892"/>
    <w:rsid w:val="00977E47"/>
    <w:rsid w:val="00977F25"/>
    <w:rsid w:val="00982207"/>
    <w:rsid w:val="00982283"/>
    <w:rsid w:val="009823D5"/>
    <w:rsid w:val="0098244B"/>
    <w:rsid w:val="009858CC"/>
    <w:rsid w:val="009863CA"/>
    <w:rsid w:val="00990945"/>
    <w:rsid w:val="009912CF"/>
    <w:rsid w:val="0099161D"/>
    <w:rsid w:val="00993C0F"/>
    <w:rsid w:val="00993DFA"/>
    <w:rsid w:val="00994103"/>
    <w:rsid w:val="009979BB"/>
    <w:rsid w:val="009979BF"/>
    <w:rsid w:val="009A100B"/>
    <w:rsid w:val="009A102D"/>
    <w:rsid w:val="009A173F"/>
    <w:rsid w:val="009A1DC3"/>
    <w:rsid w:val="009A209D"/>
    <w:rsid w:val="009A3B91"/>
    <w:rsid w:val="009A44BA"/>
    <w:rsid w:val="009A44FF"/>
    <w:rsid w:val="009A4A66"/>
    <w:rsid w:val="009A4C5E"/>
    <w:rsid w:val="009A51D2"/>
    <w:rsid w:val="009A5C80"/>
    <w:rsid w:val="009A76DE"/>
    <w:rsid w:val="009B021B"/>
    <w:rsid w:val="009B2762"/>
    <w:rsid w:val="009B4883"/>
    <w:rsid w:val="009B4CD6"/>
    <w:rsid w:val="009B636F"/>
    <w:rsid w:val="009B73E4"/>
    <w:rsid w:val="009B772B"/>
    <w:rsid w:val="009B7DC8"/>
    <w:rsid w:val="009C09A8"/>
    <w:rsid w:val="009C1A6A"/>
    <w:rsid w:val="009C1C44"/>
    <w:rsid w:val="009C320E"/>
    <w:rsid w:val="009C3C8B"/>
    <w:rsid w:val="009C5CCC"/>
    <w:rsid w:val="009D1F2C"/>
    <w:rsid w:val="009D309A"/>
    <w:rsid w:val="009D40CC"/>
    <w:rsid w:val="009D451C"/>
    <w:rsid w:val="009D4C8E"/>
    <w:rsid w:val="009D691E"/>
    <w:rsid w:val="009D6B47"/>
    <w:rsid w:val="009D7700"/>
    <w:rsid w:val="009E26AF"/>
    <w:rsid w:val="009E39AD"/>
    <w:rsid w:val="009E4095"/>
    <w:rsid w:val="009E4240"/>
    <w:rsid w:val="009E57B4"/>
    <w:rsid w:val="009E643E"/>
    <w:rsid w:val="009E64B0"/>
    <w:rsid w:val="009E6B91"/>
    <w:rsid w:val="009E72C3"/>
    <w:rsid w:val="009E7827"/>
    <w:rsid w:val="009F0A2D"/>
    <w:rsid w:val="009F0D0E"/>
    <w:rsid w:val="009F132B"/>
    <w:rsid w:val="009F1339"/>
    <w:rsid w:val="009F34C1"/>
    <w:rsid w:val="009F3774"/>
    <w:rsid w:val="009F4109"/>
    <w:rsid w:val="009F4587"/>
    <w:rsid w:val="009F5AE4"/>
    <w:rsid w:val="009F5F89"/>
    <w:rsid w:val="009F6DB1"/>
    <w:rsid w:val="00A00BAF"/>
    <w:rsid w:val="00A01C55"/>
    <w:rsid w:val="00A021D9"/>
    <w:rsid w:val="00A022FD"/>
    <w:rsid w:val="00A04659"/>
    <w:rsid w:val="00A05C61"/>
    <w:rsid w:val="00A06557"/>
    <w:rsid w:val="00A10444"/>
    <w:rsid w:val="00A1072B"/>
    <w:rsid w:val="00A11E57"/>
    <w:rsid w:val="00A1269E"/>
    <w:rsid w:val="00A14529"/>
    <w:rsid w:val="00A148F5"/>
    <w:rsid w:val="00A15C29"/>
    <w:rsid w:val="00A15D37"/>
    <w:rsid w:val="00A169AB"/>
    <w:rsid w:val="00A16E71"/>
    <w:rsid w:val="00A17361"/>
    <w:rsid w:val="00A20A05"/>
    <w:rsid w:val="00A2338E"/>
    <w:rsid w:val="00A24163"/>
    <w:rsid w:val="00A2489E"/>
    <w:rsid w:val="00A24A83"/>
    <w:rsid w:val="00A2742C"/>
    <w:rsid w:val="00A27D7A"/>
    <w:rsid w:val="00A31956"/>
    <w:rsid w:val="00A31965"/>
    <w:rsid w:val="00A320C7"/>
    <w:rsid w:val="00A33D0F"/>
    <w:rsid w:val="00A33D54"/>
    <w:rsid w:val="00A33F3E"/>
    <w:rsid w:val="00A33FD1"/>
    <w:rsid w:val="00A3443C"/>
    <w:rsid w:val="00A36795"/>
    <w:rsid w:val="00A4002C"/>
    <w:rsid w:val="00A4041A"/>
    <w:rsid w:val="00A41CE3"/>
    <w:rsid w:val="00A43696"/>
    <w:rsid w:val="00A43833"/>
    <w:rsid w:val="00A456CB"/>
    <w:rsid w:val="00A46385"/>
    <w:rsid w:val="00A4760B"/>
    <w:rsid w:val="00A476D6"/>
    <w:rsid w:val="00A47F44"/>
    <w:rsid w:val="00A528DC"/>
    <w:rsid w:val="00A52FB6"/>
    <w:rsid w:val="00A53CC3"/>
    <w:rsid w:val="00A53D7D"/>
    <w:rsid w:val="00A54879"/>
    <w:rsid w:val="00A55FFD"/>
    <w:rsid w:val="00A56151"/>
    <w:rsid w:val="00A6029E"/>
    <w:rsid w:val="00A6068E"/>
    <w:rsid w:val="00A61941"/>
    <w:rsid w:val="00A66B5F"/>
    <w:rsid w:val="00A71293"/>
    <w:rsid w:val="00A71BCD"/>
    <w:rsid w:val="00A72460"/>
    <w:rsid w:val="00A73236"/>
    <w:rsid w:val="00A76091"/>
    <w:rsid w:val="00A77894"/>
    <w:rsid w:val="00A80072"/>
    <w:rsid w:val="00A809F0"/>
    <w:rsid w:val="00A812A5"/>
    <w:rsid w:val="00A81BB0"/>
    <w:rsid w:val="00A82C8A"/>
    <w:rsid w:val="00A830A5"/>
    <w:rsid w:val="00A837B1"/>
    <w:rsid w:val="00A8396C"/>
    <w:rsid w:val="00A83C47"/>
    <w:rsid w:val="00A847BC"/>
    <w:rsid w:val="00A847BE"/>
    <w:rsid w:val="00A84E92"/>
    <w:rsid w:val="00A86D61"/>
    <w:rsid w:val="00A902C3"/>
    <w:rsid w:val="00A9089D"/>
    <w:rsid w:val="00A913E9"/>
    <w:rsid w:val="00A918DA"/>
    <w:rsid w:val="00A91AD6"/>
    <w:rsid w:val="00A9377A"/>
    <w:rsid w:val="00A9593B"/>
    <w:rsid w:val="00A97DFC"/>
    <w:rsid w:val="00A97E20"/>
    <w:rsid w:val="00AA0007"/>
    <w:rsid w:val="00AA181B"/>
    <w:rsid w:val="00AA2430"/>
    <w:rsid w:val="00AA6CC5"/>
    <w:rsid w:val="00AB3716"/>
    <w:rsid w:val="00AB3CDC"/>
    <w:rsid w:val="00AB4515"/>
    <w:rsid w:val="00AB4B2D"/>
    <w:rsid w:val="00AB56C4"/>
    <w:rsid w:val="00AB5AC4"/>
    <w:rsid w:val="00AB6F68"/>
    <w:rsid w:val="00AB70C4"/>
    <w:rsid w:val="00AC015A"/>
    <w:rsid w:val="00AC33BA"/>
    <w:rsid w:val="00AC3E01"/>
    <w:rsid w:val="00AC4EC1"/>
    <w:rsid w:val="00AC6652"/>
    <w:rsid w:val="00AC69AB"/>
    <w:rsid w:val="00AC7F38"/>
    <w:rsid w:val="00AD1E40"/>
    <w:rsid w:val="00AD2634"/>
    <w:rsid w:val="00AD30D1"/>
    <w:rsid w:val="00AD3570"/>
    <w:rsid w:val="00AD46B4"/>
    <w:rsid w:val="00AD5ED6"/>
    <w:rsid w:val="00AE0D20"/>
    <w:rsid w:val="00AE190F"/>
    <w:rsid w:val="00AE3618"/>
    <w:rsid w:val="00AE518C"/>
    <w:rsid w:val="00AE6A68"/>
    <w:rsid w:val="00AE6CD9"/>
    <w:rsid w:val="00AF1225"/>
    <w:rsid w:val="00AF150B"/>
    <w:rsid w:val="00AF16F0"/>
    <w:rsid w:val="00AF242A"/>
    <w:rsid w:val="00AF3209"/>
    <w:rsid w:val="00AF7063"/>
    <w:rsid w:val="00B00840"/>
    <w:rsid w:val="00B01116"/>
    <w:rsid w:val="00B02230"/>
    <w:rsid w:val="00B025E7"/>
    <w:rsid w:val="00B05B2F"/>
    <w:rsid w:val="00B05F46"/>
    <w:rsid w:val="00B0646A"/>
    <w:rsid w:val="00B06894"/>
    <w:rsid w:val="00B07077"/>
    <w:rsid w:val="00B10999"/>
    <w:rsid w:val="00B10EF5"/>
    <w:rsid w:val="00B1111C"/>
    <w:rsid w:val="00B11473"/>
    <w:rsid w:val="00B11E61"/>
    <w:rsid w:val="00B129E6"/>
    <w:rsid w:val="00B129E9"/>
    <w:rsid w:val="00B133E1"/>
    <w:rsid w:val="00B16E1D"/>
    <w:rsid w:val="00B16E4E"/>
    <w:rsid w:val="00B210A1"/>
    <w:rsid w:val="00B2244B"/>
    <w:rsid w:val="00B2274D"/>
    <w:rsid w:val="00B233CF"/>
    <w:rsid w:val="00B24736"/>
    <w:rsid w:val="00B30232"/>
    <w:rsid w:val="00B30E1D"/>
    <w:rsid w:val="00B33159"/>
    <w:rsid w:val="00B37150"/>
    <w:rsid w:val="00B372B3"/>
    <w:rsid w:val="00B37BA5"/>
    <w:rsid w:val="00B40239"/>
    <w:rsid w:val="00B43313"/>
    <w:rsid w:val="00B45EF3"/>
    <w:rsid w:val="00B469E3"/>
    <w:rsid w:val="00B47B06"/>
    <w:rsid w:val="00B51FB2"/>
    <w:rsid w:val="00B52D5D"/>
    <w:rsid w:val="00B538A7"/>
    <w:rsid w:val="00B538B8"/>
    <w:rsid w:val="00B53AE1"/>
    <w:rsid w:val="00B54C0B"/>
    <w:rsid w:val="00B54D52"/>
    <w:rsid w:val="00B55063"/>
    <w:rsid w:val="00B551EE"/>
    <w:rsid w:val="00B5550C"/>
    <w:rsid w:val="00B558DE"/>
    <w:rsid w:val="00B56AB9"/>
    <w:rsid w:val="00B625DD"/>
    <w:rsid w:val="00B62CB9"/>
    <w:rsid w:val="00B638D8"/>
    <w:rsid w:val="00B63F47"/>
    <w:rsid w:val="00B64831"/>
    <w:rsid w:val="00B64FB9"/>
    <w:rsid w:val="00B6510B"/>
    <w:rsid w:val="00B676C2"/>
    <w:rsid w:val="00B7054A"/>
    <w:rsid w:val="00B71527"/>
    <w:rsid w:val="00B71907"/>
    <w:rsid w:val="00B7303F"/>
    <w:rsid w:val="00B73D6C"/>
    <w:rsid w:val="00B747A9"/>
    <w:rsid w:val="00B77FA5"/>
    <w:rsid w:val="00B80108"/>
    <w:rsid w:val="00B8226A"/>
    <w:rsid w:val="00B82FE4"/>
    <w:rsid w:val="00B833BB"/>
    <w:rsid w:val="00B8413C"/>
    <w:rsid w:val="00B868DF"/>
    <w:rsid w:val="00B86903"/>
    <w:rsid w:val="00B870F7"/>
    <w:rsid w:val="00B87CB8"/>
    <w:rsid w:val="00B90930"/>
    <w:rsid w:val="00B91E6D"/>
    <w:rsid w:val="00B927FA"/>
    <w:rsid w:val="00B929D7"/>
    <w:rsid w:val="00B930D0"/>
    <w:rsid w:val="00B93450"/>
    <w:rsid w:val="00B93A58"/>
    <w:rsid w:val="00B95D31"/>
    <w:rsid w:val="00B9620C"/>
    <w:rsid w:val="00B9659B"/>
    <w:rsid w:val="00B9679F"/>
    <w:rsid w:val="00BA10E7"/>
    <w:rsid w:val="00BA268B"/>
    <w:rsid w:val="00BA3014"/>
    <w:rsid w:val="00BA3212"/>
    <w:rsid w:val="00BA441C"/>
    <w:rsid w:val="00BA4B2F"/>
    <w:rsid w:val="00BA4E4F"/>
    <w:rsid w:val="00BA58A0"/>
    <w:rsid w:val="00BA5F97"/>
    <w:rsid w:val="00BA7CB5"/>
    <w:rsid w:val="00BB18C8"/>
    <w:rsid w:val="00BB1F5F"/>
    <w:rsid w:val="00BB200A"/>
    <w:rsid w:val="00BB2489"/>
    <w:rsid w:val="00BB2861"/>
    <w:rsid w:val="00BB2B34"/>
    <w:rsid w:val="00BB3C59"/>
    <w:rsid w:val="00BB3DE0"/>
    <w:rsid w:val="00BB512D"/>
    <w:rsid w:val="00BB5526"/>
    <w:rsid w:val="00BB5656"/>
    <w:rsid w:val="00BC039C"/>
    <w:rsid w:val="00BC1062"/>
    <w:rsid w:val="00BC1AC4"/>
    <w:rsid w:val="00BC1BF6"/>
    <w:rsid w:val="00BC1FCC"/>
    <w:rsid w:val="00BC2E4A"/>
    <w:rsid w:val="00BC36DB"/>
    <w:rsid w:val="00BD09B4"/>
    <w:rsid w:val="00BD1081"/>
    <w:rsid w:val="00BD1B60"/>
    <w:rsid w:val="00BD250E"/>
    <w:rsid w:val="00BD3064"/>
    <w:rsid w:val="00BD31F6"/>
    <w:rsid w:val="00BD5505"/>
    <w:rsid w:val="00BE03E6"/>
    <w:rsid w:val="00BE07F1"/>
    <w:rsid w:val="00BE09C5"/>
    <w:rsid w:val="00BE13B7"/>
    <w:rsid w:val="00BE7443"/>
    <w:rsid w:val="00BE7973"/>
    <w:rsid w:val="00BF021F"/>
    <w:rsid w:val="00BF069F"/>
    <w:rsid w:val="00BF1712"/>
    <w:rsid w:val="00BF28AB"/>
    <w:rsid w:val="00BF4B45"/>
    <w:rsid w:val="00BF5E34"/>
    <w:rsid w:val="00BF719A"/>
    <w:rsid w:val="00BF7A50"/>
    <w:rsid w:val="00C00916"/>
    <w:rsid w:val="00C01069"/>
    <w:rsid w:val="00C02DFC"/>
    <w:rsid w:val="00C047E5"/>
    <w:rsid w:val="00C06097"/>
    <w:rsid w:val="00C069F1"/>
    <w:rsid w:val="00C11685"/>
    <w:rsid w:val="00C12753"/>
    <w:rsid w:val="00C14633"/>
    <w:rsid w:val="00C15003"/>
    <w:rsid w:val="00C154B5"/>
    <w:rsid w:val="00C16A14"/>
    <w:rsid w:val="00C206E7"/>
    <w:rsid w:val="00C20E04"/>
    <w:rsid w:val="00C21316"/>
    <w:rsid w:val="00C21AB8"/>
    <w:rsid w:val="00C21E87"/>
    <w:rsid w:val="00C2282F"/>
    <w:rsid w:val="00C256B9"/>
    <w:rsid w:val="00C2677D"/>
    <w:rsid w:val="00C26ECC"/>
    <w:rsid w:val="00C31380"/>
    <w:rsid w:val="00C31C38"/>
    <w:rsid w:val="00C31C64"/>
    <w:rsid w:val="00C31CDD"/>
    <w:rsid w:val="00C31F4B"/>
    <w:rsid w:val="00C337F5"/>
    <w:rsid w:val="00C33B85"/>
    <w:rsid w:val="00C33DAB"/>
    <w:rsid w:val="00C406C9"/>
    <w:rsid w:val="00C40E33"/>
    <w:rsid w:val="00C41984"/>
    <w:rsid w:val="00C42B50"/>
    <w:rsid w:val="00C43589"/>
    <w:rsid w:val="00C437F4"/>
    <w:rsid w:val="00C50740"/>
    <w:rsid w:val="00C50B66"/>
    <w:rsid w:val="00C51497"/>
    <w:rsid w:val="00C5155E"/>
    <w:rsid w:val="00C5198E"/>
    <w:rsid w:val="00C53F4F"/>
    <w:rsid w:val="00C55D0C"/>
    <w:rsid w:val="00C56A03"/>
    <w:rsid w:val="00C577D9"/>
    <w:rsid w:val="00C57A40"/>
    <w:rsid w:val="00C611DF"/>
    <w:rsid w:val="00C6172D"/>
    <w:rsid w:val="00C61C11"/>
    <w:rsid w:val="00C63F2A"/>
    <w:rsid w:val="00C65144"/>
    <w:rsid w:val="00C665B8"/>
    <w:rsid w:val="00C6661E"/>
    <w:rsid w:val="00C71887"/>
    <w:rsid w:val="00C71BC7"/>
    <w:rsid w:val="00C720C8"/>
    <w:rsid w:val="00C734D0"/>
    <w:rsid w:val="00C75EE2"/>
    <w:rsid w:val="00C76CEF"/>
    <w:rsid w:val="00C81662"/>
    <w:rsid w:val="00C8174F"/>
    <w:rsid w:val="00C82EA5"/>
    <w:rsid w:val="00C8310B"/>
    <w:rsid w:val="00C85532"/>
    <w:rsid w:val="00C8610C"/>
    <w:rsid w:val="00C86874"/>
    <w:rsid w:val="00C90859"/>
    <w:rsid w:val="00C924D4"/>
    <w:rsid w:val="00C93C75"/>
    <w:rsid w:val="00C93DC6"/>
    <w:rsid w:val="00C94D2D"/>
    <w:rsid w:val="00C957B8"/>
    <w:rsid w:val="00C95FF9"/>
    <w:rsid w:val="00C9603A"/>
    <w:rsid w:val="00C965F0"/>
    <w:rsid w:val="00C976EF"/>
    <w:rsid w:val="00CA1551"/>
    <w:rsid w:val="00CA1759"/>
    <w:rsid w:val="00CA2105"/>
    <w:rsid w:val="00CA2C9C"/>
    <w:rsid w:val="00CA343A"/>
    <w:rsid w:val="00CA4174"/>
    <w:rsid w:val="00CA5B1C"/>
    <w:rsid w:val="00CB0C0D"/>
    <w:rsid w:val="00CB2B41"/>
    <w:rsid w:val="00CB3C41"/>
    <w:rsid w:val="00CB5278"/>
    <w:rsid w:val="00CB7074"/>
    <w:rsid w:val="00CB711A"/>
    <w:rsid w:val="00CC11BC"/>
    <w:rsid w:val="00CC1990"/>
    <w:rsid w:val="00CC23F6"/>
    <w:rsid w:val="00CC33DD"/>
    <w:rsid w:val="00CC43FF"/>
    <w:rsid w:val="00CC5421"/>
    <w:rsid w:val="00CC6EC6"/>
    <w:rsid w:val="00CC736A"/>
    <w:rsid w:val="00CC7862"/>
    <w:rsid w:val="00CC7F0C"/>
    <w:rsid w:val="00CD034C"/>
    <w:rsid w:val="00CD05AD"/>
    <w:rsid w:val="00CD0F34"/>
    <w:rsid w:val="00CD10B2"/>
    <w:rsid w:val="00CD1AF5"/>
    <w:rsid w:val="00CD3CC5"/>
    <w:rsid w:val="00CD4291"/>
    <w:rsid w:val="00CD4B4F"/>
    <w:rsid w:val="00CE006A"/>
    <w:rsid w:val="00CE1AFF"/>
    <w:rsid w:val="00CE32A6"/>
    <w:rsid w:val="00CE3926"/>
    <w:rsid w:val="00CE4954"/>
    <w:rsid w:val="00CE4F71"/>
    <w:rsid w:val="00CE5270"/>
    <w:rsid w:val="00CE7885"/>
    <w:rsid w:val="00CF0607"/>
    <w:rsid w:val="00CF12C1"/>
    <w:rsid w:val="00CF60DF"/>
    <w:rsid w:val="00CF652B"/>
    <w:rsid w:val="00D001C9"/>
    <w:rsid w:val="00D00A1E"/>
    <w:rsid w:val="00D00EAB"/>
    <w:rsid w:val="00D01368"/>
    <w:rsid w:val="00D015F4"/>
    <w:rsid w:val="00D01B1B"/>
    <w:rsid w:val="00D01C5A"/>
    <w:rsid w:val="00D0236C"/>
    <w:rsid w:val="00D038FF"/>
    <w:rsid w:val="00D03C40"/>
    <w:rsid w:val="00D055C7"/>
    <w:rsid w:val="00D066A3"/>
    <w:rsid w:val="00D06A42"/>
    <w:rsid w:val="00D07349"/>
    <w:rsid w:val="00D07A5D"/>
    <w:rsid w:val="00D10582"/>
    <w:rsid w:val="00D1179C"/>
    <w:rsid w:val="00D11ABE"/>
    <w:rsid w:val="00D1431B"/>
    <w:rsid w:val="00D14719"/>
    <w:rsid w:val="00D1773F"/>
    <w:rsid w:val="00D208AC"/>
    <w:rsid w:val="00D22615"/>
    <w:rsid w:val="00D22E71"/>
    <w:rsid w:val="00D23803"/>
    <w:rsid w:val="00D24F7C"/>
    <w:rsid w:val="00D25479"/>
    <w:rsid w:val="00D25712"/>
    <w:rsid w:val="00D26507"/>
    <w:rsid w:val="00D27248"/>
    <w:rsid w:val="00D278AD"/>
    <w:rsid w:val="00D31119"/>
    <w:rsid w:val="00D31137"/>
    <w:rsid w:val="00D31A76"/>
    <w:rsid w:val="00D3217D"/>
    <w:rsid w:val="00D33933"/>
    <w:rsid w:val="00D34160"/>
    <w:rsid w:val="00D34BB0"/>
    <w:rsid w:val="00D3566D"/>
    <w:rsid w:val="00D35B67"/>
    <w:rsid w:val="00D35F4B"/>
    <w:rsid w:val="00D3770B"/>
    <w:rsid w:val="00D3797E"/>
    <w:rsid w:val="00D40252"/>
    <w:rsid w:val="00D402CD"/>
    <w:rsid w:val="00D41A3B"/>
    <w:rsid w:val="00D43237"/>
    <w:rsid w:val="00D44B2A"/>
    <w:rsid w:val="00D50BFD"/>
    <w:rsid w:val="00D52AEF"/>
    <w:rsid w:val="00D530FB"/>
    <w:rsid w:val="00D5343C"/>
    <w:rsid w:val="00D56A84"/>
    <w:rsid w:val="00D60132"/>
    <w:rsid w:val="00D605D3"/>
    <w:rsid w:val="00D61D8B"/>
    <w:rsid w:val="00D628FF"/>
    <w:rsid w:val="00D6335B"/>
    <w:rsid w:val="00D66B33"/>
    <w:rsid w:val="00D6740A"/>
    <w:rsid w:val="00D67B80"/>
    <w:rsid w:val="00D67CE5"/>
    <w:rsid w:val="00D67E1F"/>
    <w:rsid w:val="00D70D2F"/>
    <w:rsid w:val="00D725DA"/>
    <w:rsid w:val="00D73DF0"/>
    <w:rsid w:val="00D73F40"/>
    <w:rsid w:val="00D752B8"/>
    <w:rsid w:val="00D7539A"/>
    <w:rsid w:val="00D75E76"/>
    <w:rsid w:val="00D77B4F"/>
    <w:rsid w:val="00D820EC"/>
    <w:rsid w:val="00D8294A"/>
    <w:rsid w:val="00D83ADE"/>
    <w:rsid w:val="00D87A80"/>
    <w:rsid w:val="00D87C53"/>
    <w:rsid w:val="00D9254F"/>
    <w:rsid w:val="00D92D2B"/>
    <w:rsid w:val="00D92E57"/>
    <w:rsid w:val="00D92F66"/>
    <w:rsid w:val="00D932E3"/>
    <w:rsid w:val="00D93C53"/>
    <w:rsid w:val="00D95E75"/>
    <w:rsid w:val="00D9799F"/>
    <w:rsid w:val="00D97CA9"/>
    <w:rsid w:val="00DA11EA"/>
    <w:rsid w:val="00DA1590"/>
    <w:rsid w:val="00DA2046"/>
    <w:rsid w:val="00DA28CD"/>
    <w:rsid w:val="00DA62DF"/>
    <w:rsid w:val="00DA69A3"/>
    <w:rsid w:val="00DA7696"/>
    <w:rsid w:val="00DA7FDC"/>
    <w:rsid w:val="00DB19D5"/>
    <w:rsid w:val="00DB1D2A"/>
    <w:rsid w:val="00DB1E3F"/>
    <w:rsid w:val="00DB1EF6"/>
    <w:rsid w:val="00DB1F19"/>
    <w:rsid w:val="00DB2630"/>
    <w:rsid w:val="00DB2C50"/>
    <w:rsid w:val="00DB2F84"/>
    <w:rsid w:val="00DB34DB"/>
    <w:rsid w:val="00DB36E4"/>
    <w:rsid w:val="00DB42F0"/>
    <w:rsid w:val="00DB45CA"/>
    <w:rsid w:val="00DB556D"/>
    <w:rsid w:val="00DB6EA4"/>
    <w:rsid w:val="00DC0654"/>
    <w:rsid w:val="00DC0F25"/>
    <w:rsid w:val="00DC18E8"/>
    <w:rsid w:val="00DC289F"/>
    <w:rsid w:val="00DC687C"/>
    <w:rsid w:val="00DC7FB2"/>
    <w:rsid w:val="00DD3058"/>
    <w:rsid w:val="00DD30E1"/>
    <w:rsid w:val="00DD3FC1"/>
    <w:rsid w:val="00DD41E4"/>
    <w:rsid w:val="00DD44A7"/>
    <w:rsid w:val="00DD6DE5"/>
    <w:rsid w:val="00DE29CD"/>
    <w:rsid w:val="00DE2D09"/>
    <w:rsid w:val="00DE361D"/>
    <w:rsid w:val="00DE3D9E"/>
    <w:rsid w:val="00DE6325"/>
    <w:rsid w:val="00DE64D9"/>
    <w:rsid w:val="00DE79E9"/>
    <w:rsid w:val="00DF0137"/>
    <w:rsid w:val="00DF2186"/>
    <w:rsid w:val="00DF2D06"/>
    <w:rsid w:val="00DF5245"/>
    <w:rsid w:val="00E0019F"/>
    <w:rsid w:val="00E0082D"/>
    <w:rsid w:val="00E027B0"/>
    <w:rsid w:val="00E05AF2"/>
    <w:rsid w:val="00E05B84"/>
    <w:rsid w:val="00E05D90"/>
    <w:rsid w:val="00E0788A"/>
    <w:rsid w:val="00E1064E"/>
    <w:rsid w:val="00E11CD0"/>
    <w:rsid w:val="00E13C3E"/>
    <w:rsid w:val="00E15DAF"/>
    <w:rsid w:val="00E165A6"/>
    <w:rsid w:val="00E1741F"/>
    <w:rsid w:val="00E20742"/>
    <w:rsid w:val="00E238B9"/>
    <w:rsid w:val="00E23A52"/>
    <w:rsid w:val="00E2465C"/>
    <w:rsid w:val="00E24B23"/>
    <w:rsid w:val="00E253DB"/>
    <w:rsid w:val="00E26C4A"/>
    <w:rsid w:val="00E26EC7"/>
    <w:rsid w:val="00E277DE"/>
    <w:rsid w:val="00E30FC9"/>
    <w:rsid w:val="00E32F73"/>
    <w:rsid w:val="00E35131"/>
    <w:rsid w:val="00E37829"/>
    <w:rsid w:val="00E37857"/>
    <w:rsid w:val="00E41BBE"/>
    <w:rsid w:val="00E423CF"/>
    <w:rsid w:val="00E43CFB"/>
    <w:rsid w:val="00E44D96"/>
    <w:rsid w:val="00E46890"/>
    <w:rsid w:val="00E4721D"/>
    <w:rsid w:val="00E51DE4"/>
    <w:rsid w:val="00E51E19"/>
    <w:rsid w:val="00E52106"/>
    <w:rsid w:val="00E5232C"/>
    <w:rsid w:val="00E538E1"/>
    <w:rsid w:val="00E54977"/>
    <w:rsid w:val="00E570EA"/>
    <w:rsid w:val="00E611B0"/>
    <w:rsid w:val="00E61336"/>
    <w:rsid w:val="00E621F8"/>
    <w:rsid w:val="00E62530"/>
    <w:rsid w:val="00E629E8"/>
    <w:rsid w:val="00E62F29"/>
    <w:rsid w:val="00E65550"/>
    <w:rsid w:val="00E67720"/>
    <w:rsid w:val="00E7003B"/>
    <w:rsid w:val="00E70614"/>
    <w:rsid w:val="00E70A69"/>
    <w:rsid w:val="00E72411"/>
    <w:rsid w:val="00E724ED"/>
    <w:rsid w:val="00E72602"/>
    <w:rsid w:val="00E72B7B"/>
    <w:rsid w:val="00E733CB"/>
    <w:rsid w:val="00E73D17"/>
    <w:rsid w:val="00E73DD5"/>
    <w:rsid w:val="00E740BC"/>
    <w:rsid w:val="00E76277"/>
    <w:rsid w:val="00E76352"/>
    <w:rsid w:val="00E80402"/>
    <w:rsid w:val="00E806CB"/>
    <w:rsid w:val="00E81748"/>
    <w:rsid w:val="00E818E7"/>
    <w:rsid w:val="00E81E7A"/>
    <w:rsid w:val="00E82787"/>
    <w:rsid w:val="00E82D2D"/>
    <w:rsid w:val="00E82E10"/>
    <w:rsid w:val="00E83277"/>
    <w:rsid w:val="00E8447C"/>
    <w:rsid w:val="00E85F31"/>
    <w:rsid w:val="00E90B95"/>
    <w:rsid w:val="00E914D0"/>
    <w:rsid w:val="00E91CCD"/>
    <w:rsid w:val="00E96C6D"/>
    <w:rsid w:val="00E97AB8"/>
    <w:rsid w:val="00EA0209"/>
    <w:rsid w:val="00EA234D"/>
    <w:rsid w:val="00EA2D58"/>
    <w:rsid w:val="00EA2ED9"/>
    <w:rsid w:val="00EA35F1"/>
    <w:rsid w:val="00EA3E68"/>
    <w:rsid w:val="00EA4BEA"/>
    <w:rsid w:val="00EA5B23"/>
    <w:rsid w:val="00EA5C1C"/>
    <w:rsid w:val="00EA65B6"/>
    <w:rsid w:val="00EA7E79"/>
    <w:rsid w:val="00EB0D39"/>
    <w:rsid w:val="00EB37FD"/>
    <w:rsid w:val="00EB6372"/>
    <w:rsid w:val="00EB653D"/>
    <w:rsid w:val="00EC046A"/>
    <w:rsid w:val="00EC04B2"/>
    <w:rsid w:val="00EC092B"/>
    <w:rsid w:val="00EC0B7D"/>
    <w:rsid w:val="00EC1219"/>
    <w:rsid w:val="00EC168B"/>
    <w:rsid w:val="00EC3373"/>
    <w:rsid w:val="00EC45E6"/>
    <w:rsid w:val="00EC697A"/>
    <w:rsid w:val="00ED02E0"/>
    <w:rsid w:val="00ED0863"/>
    <w:rsid w:val="00ED0EF2"/>
    <w:rsid w:val="00ED12EE"/>
    <w:rsid w:val="00ED2565"/>
    <w:rsid w:val="00ED545C"/>
    <w:rsid w:val="00ED5C25"/>
    <w:rsid w:val="00ED623C"/>
    <w:rsid w:val="00ED655E"/>
    <w:rsid w:val="00ED797C"/>
    <w:rsid w:val="00EE0034"/>
    <w:rsid w:val="00EE4635"/>
    <w:rsid w:val="00EE61F2"/>
    <w:rsid w:val="00EE6D2B"/>
    <w:rsid w:val="00EF0DD5"/>
    <w:rsid w:val="00EF1009"/>
    <w:rsid w:val="00EF6082"/>
    <w:rsid w:val="00EF62CE"/>
    <w:rsid w:val="00EF70CB"/>
    <w:rsid w:val="00EF743B"/>
    <w:rsid w:val="00EF7E89"/>
    <w:rsid w:val="00F002DE"/>
    <w:rsid w:val="00F051B2"/>
    <w:rsid w:val="00F068D3"/>
    <w:rsid w:val="00F075ED"/>
    <w:rsid w:val="00F07DAD"/>
    <w:rsid w:val="00F1049F"/>
    <w:rsid w:val="00F13AED"/>
    <w:rsid w:val="00F13D8F"/>
    <w:rsid w:val="00F14EED"/>
    <w:rsid w:val="00F16AD7"/>
    <w:rsid w:val="00F20482"/>
    <w:rsid w:val="00F208D7"/>
    <w:rsid w:val="00F21032"/>
    <w:rsid w:val="00F248E9"/>
    <w:rsid w:val="00F25903"/>
    <w:rsid w:val="00F2708F"/>
    <w:rsid w:val="00F31324"/>
    <w:rsid w:val="00F31545"/>
    <w:rsid w:val="00F31673"/>
    <w:rsid w:val="00F31881"/>
    <w:rsid w:val="00F320A2"/>
    <w:rsid w:val="00F32B8E"/>
    <w:rsid w:val="00F33731"/>
    <w:rsid w:val="00F341E3"/>
    <w:rsid w:val="00F345D7"/>
    <w:rsid w:val="00F36EFA"/>
    <w:rsid w:val="00F40060"/>
    <w:rsid w:val="00F40F2F"/>
    <w:rsid w:val="00F416CD"/>
    <w:rsid w:val="00F421FA"/>
    <w:rsid w:val="00F42C0A"/>
    <w:rsid w:val="00F4506E"/>
    <w:rsid w:val="00F456B7"/>
    <w:rsid w:val="00F50829"/>
    <w:rsid w:val="00F51289"/>
    <w:rsid w:val="00F52A0F"/>
    <w:rsid w:val="00F5318C"/>
    <w:rsid w:val="00F540B8"/>
    <w:rsid w:val="00F55319"/>
    <w:rsid w:val="00F5538A"/>
    <w:rsid w:val="00F60C71"/>
    <w:rsid w:val="00F6124C"/>
    <w:rsid w:val="00F618C0"/>
    <w:rsid w:val="00F63693"/>
    <w:rsid w:val="00F638FA"/>
    <w:rsid w:val="00F6472F"/>
    <w:rsid w:val="00F65BF0"/>
    <w:rsid w:val="00F66566"/>
    <w:rsid w:val="00F7028F"/>
    <w:rsid w:val="00F707F8"/>
    <w:rsid w:val="00F713F1"/>
    <w:rsid w:val="00F716A6"/>
    <w:rsid w:val="00F72CB3"/>
    <w:rsid w:val="00F72F4D"/>
    <w:rsid w:val="00F73142"/>
    <w:rsid w:val="00F738BB"/>
    <w:rsid w:val="00F743DE"/>
    <w:rsid w:val="00F74DB5"/>
    <w:rsid w:val="00F77232"/>
    <w:rsid w:val="00F7743C"/>
    <w:rsid w:val="00F810FF"/>
    <w:rsid w:val="00F82A4E"/>
    <w:rsid w:val="00F85B47"/>
    <w:rsid w:val="00F85B49"/>
    <w:rsid w:val="00F85CC0"/>
    <w:rsid w:val="00F87DBD"/>
    <w:rsid w:val="00F901F7"/>
    <w:rsid w:val="00F906E4"/>
    <w:rsid w:val="00F917D9"/>
    <w:rsid w:val="00F91C04"/>
    <w:rsid w:val="00F93487"/>
    <w:rsid w:val="00F93518"/>
    <w:rsid w:val="00F94260"/>
    <w:rsid w:val="00F95155"/>
    <w:rsid w:val="00F9643C"/>
    <w:rsid w:val="00FA3426"/>
    <w:rsid w:val="00FA48CF"/>
    <w:rsid w:val="00FA5F9E"/>
    <w:rsid w:val="00FA68AC"/>
    <w:rsid w:val="00FA693A"/>
    <w:rsid w:val="00FA7356"/>
    <w:rsid w:val="00FB0D48"/>
    <w:rsid w:val="00FB29F5"/>
    <w:rsid w:val="00FB4361"/>
    <w:rsid w:val="00FB6DA0"/>
    <w:rsid w:val="00FB702A"/>
    <w:rsid w:val="00FC046D"/>
    <w:rsid w:val="00FC1AC5"/>
    <w:rsid w:val="00FC3373"/>
    <w:rsid w:val="00FC3CA9"/>
    <w:rsid w:val="00FC3D12"/>
    <w:rsid w:val="00FC431B"/>
    <w:rsid w:val="00FC4B05"/>
    <w:rsid w:val="00FC4B31"/>
    <w:rsid w:val="00FC59CA"/>
    <w:rsid w:val="00FD0B9B"/>
    <w:rsid w:val="00FD0CC7"/>
    <w:rsid w:val="00FD2368"/>
    <w:rsid w:val="00FD42F3"/>
    <w:rsid w:val="00FD4B09"/>
    <w:rsid w:val="00FD57F3"/>
    <w:rsid w:val="00FD7AD1"/>
    <w:rsid w:val="00FE0D14"/>
    <w:rsid w:val="00FE1248"/>
    <w:rsid w:val="00FE1D82"/>
    <w:rsid w:val="00FE2A1D"/>
    <w:rsid w:val="00FE2D99"/>
    <w:rsid w:val="00FE340C"/>
    <w:rsid w:val="00FE5A9E"/>
    <w:rsid w:val="00FE69AE"/>
    <w:rsid w:val="00FF08CC"/>
    <w:rsid w:val="00FF0EBC"/>
    <w:rsid w:val="00FF192A"/>
    <w:rsid w:val="00FF239E"/>
    <w:rsid w:val="00FF26C6"/>
    <w:rsid w:val="00FF41F4"/>
    <w:rsid w:val="00FF544C"/>
    <w:rsid w:val="00FF5D73"/>
    <w:rsid w:val="00FF6A6C"/>
    <w:rsid w:val="00FF6BC4"/>
    <w:rsid w:val="00FF79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854F73"/>
  <w15:docId w15:val="{9698BF87-C6AA-4CFB-9663-73E93A9B8A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37F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72F4D"/>
    <w:pPr>
      <w:keepNext/>
      <w:jc w:val="center"/>
      <w:outlineLvl w:val="0"/>
    </w:pPr>
    <w:rPr>
      <w:b/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72F4D"/>
    <w:rPr>
      <w:rFonts w:ascii="Times New Roman" w:eastAsia="Times New Roman" w:hAnsi="Times New Roman" w:cs="Times New Roman"/>
      <w:b/>
      <w:sz w:val="48"/>
      <w:szCs w:val="20"/>
      <w:lang w:eastAsia="ru-RU"/>
    </w:rPr>
  </w:style>
  <w:style w:type="paragraph" w:styleId="a3">
    <w:name w:val="Title"/>
    <w:basedOn w:val="a"/>
    <w:link w:val="a4"/>
    <w:qFormat/>
    <w:rsid w:val="00F72F4D"/>
    <w:pPr>
      <w:jc w:val="center"/>
    </w:pPr>
    <w:rPr>
      <w:sz w:val="28"/>
      <w:szCs w:val="20"/>
    </w:rPr>
  </w:style>
  <w:style w:type="character" w:customStyle="1" w:styleId="a4">
    <w:name w:val="Заголовок Знак"/>
    <w:basedOn w:val="a0"/>
    <w:link w:val="a3"/>
    <w:rsid w:val="00F72F4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"/>
    <w:basedOn w:val="a"/>
    <w:link w:val="a6"/>
    <w:rsid w:val="00F72F4D"/>
    <w:pPr>
      <w:spacing w:line="360" w:lineRule="auto"/>
    </w:pPr>
    <w:rPr>
      <w:sz w:val="28"/>
      <w:szCs w:val="20"/>
    </w:rPr>
  </w:style>
  <w:style w:type="character" w:customStyle="1" w:styleId="a6">
    <w:name w:val="Основной текст Знак"/>
    <w:basedOn w:val="a0"/>
    <w:link w:val="a5"/>
    <w:rsid w:val="00F72F4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F72F4D"/>
    <w:pPr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ConsNonformat">
    <w:name w:val="ConsNonformat"/>
    <w:rsid w:val="00F72F4D"/>
    <w:pPr>
      <w:widowControl w:val="0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ConsPlusNormal">
    <w:name w:val="ConsPlusNormal"/>
    <w:rsid w:val="00F72F4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F72F4D"/>
    <w:pPr>
      <w:ind w:left="720"/>
      <w:contextualSpacing/>
    </w:pPr>
    <w:rPr>
      <w:sz w:val="20"/>
      <w:szCs w:val="20"/>
    </w:rPr>
  </w:style>
  <w:style w:type="paragraph" w:customStyle="1" w:styleId="ConsPlusTitle">
    <w:name w:val="ConsPlusTitle"/>
    <w:rsid w:val="00F72F4D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Web">
    <w:name w:val="Обычный (Web)"/>
    <w:basedOn w:val="a"/>
    <w:rsid w:val="00041E61"/>
    <w:pPr>
      <w:spacing w:after="100" w:afterAutospacing="1"/>
    </w:pPr>
    <w:rPr>
      <w:rFonts w:ascii="Tahoma" w:hAnsi="Tahoma" w:cs="Tahoma"/>
      <w:color w:val="333333"/>
      <w:sz w:val="17"/>
      <w:szCs w:val="17"/>
    </w:rPr>
  </w:style>
  <w:style w:type="paragraph" w:styleId="a8">
    <w:name w:val="Balloon Text"/>
    <w:basedOn w:val="a"/>
    <w:link w:val="a9"/>
    <w:uiPriority w:val="99"/>
    <w:semiHidden/>
    <w:unhideWhenUsed/>
    <w:rsid w:val="0067646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7646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36238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aa">
    <w:name w:val="header"/>
    <w:basedOn w:val="a"/>
    <w:link w:val="ab"/>
    <w:uiPriority w:val="99"/>
    <w:unhideWhenUsed/>
    <w:rsid w:val="0093147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93147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93147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93147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F9426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F9426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western">
    <w:name w:val="western"/>
    <w:basedOn w:val="a"/>
    <w:rsid w:val="007521CC"/>
    <w:pPr>
      <w:spacing w:after="100" w:afterAutospacing="1"/>
    </w:pPr>
  </w:style>
  <w:style w:type="character" w:customStyle="1" w:styleId="apple-converted-space">
    <w:name w:val="apple-converted-space"/>
    <w:basedOn w:val="a0"/>
    <w:rsid w:val="007521CC"/>
  </w:style>
  <w:style w:type="character" w:customStyle="1" w:styleId="highlight">
    <w:name w:val="highlight"/>
    <w:basedOn w:val="a0"/>
    <w:rsid w:val="007521CC"/>
  </w:style>
  <w:style w:type="paragraph" w:customStyle="1" w:styleId="ae">
    <w:name w:val="Знак Знак"/>
    <w:basedOn w:val="a"/>
    <w:rsid w:val="00F421FA"/>
    <w:pPr>
      <w:spacing w:before="0" w:beforeAutospacing="0" w:after="160" w:line="240" w:lineRule="exact"/>
      <w:jc w:val="left"/>
    </w:pPr>
    <w:rPr>
      <w:rFonts w:ascii="Verdana" w:hAnsi="Verdana"/>
      <w:sz w:val="20"/>
      <w:szCs w:val="20"/>
      <w:lang w:val="en-US" w:eastAsia="en-US"/>
    </w:rPr>
  </w:style>
  <w:style w:type="paragraph" w:styleId="2">
    <w:name w:val="Body Text Indent 2"/>
    <w:basedOn w:val="a"/>
    <w:link w:val="20"/>
    <w:uiPriority w:val="99"/>
    <w:semiHidden/>
    <w:unhideWhenUsed/>
    <w:rsid w:val="00117199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1171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Знак"/>
    <w:basedOn w:val="a"/>
    <w:rsid w:val="00DF0137"/>
    <w:pPr>
      <w:spacing w:before="0" w:beforeAutospacing="0" w:after="160" w:line="240" w:lineRule="exact"/>
      <w:jc w:val="left"/>
    </w:pPr>
    <w:rPr>
      <w:rFonts w:ascii="Verdana" w:hAnsi="Verdana"/>
      <w:sz w:val="20"/>
      <w:szCs w:val="20"/>
      <w:lang w:val="en-US" w:eastAsia="en-US"/>
    </w:rPr>
  </w:style>
  <w:style w:type="paragraph" w:customStyle="1" w:styleId="11">
    <w:name w:val="Знак Знак1"/>
    <w:basedOn w:val="a"/>
    <w:rsid w:val="00EB653D"/>
    <w:pPr>
      <w:spacing w:before="0" w:beforeAutospacing="0" w:after="160" w:line="240" w:lineRule="exact"/>
      <w:jc w:val="left"/>
    </w:pPr>
    <w:rPr>
      <w:rFonts w:ascii="Verdana" w:hAnsi="Verdana"/>
      <w:sz w:val="20"/>
      <w:szCs w:val="20"/>
      <w:lang w:val="en-US" w:eastAsia="en-US"/>
    </w:rPr>
  </w:style>
  <w:style w:type="table" w:styleId="af0">
    <w:name w:val="Table Grid"/>
    <w:basedOn w:val="a1"/>
    <w:uiPriority w:val="59"/>
    <w:rsid w:val="0048005B"/>
    <w:pPr>
      <w:spacing w:before="0" w:beforeAutospacing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next w:val="af0"/>
    <w:uiPriority w:val="59"/>
    <w:rsid w:val="0085159D"/>
    <w:pPr>
      <w:spacing w:before="0" w:beforeAutospacing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0"/>
    <w:uiPriority w:val="59"/>
    <w:rsid w:val="00331132"/>
    <w:pPr>
      <w:spacing w:before="0" w:beforeAutospacing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 Spacing"/>
    <w:uiPriority w:val="1"/>
    <w:qFormat/>
    <w:rsid w:val="00FE0D14"/>
    <w:pPr>
      <w:spacing w:befor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Hyperlink"/>
    <w:basedOn w:val="a0"/>
    <w:uiPriority w:val="99"/>
    <w:unhideWhenUsed/>
    <w:rsid w:val="00DA7FD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9552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889664">
          <w:marLeft w:val="0"/>
          <w:marRight w:val="0"/>
          <w:marTop w:val="27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4724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939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2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8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ogotol-r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71EFE6-7057-430A-8D86-9D0FC68F0B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7827</TotalTime>
  <Pages>73</Pages>
  <Words>19068</Words>
  <Characters>108690</Characters>
  <Application>Microsoft Office Word</Application>
  <DocSecurity>0</DocSecurity>
  <Lines>905</Lines>
  <Paragraphs>255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127503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Пользователь</cp:lastModifiedBy>
  <cp:revision>604</cp:revision>
  <cp:lastPrinted>2024-10-28T06:33:00Z</cp:lastPrinted>
  <dcterms:created xsi:type="dcterms:W3CDTF">2016-10-30T08:21:00Z</dcterms:created>
  <dcterms:modified xsi:type="dcterms:W3CDTF">2024-10-29T08:46:00Z</dcterms:modified>
</cp:coreProperties>
</file>